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9AF0" w14:textId="77777777" w:rsidR="001E474D" w:rsidRDefault="001E474D" w:rsidP="001E474D">
      <w:pPr>
        <w:widowControl/>
        <w:suppressAutoHyphens w:val="0"/>
        <w:autoSpaceDN w:val="0"/>
        <w:spacing w:after="160" w:line="276" w:lineRule="auto"/>
        <w:contextualSpacing/>
        <w:jc w:val="right"/>
        <w:textAlignment w:val="baseline"/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>Załącznik nr 3</w:t>
      </w:r>
    </w:p>
    <w:p w14:paraId="3EABD397" w14:textId="77777777" w:rsidR="001E474D" w:rsidRDefault="001E474D" w:rsidP="001E474D">
      <w:pPr>
        <w:widowControl/>
        <w:suppressAutoHyphens w:val="0"/>
        <w:autoSpaceDN w:val="0"/>
        <w:spacing w:after="160" w:line="276" w:lineRule="auto"/>
        <w:contextualSpacing/>
        <w:jc w:val="right"/>
        <w:textAlignment w:val="baseline"/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</w:pPr>
    </w:p>
    <w:p w14:paraId="60E10FA3" w14:textId="77777777" w:rsidR="001E474D" w:rsidRPr="004B66B6" w:rsidRDefault="001E474D" w:rsidP="001E474D">
      <w:pPr>
        <w:widowControl/>
        <w:suppressAutoHyphens w:val="0"/>
        <w:autoSpaceDN w:val="0"/>
        <w:spacing w:after="160" w:line="276" w:lineRule="auto"/>
        <w:contextualSpacing/>
        <w:jc w:val="center"/>
        <w:textAlignment w:val="baseline"/>
        <w:rPr>
          <w:rFonts w:ascii="Calibri" w:eastAsia="Calibri" w:hAnsi="Calibri" w:cs="Calibri"/>
          <w:b/>
          <w:sz w:val="22"/>
          <w:szCs w:val="22"/>
          <w:shd w:val="clear" w:color="auto" w:fill="FFFFFF"/>
          <w:lang w:eastAsia="ar-SA"/>
        </w:rPr>
      </w:pPr>
      <w:r w:rsidRPr="004B66B6">
        <w:rPr>
          <w:rFonts w:ascii="Calibri" w:eastAsia="Calibri" w:hAnsi="Calibri" w:cs="Calibri"/>
          <w:b/>
          <w:sz w:val="22"/>
          <w:szCs w:val="22"/>
          <w:shd w:val="clear" w:color="auto" w:fill="FFFFFF"/>
          <w:lang w:eastAsia="ar-SA"/>
        </w:rPr>
        <w:t>INFORMACJA O PRZETWARZANIU DANYCH OSOBOWYCH</w:t>
      </w:r>
    </w:p>
    <w:p w14:paraId="3521BA81" w14:textId="77777777" w:rsidR="001E474D" w:rsidRDefault="001E474D" w:rsidP="001E474D">
      <w:pPr>
        <w:widowControl/>
        <w:suppressAutoHyphens w:val="0"/>
        <w:autoSpaceDN w:val="0"/>
        <w:spacing w:after="160" w:line="276" w:lineRule="auto"/>
        <w:contextualSpacing/>
        <w:jc w:val="center"/>
        <w:textAlignment w:val="baseline"/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</w:pPr>
    </w:p>
    <w:p w14:paraId="69FCBBFB" w14:textId="77777777" w:rsidR="001E474D" w:rsidRPr="00B54FCF" w:rsidRDefault="001E474D" w:rsidP="001E474D">
      <w:pPr>
        <w:widowControl/>
        <w:numPr>
          <w:ilvl w:val="0"/>
          <w:numId w:val="1"/>
        </w:numPr>
        <w:suppressAutoHyphens w:val="0"/>
        <w:autoSpaceDN w:val="0"/>
        <w:spacing w:after="160"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>Izba Administracji Skarbowej w Gdańsku, 80-831 Gdańsk, ul. Długa 75/76, przetwarza dane zawarte w ofertach albo wnioskach o dopuszczenie do udziału w postępowaniu o udzielenie zamówienia publicznego, znajdujące się w publicznie dostępnych rejestrach (Krajowy Rejestr Sądowy, Centralna Ewidencja i Informacja o Działalności Gospodarczej RP, Krajowy Rejestr Karny) w celu prowadzenia postępowań w sprawie zamówienia publicznego na postawie przepisów ustawy z dnia 11 września 2019 r. Prawo zamówień publicznych (j.t. Dz. U. z 2023 r. poz. 1605 ze zm.).</w:t>
      </w:r>
      <w:r w:rsidRPr="00B54FCF">
        <w:rPr>
          <w:rFonts w:ascii="Calibri" w:eastAsia="Calibri" w:hAnsi="Calibri" w:cs="Calibri"/>
          <w:sz w:val="22"/>
          <w:szCs w:val="22"/>
        </w:rPr>
        <w:t xml:space="preserve"> </w:t>
      </w: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>Wśród tych informacji mogą pojawić się dane, które na gruncie Rozporządzenia Parlamentu Europejskiego i Rady Unii Europejskiej 2016/679 z dnia 27 kwietnia 2016r. w sprawie ochrony osób fizycznych w związku z przetwarzaniem danych osobowych i w sprawie swobodnego przepływu takich danych oraz uchylenia dyrektywy 95/46/WE (dalej: Ogólne Rozporządzenie lub RODO), mają charakter danych osobowych.</w:t>
      </w:r>
    </w:p>
    <w:p w14:paraId="1FC47336" w14:textId="77777777" w:rsidR="001E474D" w:rsidRPr="00B54FCF" w:rsidRDefault="001E474D" w:rsidP="001E474D">
      <w:pPr>
        <w:widowControl/>
        <w:numPr>
          <w:ilvl w:val="0"/>
          <w:numId w:val="1"/>
        </w:numPr>
        <w:suppressAutoHyphens w:val="0"/>
        <w:autoSpaceDN w:val="0"/>
        <w:spacing w:after="160"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 xml:space="preserve">Izba Administracji Skarbowej w Gdańsku dokłada wszelkich starań, aby zapewnić wszelkie środki fizyczne, techniczne i </w:t>
      </w:r>
      <w:r w:rsidRPr="00B54FCF">
        <w:rPr>
          <w:rFonts w:ascii="Calibri" w:eastAsia="Calibri" w:hAnsi="Calibri" w:cs="Calibri"/>
          <w:sz w:val="22"/>
          <w:szCs w:val="22"/>
          <w:lang w:eastAsia="ar-SA"/>
        </w:rPr>
        <w:t>organizacyjne</w:t>
      </w: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 xml:space="preserve"> ochrony danych osobowych</w:t>
      </w:r>
      <w:r w:rsidRPr="00B54FCF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</w:t>
      </w:r>
      <w:r w:rsidRPr="00B54FCF">
        <w:rPr>
          <w:rFonts w:ascii="Calibri" w:eastAsia="Calibri" w:hAnsi="Calibri" w:cs="Calibri"/>
          <w:sz w:val="22"/>
          <w:szCs w:val="22"/>
          <w:lang w:eastAsia="ar-SA"/>
        </w:rPr>
        <w:t>przed</w:t>
      </w: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 xml:space="preserve"> ich</w:t>
      </w:r>
      <w:r w:rsidRPr="00B54FCF">
        <w:rPr>
          <w:rFonts w:ascii="Calibri" w:eastAsia="Calibri" w:hAnsi="Calibri" w:cs="Calibri"/>
          <w:sz w:val="22"/>
          <w:szCs w:val="22"/>
          <w:lang w:eastAsia="ar-SA"/>
        </w:rPr>
        <w:t xml:space="preserve"> przypadkowym lub zamierzonym</w:t>
      </w:r>
      <w:r w:rsidRPr="00B54FCF">
        <w:rPr>
          <w:rFonts w:ascii="Calibri" w:eastAsia="Calibri" w:hAnsi="Calibri" w:cs="Calibri"/>
          <w:sz w:val="22"/>
          <w:szCs w:val="22"/>
          <w:shd w:val="clear" w:color="auto" w:fill="FFFFFF"/>
          <w:lang w:eastAsia="ar-SA"/>
        </w:rPr>
        <w:t xml:space="preserve"> zniszczeniem, utratą, zmianą, nieuprawnionym ujawnieniem, wykorzystaniem czy dostępem, zgodnie ze wszystkimi obowiązującymi przepisami.</w:t>
      </w:r>
    </w:p>
    <w:p w14:paraId="4E84AF17" w14:textId="77777777" w:rsidR="001E474D" w:rsidRPr="00B54FCF" w:rsidRDefault="001E474D" w:rsidP="001E474D">
      <w:pPr>
        <w:widowControl/>
        <w:numPr>
          <w:ilvl w:val="0"/>
          <w:numId w:val="1"/>
        </w:numPr>
        <w:suppressAutoHyphens w:val="0"/>
        <w:autoSpaceDN w:val="0"/>
        <w:spacing w:after="160" w:line="276" w:lineRule="auto"/>
        <w:ind w:left="426" w:hanging="426"/>
        <w:contextualSpacing/>
        <w:jc w:val="both"/>
        <w:textAlignment w:val="baseline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B54FCF">
        <w:rPr>
          <w:rFonts w:ascii="Calibri" w:eastAsia="Calibri" w:hAnsi="Calibri" w:cs="Calibri"/>
          <w:sz w:val="22"/>
          <w:szCs w:val="22"/>
          <w:lang w:eastAsia="ar-SA"/>
        </w:rPr>
        <w:t xml:space="preserve">Zgodnie z art. 13 ust. 1 i 2 rozporządzenia Parlamentu Europejskiego i Rady (UE) 2016/679 z dnia 27 kwietnia 2016r. w sprawie ochrony osób fizycznych w związku z przetwarzaniem danych osobowych i w sprawie swobodnego przepływu takich danych oraz uchylenia dyrektywy 95/46/WE (ogólne rozporządzenie o ochronie danych) (Dz. Urz. UE L 119 z 04.05.2016 r., str. 1), dalej RODO, informuję, że: </w:t>
      </w:r>
    </w:p>
    <w:p w14:paraId="533DE257" w14:textId="77777777" w:rsidR="001E474D" w:rsidRPr="003A53A8" w:rsidRDefault="001E474D" w:rsidP="001E474D">
      <w:pPr>
        <w:widowControl/>
        <w:numPr>
          <w:ilvl w:val="0"/>
          <w:numId w:val="6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color w:val="auto"/>
          <w:sz w:val="22"/>
          <w:szCs w:val="22"/>
          <w:u w:val="single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>Administratorem Pani/Pana danych osobowych jest Dyrektor Izby Administracji Skarbowej w Gdańsku, ul. Długa 75/76, 80-831 Gdańsk, tel. 58 300 23 00, adres e  mail:</w:t>
      </w:r>
      <w:r w:rsidRPr="00B54FCF">
        <w:rPr>
          <w:rFonts w:ascii="Calibri" w:eastAsia="Cambria" w:hAnsi="Calibri" w:cs="Calibri"/>
          <w:color w:val="464646"/>
          <w:sz w:val="22"/>
          <w:szCs w:val="22"/>
          <w:lang w:eastAsia="en-US"/>
        </w:rPr>
        <w:t xml:space="preserve"> </w:t>
      </w:r>
      <w:hyperlink r:id="rId7" w:history="1">
        <w:r w:rsidRPr="003A53A8">
          <w:rPr>
            <w:rFonts w:ascii="Calibri" w:eastAsia="Cambria" w:hAnsi="Calibri" w:cs="Calibri"/>
            <w:color w:val="0563C1"/>
            <w:sz w:val="22"/>
            <w:szCs w:val="22"/>
            <w:u w:val="single"/>
            <w:lang w:eastAsia="en-US"/>
          </w:rPr>
          <w:t>ias.gdansk@mf.gov.pl</w:t>
        </w:r>
      </w:hyperlink>
      <w:r w:rsidRPr="003A53A8">
        <w:rPr>
          <w:rFonts w:ascii="Calibri" w:eastAsia="Cambria" w:hAnsi="Calibri" w:cs="Calibri"/>
          <w:color w:val="0563C1"/>
          <w:sz w:val="22"/>
          <w:szCs w:val="22"/>
          <w:u w:val="single"/>
          <w:lang w:eastAsia="en-US"/>
        </w:rPr>
        <w:t>,</w:t>
      </w:r>
    </w:p>
    <w:p w14:paraId="08210D68" w14:textId="77777777" w:rsidR="001E474D" w:rsidRPr="003A53A8" w:rsidRDefault="001E474D" w:rsidP="001E474D">
      <w:pPr>
        <w:widowControl/>
        <w:numPr>
          <w:ilvl w:val="0"/>
          <w:numId w:val="6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color w:val="auto"/>
          <w:sz w:val="22"/>
          <w:szCs w:val="22"/>
          <w:u w:val="single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 xml:space="preserve">Kontakt z Inspektorem Ochrony Danych możliwy jest pod adresem e-mail  </w:t>
      </w:r>
      <w:hyperlink r:id="rId8" w:history="1">
        <w:r w:rsidRPr="003A53A8">
          <w:rPr>
            <w:rFonts w:ascii="Calibri" w:eastAsia="Cambria" w:hAnsi="Calibri" w:cs="Calibri"/>
            <w:color w:val="0563C1"/>
            <w:sz w:val="22"/>
            <w:szCs w:val="22"/>
            <w:u w:val="single"/>
            <w:lang w:eastAsia="en-US"/>
          </w:rPr>
          <w:t>iod.gdansk@mf.gov.pl</w:t>
        </w:r>
      </w:hyperlink>
      <w:r w:rsidRPr="003A53A8">
        <w:rPr>
          <w:rFonts w:ascii="Calibri" w:eastAsia="Cambria" w:hAnsi="Calibri" w:cs="Calibri"/>
          <w:color w:val="0563C1"/>
          <w:sz w:val="22"/>
          <w:szCs w:val="22"/>
          <w:u w:val="single"/>
          <w:lang w:eastAsia="en-US"/>
        </w:rPr>
        <w:t>,</w:t>
      </w:r>
    </w:p>
    <w:p w14:paraId="770C1489" w14:textId="5B42419C" w:rsidR="001E474D" w:rsidRPr="003A53A8" w:rsidRDefault="001E474D" w:rsidP="001E474D">
      <w:pPr>
        <w:widowControl/>
        <w:numPr>
          <w:ilvl w:val="0"/>
          <w:numId w:val="6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color w:val="auto"/>
          <w:sz w:val="22"/>
          <w:szCs w:val="22"/>
          <w:u w:val="single"/>
          <w:lang w:eastAsia="en-US"/>
        </w:rPr>
      </w:pPr>
      <w:r w:rsidRPr="003A53A8">
        <w:rPr>
          <w:rFonts w:ascii="Calibri" w:hAnsi="Calibri" w:cs="Calibri"/>
          <w:color w:val="auto"/>
          <w:sz w:val="22"/>
          <w:szCs w:val="22"/>
          <w:lang w:eastAsia="pl-PL"/>
        </w:rPr>
        <w:t>Pani/Pana dane osobowe przetwarzane będą na podstawie art. 6 ust. 1 lit. c</w:t>
      </w:r>
      <w:r w:rsidRPr="003A53A8">
        <w:rPr>
          <w:rFonts w:ascii="Calibri" w:hAnsi="Calibri" w:cs="Calibri"/>
          <w:i/>
          <w:color w:val="auto"/>
          <w:sz w:val="22"/>
          <w:szCs w:val="22"/>
          <w:lang w:eastAsia="pl-PL"/>
        </w:rPr>
        <w:t xml:space="preserve"> </w:t>
      </w:r>
      <w:r w:rsidRPr="003A53A8">
        <w:rPr>
          <w:rFonts w:ascii="Calibri" w:hAnsi="Calibri" w:cs="Calibri"/>
          <w:color w:val="auto"/>
          <w:sz w:val="22"/>
          <w:szCs w:val="22"/>
          <w:lang w:eastAsia="pl-PL"/>
        </w:rPr>
        <w:t>RODO w celu związa</w:t>
      </w:r>
      <w:r>
        <w:rPr>
          <w:rFonts w:ascii="Calibri" w:hAnsi="Calibri" w:cs="Calibri"/>
          <w:color w:val="auto"/>
          <w:sz w:val="22"/>
          <w:szCs w:val="22"/>
          <w:lang w:eastAsia="pl-PL"/>
        </w:rPr>
        <w:t xml:space="preserve">nym </w:t>
      </w:r>
      <w:r w:rsidRPr="003A53A8">
        <w:rPr>
          <w:rFonts w:ascii="Calibri" w:hAnsi="Calibri" w:cs="Calibri"/>
          <w:color w:val="auto"/>
          <w:sz w:val="22"/>
          <w:szCs w:val="22"/>
          <w:lang w:eastAsia="pl-PL"/>
        </w:rPr>
        <w:t>z</w:t>
      </w:r>
      <w:r>
        <w:rPr>
          <w:rFonts w:ascii="Calibri" w:hAnsi="Calibri" w:cs="Calibri"/>
          <w:color w:val="auto"/>
          <w:sz w:val="22"/>
          <w:szCs w:val="22"/>
          <w:lang w:eastAsia="pl-PL"/>
        </w:rPr>
        <w:t xml:space="preserve"> niniejszym</w:t>
      </w:r>
      <w:r w:rsidRPr="003A53A8">
        <w:rPr>
          <w:rFonts w:ascii="Calibri" w:hAnsi="Calibri" w:cs="Calibri"/>
          <w:color w:val="auto"/>
          <w:sz w:val="22"/>
          <w:szCs w:val="22"/>
          <w:lang w:eastAsia="pl-PL"/>
        </w:rPr>
        <w:t> postępowaniem</w:t>
      </w:r>
      <w:r w:rsidR="007E7E99">
        <w:rPr>
          <w:rFonts w:ascii="Calibri" w:eastAsia="Calibri" w:hAnsi="Calibri" w:cs="Calibri-Bold"/>
          <w:bCs/>
          <w:color w:val="auto"/>
          <w:sz w:val="22"/>
          <w:szCs w:val="22"/>
          <w:lang w:eastAsia="en-US"/>
        </w:rPr>
        <w:t xml:space="preserve"> </w:t>
      </w:r>
      <w:r w:rsidRPr="003A53A8">
        <w:rPr>
          <w:rFonts w:ascii="Calibri" w:hAnsi="Calibri" w:cs="Calibri"/>
          <w:color w:val="auto"/>
          <w:sz w:val="22"/>
          <w:szCs w:val="22"/>
          <w:lang w:eastAsia="pl-PL"/>
        </w:rPr>
        <w:t xml:space="preserve">numer </w:t>
      </w:r>
      <w:r>
        <w:rPr>
          <w:rFonts w:ascii="Calibri" w:hAnsi="Calibri" w:cs="Calibri"/>
          <w:color w:val="auto"/>
          <w:sz w:val="22"/>
          <w:szCs w:val="22"/>
          <w:lang w:eastAsia="pl-PL"/>
        </w:rPr>
        <w:t>2201-ILZ.261</w:t>
      </w:r>
      <w:r w:rsidR="004D412C">
        <w:rPr>
          <w:rFonts w:ascii="Calibri" w:hAnsi="Calibri" w:cs="Calibri"/>
          <w:color w:val="auto"/>
          <w:sz w:val="22"/>
          <w:szCs w:val="22"/>
          <w:lang w:eastAsia="pl-PL"/>
        </w:rPr>
        <w:t>.5.</w:t>
      </w:r>
      <w:r w:rsidRPr="00B54FCF">
        <w:rPr>
          <w:rFonts w:ascii="Calibri" w:hAnsi="Calibri" w:cs="Calibri"/>
          <w:color w:val="auto"/>
          <w:sz w:val="22"/>
          <w:szCs w:val="22"/>
          <w:lang w:eastAsia="pl-PL"/>
        </w:rPr>
        <w:t>2024,</w:t>
      </w:r>
      <w:r w:rsidRPr="00B54FCF">
        <w:rPr>
          <w:rFonts w:ascii="Calibri" w:hAnsi="Calibri" w:cs="Calibri"/>
          <w:i/>
          <w:color w:val="auto"/>
          <w:sz w:val="22"/>
          <w:szCs w:val="22"/>
          <w:lang w:eastAsia="pl-PL"/>
        </w:rPr>
        <w:t xml:space="preserve"> </w:t>
      </w:r>
      <w:r w:rsidRPr="00B54FCF">
        <w:rPr>
          <w:rFonts w:ascii="Calibri" w:hAnsi="Calibri" w:cs="Calibri"/>
          <w:color w:val="auto"/>
          <w:sz w:val="22"/>
          <w:szCs w:val="22"/>
          <w:lang w:eastAsia="pl-PL"/>
        </w:rPr>
        <w:t xml:space="preserve">prowadzonym </w:t>
      </w:r>
      <w:r>
        <w:rPr>
          <w:rFonts w:ascii="Calibri" w:hAnsi="Calibri" w:cs="Calibri"/>
          <w:color w:val="auto"/>
          <w:sz w:val="22"/>
          <w:szCs w:val="22"/>
          <w:lang w:eastAsia="pl-PL"/>
        </w:rPr>
        <w:t>z pominięciem wymogów ustawy prawo zamówień publicznych</w:t>
      </w:r>
      <w:r w:rsidR="007E7E99">
        <w:rPr>
          <w:rFonts w:ascii="Calibri" w:hAnsi="Calibri" w:cs="Calibri"/>
          <w:color w:val="auto"/>
          <w:sz w:val="22"/>
          <w:szCs w:val="22"/>
          <w:lang w:eastAsia="pl-PL"/>
        </w:rPr>
        <w:t xml:space="preserve"> poniżej kwoty 130 000 zł netto.</w:t>
      </w:r>
    </w:p>
    <w:p w14:paraId="257CD018" w14:textId="77777777" w:rsidR="001E474D" w:rsidRPr="00B54FCF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hAnsi="Calibri" w:cs="Calibri"/>
          <w:b/>
          <w:color w:val="auto"/>
          <w:sz w:val="22"/>
          <w:szCs w:val="22"/>
          <w:lang w:eastAsia="pl-PL"/>
        </w:rPr>
      </w:pPr>
      <w:r w:rsidRPr="00B54FCF">
        <w:rPr>
          <w:rFonts w:ascii="Calibri" w:eastAsia="Cambria" w:hAnsi="Calibri" w:cs="Calibri"/>
          <w:sz w:val="22"/>
          <w:szCs w:val="22"/>
          <w:lang w:eastAsia="ar-SA"/>
        </w:rPr>
        <w:t xml:space="preserve">Odbiorcami Pani/Pana danych osobowych będą osoby lub podmioty, którym udostępniona zostanie dokumentacja postępowania w oparciu o art. 18 oraz art. 74 ust. 1 Ustawy z dnia 11 września 2019 r. Prawo zamówień publicznych </w:t>
      </w:r>
      <w:r w:rsidRPr="00B54FCF">
        <w:rPr>
          <w:rFonts w:ascii="Calibri" w:eastAsia="Cambria" w:hAnsi="Calibri" w:cs="Calibri"/>
          <w:sz w:val="22"/>
          <w:szCs w:val="22"/>
          <w:shd w:val="clear" w:color="auto" w:fill="FFFFFF"/>
          <w:lang w:eastAsia="ar-SA"/>
        </w:rPr>
        <w:t xml:space="preserve">(j.t. Dz. U. z 2023 r. poz. 1605 ze zm.) </w:t>
      </w:r>
      <w:r>
        <w:rPr>
          <w:rFonts w:ascii="Calibri" w:eastAsia="Cambria" w:hAnsi="Calibri" w:cs="Calibri"/>
          <w:sz w:val="22"/>
          <w:szCs w:val="22"/>
          <w:lang w:eastAsia="ar-SA"/>
        </w:rPr>
        <w:t xml:space="preserve">zwanego dalej pzp: </w:t>
      </w:r>
    </w:p>
    <w:p w14:paraId="4047FA2B" w14:textId="77777777" w:rsidR="001E474D" w:rsidRPr="00B54FCF" w:rsidRDefault="001E474D" w:rsidP="001E474D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firstLine="0"/>
        <w:contextualSpacing/>
        <w:jc w:val="both"/>
        <w:rPr>
          <w:rFonts w:ascii="Calibri" w:eastAsia="Cambria" w:hAnsi="Calibri" w:cs="Calibri"/>
          <w:sz w:val="22"/>
          <w:szCs w:val="22"/>
          <w:shd w:val="clear" w:color="auto" w:fill="FFFFFF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shd w:val="clear" w:color="auto" w:fill="FFFFFF"/>
          <w:lang w:eastAsia="en-US"/>
        </w:rPr>
        <w:t xml:space="preserve">upoważnieni </w:t>
      </w:r>
      <w:r w:rsidRPr="00B54FCF">
        <w:rPr>
          <w:rFonts w:ascii="Calibri" w:eastAsia="Cambria" w:hAnsi="Calibri" w:cs="Calibri"/>
          <w:sz w:val="22"/>
          <w:szCs w:val="22"/>
          <w:lang w:eastAsia="en-US"/>
        </w:rPr>
        <w:t xml:space="preserve">przez Dyrektora Izby Administracji Skarbowej w Gdańsku </w:t>
      </w:r>
      <w:r w:rsidRPr="00B54FCF">
        <w:rPr>
          <w:rFonts w:ascii="Calibri" w:eastAsia="Cambria" w:hAnsi="Calibri" w:cs="Calibri"/>
          <w:sz w:val="22"/>
          <w:szCs w:val="22"/>
          <w:shd w:val="clear" w:color="auto" w:fill="FFFFFF"/>
          <w:lang w:eastAsia="en-US"/>
        </w:rPr>
        <w:t>pracownicy Izby Administracji Skarbowej w Gdańsku,</w:t>
      </w:r>
    </w:p>
    <w:p w14:paraId="2455081C" w14:textId="77777777" w:rsidR="001E474D" w:rsidRPr="00B54FCF" w:rsidRDefault="001E474D" w:rsidP="001E474D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firstLine="0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osoby lub podmioty, którym udostępniona zostanie dokumentacja postępowania w oparciu</w:t>
      </w:r>
      <w:r>
        <w:rPr>
          <w:rFonts w:ascii="Calibri" w:hAnsi="Calibri" w:cs="Calibri"/>
          <w:sz w:val="22"/>
          <w:szCs w:val="22"/>
          <w:lang w:eastAsia="pl-PL"/>
        </w:rPr>
        <w:t xml:space="preserve"> o art. 18 oraz art. 74 ust. 1 u</w:t>
      </w:r>
      <w:r w:rsidRPr="00B54FCF">
        <w:rPr>
          <w:rFonts w:ascii="Calibri" w:hAnsi="Calibri" w:cs="Calibri"/>
          <w:sz w:val="22"/>
          <w:szCs w:val="22"/>
          <w:lang w:eastAsia="pl-PL"/>
        </w:rPr>
        <w:t xml:space="preserve">stawy z dnia 11 września 2019 r. – Prawo zamówień publicznych </w:t>
      </w:r>
      <w:r w:rsidRPr="00B54FCF">
        <w:rPr>
          <w:rFonts w:ascii="Calibri" w:eastAsia="Cambria" w:hAnsi="Calibri" w:cs="Calibri"/>
          <w:sz w:val="22"/>
          <w:szCs w:val="22"/>
          <w:shd w:val="clear" w:color="auto" w:fill="FFFFFF"/>
          <w:lang w:eastAsia="en-US"/>
        </w:rPr>
        <w:t>(j.t. Dz. U. z 2023 r. poz. 1605 ze zm.)</w:t>
      </w:r>
      <w:r w:rsidRPr="00B54FCF">
        <w:rPr>
          <w:rFonts w:ascii="Calibri" w:hAnsi="Calibri" w:cs="Calibri"/>
          <w:sz w:val="22"/>
          <w:szCs w:val="22"/>
          <w:lang w:eastAsia="pl-PL"/>
        </w:rPr>
        <w:t xml:space="preserve">, </w:t>
      </w:r>
    </w:p>
    <w:p w14:paraId="6D24CE65" w14:textId="77777777" w:rsidR="001E474D" w:rsidRPr="00B54FCF" w:rsidRDefault="001E474D" w:rsidP="001E474D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firstLine="0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>podmioty przetwarzające - którym zlecimy czynności wymagające przetwarzania danych,</w:t>
      </w:r>
    </w:p>
    <w:p w14:paraId="380EE9AF" w14:textId="77777777" w:rsidR="001E474D" w:rsidRPr="00B54FCF" w:rsidRDefault="001E474D" w:rsidP="001E474D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firstLine="0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>podmioty upoważnione na podstawie przepisów prawa,</w:t>
      </w:r>
    </w:p>
    <w:p w14:paraId="2F27B51E" w14:textId="77777777" w:rsidR="001E474D" w:rsidRPr="00B54FCF" w:rsidRDefault="001E474D" w:rsidP="001E474D">
      <w:pPr>
        <w:widowControl/>
        <w:numPr>
          <w:ilvl w:val="0"/>
          <w:numId w:val="3"/>
        </w:numPr>
        <w:suppressAutoHyphens w:val="0"/>
        <w:spacing w:after="160" w:line="276" w:lineRule="auto"/>
        <w:ind w:left="284" w:firstLine="0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>podmi</w:t>
      </w:r>
      <w:r w:rsidRPr="003A53A8">
        <w:rPr>
          <w:rFonts w:ascii="Calibri" w:eastAsia="Cambria" w:hAnsi="Calibri" w:cs="Calibri"/>
          <w:sz w:val="22"/>
          <w:szCs w:val="22"/>
          <w:lang w:eastAsia="en-US"/>
        </w:rPr>
        <w:t>oty uczestniczące w realizacji u</w:t>
      </w:r>
      <w:r w:rsidRPr="00B54FCF">
        <w:rPr>
          <w:rFonts w:ascii="Calibri" w:eastAsia="Cambria" w:hAnsi="Calibri" w:cs="Calibri"/>
          <w:sz w:val="22"/>
          <w:szCs w:val="22"/>
          <w:lang w:eastAsia="en-US"/>
        </w:rPr>
        <w:t>mowy.</w:t>
      </w:r>
    </w:p>
    <w:p w14:paraId="215C11DF" w14:textId="77777777" w:rsidR="001E474D" w:rsidRPr="00B54FCF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lastRenderedPageBreak/>
        <w:t>Przysługuje Pani/Panu prawo do żądania od administratora dostępu do swoich danych osobowych, prawo do ich sprostowania, usunięcia lub ograniczenia przetwarzania, prawo do przenoszenia swoich danych.</w:t>
      </w:r>
    </w:p>
    <w:p w14:paraId="642666E9" w14:textId="77777777" w:rsidR="001E474D" w:rsidRPr="00B54FCF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>Pani/Pana dane nie będą podlegały zautomatyzowanemu podejmowaniu decyzji, jak i nie będą podlegały profilowaniu, o którym mowa w art. 22 ust. 1 i 4 RODO.</w:t>
      </w:r>
    </w:p>
    <w:p w14:paraId="3046DCC0" w14:textId="77777777" w:rsidR="001E474D" w:rsidRPr="00B54FCF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en-US"/>
        </w:rPr>
        <w:t xml:space="preserve">Przysługuje Pani/Panu prawo do wniesienia skargi do Prezesa Urzędu Ochrony Danych Osobowych. </w:t>
      </w:r>
    </w:p>
    <w:p w14:paraId="298F7F01" w14:textId="77777777" w:rsidR="001E474D" w:rsidRPr="00B54FCF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eastAsia="Cambria" w:hAnsi="Calibri" w:cs="Calibri"/>
          <w:sz w:val="22"/>
          <w:szCs w:val="22"/>
          <w:lang w:eastAsia="pl-PL"/>
        </w:rPr>
        <w:t>Obowiązek podania przez Panią/Pana danych osobowych bezpośrednio Pani/Pana dotyczących jest wymogiem ustawowym określonym w przepisach Ustawy, związanym z udziałem w postępowaniu o udzielenie zamówienia publicznego; konsekwencje niepodania określonych danych wynikają z pzp.</w:t>
      </w:r>
    </w:p>
    <w:p w14:paraId="01080742" w14:textId="77777777" w:rsidR="001E474D" w:rsidRPr="003A53A8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W odniesieniu do Pani/Pana danych osobowych decyzje nie będą podejmowane w sposób zautomatyzowany, stosowanie do art. 22 RODO.</w:t>
      </w:r>
    </w:p>
    <w:p w14:paraId="2C0B23CD" w14:textId="77777777" w:rsidR="001E474D" w:rsidRPr="003A53A8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Posiada Pani/Pan:</w:t>
      </w:r>
    </w:p>
    <w:p w14:paraId="42694B7C" w14:textId="77777777" w:rsidR="001E474D" w:rsidRPr="003A53A8" w:rsidRDefault="001E474D" w:rsidP="001E474D">
      <w:pPr>
        <w:widowControl/>
        <w:numPr>
          <w:ilvl w:val="0"/>
          <w:numId w:val="4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na podstawie art. 15 RODO prawo dostępu do danych osobowych Pani/Pana dotyczących,</w:t>
      </w:r>
    </w:p>
    <w:p w14:paraId="5C81BB7C" w14:textId="77777777" w:rsidR="001E474D" w:rsidRPr="003A53A8" w:rsidRDefault="001E474D" w:rsidP="001E474D">
      <w:pPr>
        <w:widowControl/>
        <w:numPr>
          <w:ilvl w:val="0"/>
          <w:numId w:val="4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na podstawie art. 16 RODO prawo do sprostowania Pani/Pana danych osobowych </w:t>
      </w:r>
      <w:r w:rsidRPr="00B54FCF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1"/>
      </w:r>
      <w:r w:rsidRPr="00B54FCF">
        <w:rPr>
          <w:rFonts w:ascii="Calibri" w:hAnsi="Calibri" w:cs="Calibri"/>
          <w:sz w:val="22"/>
          <w:szCs w:val="22"/>
          <w:lang w:eastAsia="pl-PL"/>
        </w:rPr>
        <w:t xml:space="preserve">, </w:t>
      </w:r>
    </w:p>
    <w:p w14:paraId="780267B3" w14:textId="77777777" w:rsidR="001E474D" w:rsidRPr="003A53A8" w:rsidRDefault="001E474D" w:rsidP="001E474D">
      <w:pPr>
        <w:widowControl/>
        <w:numPr>
          <w:ilvl w:val="0"/>
          <w:numId w:val="4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 art. 18 ust. 2 RODO </w:t>
      </w:r>
      <w:r w:rsidRPr="00B54FCF">
        <w:rPr>
          <w:rFonts w:ascii="Calibri" w:hAnsi="Calibri" w:cs="Calibri"/>
          <w:sz w:val="22"/>
          <w:szCs w:val="22"/>
          <w:vertAlign w:val="superscript"/>
          <w:lang w:eastAsia="pl-PL"/>
        </w:rPr>
        <w:footnoteReference w:id="2"/>
      </w:r>
      <w:r w:rsidRPr="00B54FCF">
        <w:rPr>
          <w:rFonts w:ascii="Calibri" w:hAnsi="Calibri" w:cs="Calibri"/>
          <w:sz w:val="22"/>
          <w:szCs w:val="22"/>
          <w:lang w:eastAsia="pl-PL"/>
        </w:rPr>
        <w:t>,</w:t>
      </w:r>
    </w:p>
    <w:p w14:paraId="0F512E33" w14:textId="77777777" w:rsidR="001E474D" w:rsidRPr="003A53A8" w:rsidRDefault="001E474D" w:rsidP="001E474D">
      <w:pPr>
        <w:widowControl/>
        <w:numPr>
          <w:ilvl w:val="0"/>
          <w:numId w:val="4"/>
        </w:numPr>
        <w:suppressAutoHyphens w:val="0"/>
        <w:spacing w:after="160" w:line="276" w:lineRule="auto"/>
        <w:ind w:left="709" w:hanging="425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B54FCF">
        <w:rPr>
          <w:rFonts w:ascii="Calibri" w:hAnsi="Calibri" w:cs="Calibr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38660ADB" w14:textId="77777777" w:rsidR="001E474D" w:rsidRPr="003A53A8" w:rsidRDefault="001E474D" w:rsidP="001E474D">
      <w:pPr>
        <w:widowControl/>
        <w:numPr>
          <w:ilvl w:val="0"/>
          <w:numId w:val="2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Calibri" w:eastAsia="Cambria" w:hAnsi="Calibri" w:cs="Calibri"/>
          <w:sz w:val="22"/>
          <w:szCs w:val="22"/>
          <w:lang w:eastAsia="en-US"/>
        </w:rPr>
      </w:pPr>
      <w:r w:rsidRPr="003A53A8">
        <w:rPr>
          <w:rStyle w:val="Teksttreci0"/>
          <w:rFonts w:ascii="Calibri" w:hAnsi="Calibri"/>
          <w:sz w:val="22"/>
          <w:szCs w:val="22"/>
        </w:rPr>
        <w:t>Nie przysługuje Pani/Panu:</w:t>
      </w:r>
    </w:p>
    <w:p w14:paraId="3DBB5378" w14:textId="77777777" w:rsidR="001E474D" w:rsidRPr="003A53A8" w:rsidRDefault="001E474D" w:rsidP="001E474D">
      <w:pPr>
        <w:pStyle w:val="Teksttreci1"/>
        <w:numPr>
          <w:ilvl w:val="0"/>
          <w:numId w:val="5"/>
        </w:numPr>
        <w:shd w:val="clear" w:color="auto" w:fill="auto"/>
        <w:tabs>
          <w:tab w:val="left" w:pos="0"/>
        </w:tabs>
        <w:suppressAutoHyphens w:val="0"/>
        <w:spacing w:after="0" w:line="240" w:lineRule="auto"/>
        <w:rPr>
          <w:rStyle w:val="Teksttreci0"/>
          <w:rFonts w:ascii="Calibri" w:hAnsi="Calibri"/>
          <w:sz w:val="22"/>
          <w:szCs w:val="22"/>
        </w:rPr>
      </w:pPr>
      <w:r w:rsidRPr="003A53A8">
        <w:rPr>
          <w:rStyle w:val="Teksttreci0"/>
          <w:rFonts w:ascii="Calibri" w:hAnsi="Calibri"/>
          <w:sz w:val="22"/>
          <w:szCs w:val="22"/>
        </w:rPr>
        <w:t>prawo do usunięcia danych osobowych, w związku z art. 17 ust. 3 lit. b, d lub e   RODO,</w:t>
      </w:r>
    </w:p>
    <w:p w14:paraId="567DE940" w14:textId="77777777" w:rsidR="001E474D" w:rsidRPr="003A53A8" w:rsidRDefault="001E474D" w:rsidP="001E474D">
      <w:pPr>
        <w:pStyle w:val="Teksttreci1"/>
        <w:numPr>
          <w:ilvl w:val="0"/>
          <w:numId w:val="5"/>
        </w:numPr>
        <w:shd w:val="clear" w:color="auto" w:fill="auto"/>
        <w:tabs>
          <w:tab w:val="left" w:pos="0"/>
        </w:tabs>
        <w:suppressAutoHyphens w:val="0"/>
        <w:spacing w:after="0" w:line="240" w:lineRule="auto"/>
        <w:rPr>
          <w:rStyle w:val="Teksttreci0"/>
          <w:rFonts w:ascii="Calibri" w:hAnsi="Calibri"/>
          <w:sz w:val="22"/>
          <w:szCs w:val="22"/>
        </w:rPr>
      </w:pPr>
      <w:r w:rsidRPr="003A53A8">
        <w:rPr>
          <w:rStyle w:val="Teksttreci0"/>
          <w:rFonts w:ascii="Calibri" w:hAnsi="Calibri"/>
          <w:sz w:val="22"/>
          <w:szCs w:val="22"/>
        </w:rPr>
        <w:t>prawo do przenoszenia danych osobowych, o którym mowa w art. 20 RODO,</w:t>
      </w:r>
    </w:p>
    <w:p w14:paraId="376A211B" w14:textId="77777777" w:rsidR="001E474D" w:rsidRPr="003A53A8" w:rsidRDefault="001E474D" w:rsidP="001E474D">
      <w:pPr>
        <w:pStyle w:val="Teksttreci1"/>
        <w:numPr>
          <w:ilvl w:val="0"/>
          <w:numId w:val="5"/>
        </w:numPr>
        <w:shd w:val="clear" w:color="auto" w:fill="auto"/>
        <w:tabs>
          <w:tab w:val="left" w:pos="0"/>
        </w:tabs>
        <w:suppressAutoHyphens w:val="0"/>
        <w:spacing w:after="0" w:line="240" w:lineRule="auto"/>
        <w:rPr>
          <w:rStyle w:val="Teksttreci0"/>
          <w:rFonts w:ascii="Calibri" w:hAnsi="Calibri"/>
          <w:sz w:val="22"/>
          <w:szCs w:val="22"/>
        </w:rPr>
      </w:pPr>
      <w:r w:rsidRPr="003A53A8">
        <w:rPr>
          <w:rStyle w:val="Teksttreci0"/>
          <w:rFonts w:ascii="Calibri" w:hAnsi="Calibri"/>
          <w:sz w:val="22"/>
          <w:szCs w:val="22"/>
        </w:rPr>
        <w:t>prawo sprzeciwu, na podstawie art. 21 RODO, wobec przetwarzania danych osobowych, gdyż podstawą prawną przetwarzania Pani/Pana danych osobowych jest art. 6 ust. 1 lit. c RODO.</w:t>
      </w:r>
    </w:p>
    <w:p w14:paraId="7D84CF03" w14:textId="77777777" w:rsidR="001E474D" w:rsidRPr="00F77007" w:rsidRDefault="001E474D" w:rsidP="001E474D">
      <w:pPr>
        <w:pStyle w:val="Teksttreci1"/>
        <w:numPr>
          <w:ilvl w:val="0"/>
          <w:numId w:val="2"/>
        </w:numPr>
        <w:shd w:val="clear" w:color="auto" w:fill="auto"/>
        <w:suppressAutoHyphens w:val="0"/>
        <w:spacing w:after="0" w:line="240" w:lineRule="auto"/>
        <w:ind w:left="426" w:hanging="426"/>
        <w:rPr>
          <w:rStyle w:val="Teksttreci"/>
          <w:rFonts w:ascii="Calibri" w:hAnsi="Calibri"/>
          <w:sz w:val="22"/>
          <w:szCs w:val="22"/>
          <w:shd w:val="clear" w:color="auto" w:fill="FFFFFF"/>
        </w:rPr>
      </w:pPr>
      <w:r w:rsidRPr="003A53A8">
        <w:rPr>
          <w:rStyle w:val="Teksttreci"/>
          <w:rFonts w:ascii="Calibri" w:hAnsi="Calibri"/>
          <w:sz w:val="22"/>
          <w:szCs w:val="22"/>
        </w:rPr>
        <w:t>Pani/Pana dane osobowe będą przetwarzane przez okres niezbędny do realizacji celu przetwarzania a następnie przechowywane, zgodnie z art. 78 ust. 1 Ustawy Prawo zamówień publicznych oraz na podstawie przepisów prawa o archiwizacji dokumentów (Ustawa z dnia 14 lipca 1983 r. o narodowym zasobie archiwalnym i archiwach) zgodnie z terminami określonymi w Zarządzeniu Ministra Rozwoju i Finansów z dnia 28 grudnia 2022 r. w sprawie wprowadzenia jednolitego rzeczowego wykazu akt w izbach administracji skarbowej, urzędach skarbowych i urzędach celno-skarbowych.</w:t>
      </w:r>
    </w:p>
    <w:p w14:paraId="6B06ADDC" w14:textId="77777777" w:rsidR="00A82723" w:rsidRDefault="00A82723"/>
    <w:sectPr w:rsidR="00A8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298A" w14:textId="77777777" w:rsidR="00A22DC2" w:rsidRDefault="00A22DC2" w:rsidP="001E474D">
      <w:r>
        <w:separator/>
      </w:r>
    </w:p>
  </w:endnote>
  <w:endnote w:type="continuationSeparator" w:id="0">
    <w:p w14:paraId="07771FC7" w14:textId="77777777" w:rsidR="00A22DC2" w:rsidRDefault="00A22DC2" w:rsidP="001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17E1" w14:textId="77777777" w:rsidR="00A22DC2" w:rsidRDefault="00A22DC2" w:rsidP="001E474D">
      <w:r>
        <w:separator/>
      </w:r>
    </w:p>
  </w:footnote>
  <w:footnote w:type="continuationSeparator" w:id="0">
    <w:p w14:paraId="7852464C" w14:textId="77777777" w:rsidR="00A22DC2" w:rsidRDefault="00A22DC2" w:rsidP="001E474D">
      <w:r>
        <w:continuationSeparator/>
      </w:r>
    </w:p>
  </w:footnote>
  <w:footnote w:id="1">
    <w:p w14:paraId="3F0EE7C9" w14:textId="77777777" w:rsidR="001E474D" w:rsidRPr="004B66B6" w:rsidRDefault="001E474D" w:rsidP="001E474D">
      <w:pPr>
        <w:jc w:val="both"/>
        <w:rPr>
          <w:rFonts w:ascii="Calibri" w:hAnsi="Calibri" w:cs="Calibri"/>
          <w:sz w:val="16"/>
          <w:szCs w:val="16"/>
        </w:rPr>
      </w:pPr>
      <w:r w:rsidRPr="0044174C">
        <w:rPr>
          <w:rStyle w:val="Znakiprzypiswdolnych"/>
          <w:rFonts w:cs="Arial"/>
          <w:sz w:val="16"/>
          <w:szCs w:val="16"/>
        </w:rPr>
        <w:footnoteRef/>
      </w:r>
      <w:r w:rsidRPr="0044174C">
        <w:rPr>
          <w:rFonts w:cs="Arial"/>
          <w:sz w:val="16"/>
          <w:szCs w:val="16"/>
        </w:rPr>
        <w:t xml:space="preserve"> </w:t>
      </w:r>
      <w:r w:rsidRPr="004B66B6">
        <w:rPr>
          <w:rFonts w:ascii="Calibri" w:hAnsi="Calibri" w:cs="Calibri"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39DEF28C" w14:textId="77777777" w:rsidR="001E474D" w:rsidRPr="004B66B6" w:rsidRDefault="001E474D" w:rsidP="001E474D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14:paraId="390BA73F" w14:textId="77777777" w:rsidR="001E474D" w:rsidRPr="00484BB2" w:rsidRDefault="001E474D" w:rsidP="001E474D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B66B6">
        <w:rPr>
          <w:rStyle w:val="Znakiprzypiswdolnych"/>
          <w:rFonts w:ascii="Calibri" w:hAnsi="Calibri" w:cs="Calibri"/>
          <w:sz w:val="16"/>
          <w:szCs w:val="16"/>
        </w:rPr>
        <w:footnoteRef/>
      </w:r>
      <w:r w:rsidRPr="004B66B6">
        <w:rPr>
          <w:rFonts w:ascii="Calibri" w:hAnsi="Calibri" w:cs="Calibri"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0C8"/>
    <w:multiLevelType w:val="hybridMultilevel"/>
    <w:tmpl w:val="E2C659CA"/>
    <w:lvl w:ilvl="0" w:tplc="00F06E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3888ED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4742"/>
    <w:multiLevelType w:val="hybridMultilevel"/>
    <w:tmpl w:val="E0B2A1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48E5C58"/>
    <w:multiLevelType w:val="hybridMultilevel"/>
    <w:tmpl w:val="C5722C5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08F71E3"/>
    <w:multiLevelType w:val="hybridMultilevel"/>
    <w:tmpl w:val="DE18FB2E"/>
    <w:name w:val="WW8Num3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1A0C3A"/>
    <w:multiLevelType w:val="hybridMultilevel"/>
    <w:tmpl w:val="15F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4E4A"/>
    <w:multiLevelType w:val="hybridMultilevel"/>
    <w:tmpl w:val="70944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31"/>
    <w:rsid w:val="001C01B2"/>
    <w:rsid w:val="001E474D"/>
    <w:rsid w:val="00466C81"/>
    <w:rsid w:val="004B66B6"/>
    <w:rsid w:val="004D412C"/>
    <w:rsid w:val="007E7E99"/>
    <w:rsid w:val="00986431"/>
    <w:rsid w:val="00A22DC2"/>
    <w:rsid w:val="00A82723"/>
    <w:rsid w:val="00B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BDA2"/>
  <w15:chartTrackingRefBased/>
  <w15:docId w15:val="{E4BD88AE-2B2E-491E-9AB9-E25C7869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4D"/>
  </w:style>
  <w:style w:type="character" w:customStyle="1" w:styleId="Teksttreci">
    <w:name w:val="Tekst treĎci_"/>
    <w:uiPriority w:val="99"/>
    <w:rsid w:val="001E474D"/>
    <w:rPr>
      <w:rFonts w:cs="Times New Roman"/>
      <w:sz w:val="20"/>
      <w:szCs w:val="20"/>
      <w:u w:val="none"/>
    </w:rPr>
  </w:style>
  <w:style w:type="character" w:customStyle="1" w:styleId="Teksttreci0">
    <w:name w:val="Tekst treści_"/>
    <w:uiPriority w:val="99"/>
    <w:rsid w:val="001E474D"/>
    <w:rPr>
      <w:rFonts w:ascii="Arial" w:hAnsi="Arial" w:cs="Arial"/>
      <w:sz w:val="17"/>
      <w:szCs w:val="17"/>
      <w:shd w:val="clear" w:color="auto" w:fill="FFFFFF"/>
    </w:rPr>
  </w:style>
  <w:style w:type="character" w:customStyle="1" w:styleId="Znakiprzypiswdolnych">
    <w:name w:val="Znaki przypisów dolnych"/>
    <w:rsid w:val="001E474D"/>
    <w:rPr>
      <w:vertAlign w:val="superscript"/>
    </w:rPr>
  </w:style>
  <w:style w:type="paragraph" w:customStyle="1" w:styleId="Teksttreci1">
    <w:name w:val="Tekst treści1"/>
    <w:basedOn w:val="Normalny"/>
    <w:uiPriority w:val="99"/>
    <w:rsid w:val="001E474D"/>
    <w:pPr>
      <w:shd w:val="clear" w:color="auto" w:fill="FFFFFF"/>
      <w:spacing w:after="60" w:line="264" w:lineRule="exact"/>
      <w:ind w:hanging="540"/>
      <w:jc w:val="both"/>
    </w:pPr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1E47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E474D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gdansk@mf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dn@pm.mofne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Krogulec Sylwia</cp:lastModifiedBy>
  <cp:revision>4</cp:revision>
  <dcterms:created xsi:type="dcterms:W3CDTF">2024-08-22T08:08:00Z</dcterms:created>
  <dcterms:modified xsi:type="dcterms:W3CDTF">2024-08-22T08:11:00Z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UxC4dwLulzfINJ8nQH+xvX5LNGipWa4BRSZhPgxsCvm2SO6f4fcY/CEmsYiNGqSw45fPEmrap5pxzK1Jz2y6oA==</vt:lpwstr>
  </property>
  <property fmtid="{D5CDD505-2E9C-101B-9397-08002B2CF9AE}" pid="4" name="MFClassificationDate">
    <vt:lpwstr>2024-08-14T12:58:52.5716553+02:00</vt:lpwstr>
  </property>
  <property fmtid="{D5CDD505-2E9C-101B-9397-08002B2CF9AE}" pid="5" name="MFClassifiedBySID">
    <vt:lpwstr>UxC4dwLulzfINJ8nQH+xvX5LNGipWa4BRSZhPgxsCvm42mrIC/DSDv0ggS+FjUN/2v1BBotkLlY5aAiEhoi6uaOwS/DiaAcA6pLQTkNcBG+4k1F1h1ciKO3t5S16Iq+v</vt:lpwstr>
  </property>
  <property fmtid="{D5CDD505-2E9C-101B-9397-08002B2CF9AE}" pid="6" name="MFGRNItemId">
    <vt:lpwstr>GRN-ae11d9fa-2b1f-4928-be30-61cef197a70e</vt:lpwstr>
  </property>
  <property fmtid="{D5CDD505-2E9C-101B-9397-08002B2CF9AE}" pid="7" name="MFHash">
    <vt:lpwstr>4AoG3pst0fQPM4DFU3cMfq2ymNN6DQiYJ8hDh5jNCfU=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