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A1" w:rsidRDefault="00A81525">
      <w:pPr>
        <w:rPr>
          <w:b/>
          <w:bCs/>
        </w:rPr>
      </w:pPr>
      <w:r>
        <w:rPr>
          <w:b/>
          <w:bCs/>
        </w:rPr>
        <w:t xml:space="preserve">Tabelka spraw  I </w:t>
      </w:r>
      <w:proofErr w:type="spellStart"/>
      <w:r>
        <w:rPr>
          <w:rFonts w:ascii="Arial" w:eastAsia="Times New Roman" w:hAnsi="Arial"/>
          <w:b/>
          <w:bCs/>
        </w:rPr>
        <w:t>kw</w:t>
      </w:r>
      <w:proofErr w:type="spellEnd"/>
      <w:r>
        <w:rPr>
          <w:rFonts w:ascii="Arial" w:eastAsia="Times New Roman" w:hAnsi="Arial"/>
          <w:b/>
          <w:bCs/>
        </w:rPr>
        <w:t xml:space="preserve"> </w:t>
      </w:r>
      <w:r>
        <w:rPr>
          <w:rFonts w:ascii="Arial" w:eastAsia="Times New Roman" w:hAnsi="Arial"/>
          <w:b/>
          <w:bCs/>
        </w:rPr>
        <w:t>2021</w:t>
      </w:r>
    </w:p>
    <w:p w:rsidR="00356BA1" w:rsidRDefault="00A81525"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tbl>
      <w:tblPr>
        <w:tblW w:w="9467" w:type="dxa"/>
        <w:tblInd w:w="2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3"/>
        <w:gridCol w:w="5396"/>
        <w:gridCol w:w="1700"/>
        <w:gridCol w:w="1818"/>
      </w:tblGrid>
      <w:tr w:rsidR="00356BA1">
        <w:tc>
          <w:tcPr>
            <w:tcW w:w="5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Heading"/>
              <w:jc w:val="left"/>
              <w:rPr>
                <w:rFonts w:ascii="Arial" w:eastAsia="Times New Roman" w:hAnsi="Arial"/>
                <w:bCs w:val="0"/>
                <w:i w:val="0"/>
                <w:iCs w:val="0"/>
              </w:rPr>
            </w:pPr>
            <w:r>
              <w:rPr>
                <w:rFonts w:ascii="Arial" w:eastAsia="Times New Roman" w:hAnsi="Arial"/>
                <w:bCs w:val="0"/>
                <w:i w:val="0"/>
                <w:iCs w:val="0"/>
              </w:rPr>
              <w:t>LP</w:t>
            </w:r>
          </w:p>
        </w:tc>
        <w:tc>
          <w:tcPr>
            <w:tcW w:w="53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Heading"/>
              <w:jc w:val="left"/>
              <w:rPr>
                <w:rFonts w:ascii="Arial" w:eastAsia="Times New Roman" w:hAnsi="Arial"/>
                <w:bCs w:val="0"/>
                <w:i w:val="0"/>
                <w:iCs w:val="0"/>
              </w:rPr>
            </w:pPr>
            <w:r>
              <w:rPr>
                <w:rFonts w:ascii="Arial" w:eastAsia="Times New Roman" w:hAnsi="Arial"/>
                <w:bCs w:val="0"/>
                <w:i w:val="0"/>
                <w:iCs w:val="0"/>
              </w:rPr>
              <w:t>Kategoria BIP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Heading"/>
              <w:ind w:left="-30" w:right="-15"/>
              <w:jc w:val="left"/>
              <w:rPr>
                <w:rFonts w:ascii="Arial" w:hAnsi="Arial"/>
                <w:i w:val="0"/>
                <w:iCs w:val="0"/>
              </w:rPr>
            </w:pPr>
            <w:r>
              <w:rPr>
                <w:rFonts w:ascii="Arial" w:hAnsi="Arial"/>
                <w:i w:val="0"/>
                <w:iCs w:val="0"/>
              </w:rPr>
              <w:t>Sprawy do załatwienia</w:t>
            </w:r>
          </w:p>
        </w:tc>
        <w:tc>
          <w:tcPr>
            <w:tcW w:w="18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56BA1" w:rsidRDefault="00A81525" w:rsidP="00A81525">
            <w:pPr>
              <w:pStyle w:val="TableHeading"/>
              <w:ind w:left="-30" w:right="-15"/>
              <w:jc w:val="left"/>
              <w:rPr>
                <w:rFonts w:ascii="Arial" w:hAnsi="Arial"/>
                <w:i w:val="0"/>
                <w:iCs w:val="0"/>
              </w:rPr>
            </w:pPr>
            <w:r>
              <w:rPr>
                <w:rFonts w:ascii="Arial" w:hAnsi="Arial"/>
                <w:i w:val="0"/>
                <w:iCs w:val="0"/>
              </w:rPr>
              <w:t>Sprawy załatwione</w:t>
            </w:r>
          </w:p>
        </w:tc>
      </w:tr>
      <w:tr w:rsidR="00356BA1">
        <w:trPr>
          <w:trHeight w:hRule="exact" w:val="1088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Pr="00A81525" w:rsidRDefault="00A81525" w:rsidP="00A81525">
            <w:pPr>
              <w:pStyle w:val="TableContents"/>
              <w:spacing w:before="57" w:after="57"/>
              <w:rPr>
                <w:rFonts w:ascii="Arial" w:hAnsi="Arial"/>
                <w:bCs/>
              </w:rPr>
            </w:pPr>
            <w:r w:rsidRPr="00A81525">
              <w:rPr>
                <w:rFonts w:ascii="Arial" w:hAnsi="Arial"/>
                <w:bCs/>
              </w:rPr>
              <w:t xml:space="preserve">Postępowania w przedmiocie podatku </w:t>
            </w:r>
          </w:p>
          <w:p w:rsidR="00356BA1" w:rsidRPr="00A81525" w:rsidRDefault="00A81525" w:rsidP="00A81525">
            <w:pPr>
              <w:pStyle w:val="TableContents"/>
              <w:spacing w:before="57" w:after="57"/>
              <w:rPr>
                <w:rFonts w:ascii="Arial" w:hAnsi="Arial"/>
                <w:bCs/>
              </w:rPr>
            </w:pPr>
            <w:r w:rsidRPr="00A81525">
              <w:rPr>
                <w:rFonts w:ascii="Arial" w:hAnsi="Arial"/>
                <w:bCs/>
              </w:rPr>
              <w:t>od towarów i usług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</w:tcPr>
          <w:p w:rsidR="00356BA1" w:rsidRDefault="00356BA1" w:rsidP="00A81525">
            <w:pPr>
              <w:pStyle w:val="TableContents"/>
              <w:spacing w:before="57" w:after="57" w:line="360" w:lineRule="auto"/>
              <w:ind w:right="-15"/>
              <w:rPr>
                <w:rFonts w:ascii="Arial" w:hAnsi="Arial"/>
                <w:u w:val="single"/>
              </w:rPr>
            </w:pPr>
          </w:p>
          <w:p w:rsidR="00356BA1" w:rsidRDefault="00A81525" w:rsidP="00A81525">
            <w:pPr>
              <w:pStyle w:val="TableContents"/>
              <w:spacing w:before="57" w:after="57" w:line="360" w:lineRule="auto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103</w:t>
            </w:r>
          </w:p>
          <w:p w:rsidR="00356BA1" w:rsidRDefault="00356BA1" w:rsidP="00A81525">
            <w:pPr>
              <w:pStyle w:val="TableContents"/>
              <w:spacing w:before="57" w:after="57" w:line="360" w:lineRule="auto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spacing w:before="57" w:after="57" w:line="360" w:lineRule="auto"/>
              <w:ind w:right="-15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56BA1" w:rsidRDefault="00356BA1" w:rsidP="00A81525">
            <w:pPr>
              <w:pStyle w:val="TableContents"/>
              <w:spacing w:before="57" w:after="57" w:line="360" w:lineRule="auto"/>
              <w:ind w:left="-30" w:right="-15"/>
              <w:rPr>
                <w:rFonts w:ascii="Arial" w:hAnsi="Arial"/>
              </w:rPr>
            </w:pPr>
          </w:p>
          <w:p w:rsidR="00356BA1" w:rsidRDefault="00A81525" w:rsidP="00A81525">
            <w:pPr>
              <w:pStyle w:val="TableContents"/>
              <w:spacing w:before="57" w:after="57" w:line="360" w:lineRule="auto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125</w:t>
            </w:r>
          </w:p>
        </w:tc>
      </w:tr>
      <w:tr w:rsidR="00356BA1">
        <w:trPr>
          <w:trHeight w:hRule="exact" w:val="1133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Pr="00A81525" w:rsidRDefault="00A81525" w:rsidP="00A81525">
            <w:pPr>
              <w:pStyle w:val="TableContents"/>
              <w:spacing w:before="57" w:after="57"/>
              <w:rPr>
                <w:rFonts w:ascii="Arial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 xml:space="preserve">Postępowania w przedmiocie </w:t>
            </w:r>
            <w:r w:rsidRPr="00A81525">
              <w:rPr>
                <w:rFonts w:ascii="Arial" w:hAnsi="Arial"/>
                <w:bCs/>
              </w:rPr>
              <w:t xml:space="preserve">podatku </w:t>
            </w:r>
          </w:p>
          <w:p w:rsidR="00356BA1" w:rsidRPr="00A81525" w:rsidRDefault="00A81525" w:rsidP="00A81525">
            <w:pPr>
              <w:pStyle w:val="TableContents"/>
              <w:spacing w:before="57" w:after="57"/>
              <w:rPr>
                <w:rFonts w:ascii="Arial" w:hAnsi="Arial"/>
                <w:bCs/>
              </w:rPr>
            </w:pPr>
            <w:r w:rsidRPr="00A81525">
              <w:rPr>
                <w:rFonts w:ascii="Arial" w:hAnsi="Arial"/>
                <w:bCs/>
              </w:rPr>
              <w:t>dochodowego od osób fizycznych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</w:tcPr>
          <w:p w:rsidR="00356BA1" w:rsidRDefault="00356BA1" w:rsidP="00A81525">
            <w:pPr>
              <w:pStyle w:val="TableContents"/>
              <w:spacing w:before="57" w:after="57" w:line="360" w:lineRule="auto"/>
              <w:ind w:left="-30" w:right="-15"/>
              <w:rPr>
                <w:rFonts w:ascii="Arial" w:hAnsi="Arial"/>
              </w:rPr>
            </w:pPr>
          </w:p>
          <w:p w:rsidR="00356BA1" w:rsidRDefault="00A81525" w:rsidP="00A81525">
            <w:pPr>
              <w:pStyle w:val="TableContents"/>
              <w:spacing w:before="57" w:after="57" w:line="360" w:lineRule="auto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157</w:t>
            </w: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56BA1" w:rsidRDefault="00356BA1" w:rsidP="00A81525">
            <w:pPr>
              <w:pStyle w:val="TableContents"/>
              <w:spacing w:before="57" w:after="57" w:line="360" w:lineRule="auto"/>
              <w:ind w:right="-15"/>
              <w:rPr>
                <w:rFonts w:ascii="Arial" w:hAnsi="Arial"/>
              </w:rPr>
            </w:pPr>
          </w:p>
          <w:p w:rsidR="00356BA1" w:rsidRDefault="00A81525" w:rsidP="00A81525">
            <w:pPr>
              <w:pStyle w:val="TableContents"/>
              <w:spacing w:before="57" w:after="57" w:line="360" w:lineRule="auto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110</w:t>
            </w:r>
          </w:p>
        </w:tc>
      </w:tr>
      <w:tr w:rsidR="00356BA1">
        <w:trPr>
          <w:trHeight w:hRule="exact" w:val="967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Contents"/>
              <w:spacing w:before="57" w:after="57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Pr="00A81525" w:rsidRDefault="00A81525" w:rsidP="00A81525">
            <w:pPr>
              <w:pStyle w:val="TableContents"/>
              <w:spacing w:before="57" w:after="57"/>
              <w:rPr>
                <w:rFonts w:ascii="Arial" w:eastAsia="Times New Roman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 xml:space="preserve">Postępowania w przedmiocie podatku </w:t>
            </w:r>
          </w:p>
          <w:p w:rsidR="00356BA1" w:rsidRPr="00A81525" w:rsidRDefault="00A81525" w:rsidP="00A81525">
            <w:pPr>
              <w:pStyle w:val="TableContents"/>
              <w:spacing w:before="57" w:after="57"/>
              <w:rPr>
                <w:rFonts w:ascii="Arial" w:hAnsi="Arial"/>
              </w:rPr>
            </w:pPr>
            <w:r w:rsidRPr="00A81525">
              <w:rPr>
                <w:rFonts w:ascii="Arial" w:eastAsia="Times New Roman" w:hAnsi="Arial"/>
                <w:bCs/>
              </w:rPr>
              <w:t xml:space="preserve">dochodowego od osób </w:t>
            </w:r>
            <w:r w:rsidRPr="00A81525">
              <w:rPr>
                <w:rFonts w:ascii="Arial" w:hAnsi="Arial"/>
                <w:bCs/>
              </w:rPr>
              <w:t>prawnych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</w:tcPr>
          <w:p w:rsidR="00356BA1" w:rsidRDefault="00A81525" w:rsidP="00A81525">
            <w:pPr>
              <w:pStyle w:val="TableContents"/>
              <w:spacing w:before="57" w:after="57" w:line="360" w:lineRule="auto"/>
              <w:ind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56BA1" w:rsidRDefault="00A81525" w:rsidP="00A81525">
            <w:pPr>
              <w:pStyle w:val="TableContents"/>
              <w:spacing w:before="57" w:after="57" w:line="360" w:lineRule="auto"/>
              <w:ind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     </w:t>
            </w:r>
          </w:p>
        </w:tc>
      </w:tr>
      <w:tr w:rsidR="00356BA1">
        <w:trPr>
          <w:trHeight w:hRule="exact" w:val="850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Contents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Pr="00A81525" w:rsidRDefault="00A81525" w:rsidP="00A81525">
            <w:pPr>
              <w:pStyle w:val="TableContents"/>
              <w:rPr>
                <w:rFonts w:ascii="Arial" w:eastAsia="Times New Roman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>Sprawy z zakresu egzekucji administracyjnej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356BA1" w:rsidP="00A81525">
            <w:pPr>
              <w:pStyle w:val="TableContents"/>
              <w:ind w:right="-15"/>
              <w:rPr>
                <w:rFonts w:ascii="Arial" w:hAnsi="Arial"/>
              </w:rPr>
            </w:pPr>
          </w:p>
          <w:p w:rsidR="00356BA1" w:rsidRDefault="00A81525" w:rsidP="00A81525">
            <w:pPr>
              <w:pStyle w:val="TableContents"/>
              <w:ind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3223</w:t>
            </w:r>
          </w:p>
          <w:p w:rsidR="00356BA1" w:rsidRDefault="00356BA1" w:rsidP="00A81525">
            <w:pPr>
              <w:pStyle w:val="TableContents"/>
              <w:ind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right="-15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56BA1" w:rsidRDefault="00356BA1" w:rsidP="00A81525">
            <w:pPr>
              <w:pStyle w:val="TableContents"/>
              <w:ind w:right="-15"/>
              <w:rPr>
                <w:rFonts w:ascii="Arial" w:hAnsi="Arial"/>
              </w:rPr>
            </w:pPr>
          </w:p>
          <w:p w:rsidR="00356BA1" w:rsidRDefault="00A81525" w:rsidP="00A81525">
            <w:pPr>
              <w:pStyle w:val="TableContents"/>
              <w:ind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3352</w:t>
            </w:r>
          </w:p>
          <w:p w:rsidR="00356BA1" w:rsidRDefault="00356BA1" w:rsidP="00A81525">
            <w:pPr>
              <w:pStyle w:val="TableContents"/>
              <w:ind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right="-15"/>
              <w:rPr>
                <w:rFonts w:ascii="Arial" w:hAnsi="Arial"/>
              </w:rPr>
            </w:pPr>
          </w:p>
        </w:tc>
      </w:tr>
      <w:tr w:rsidR="00356BA1">
        <w:trPr>
          <w:trHeight w:hRule="exact" w:val="800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Pr="00A81525" w:rsidRDefault="00A81525" w:rsidP="00A81525">
            <w:pPr>
              <w:pStyle w:val="TableContents"/>
              <w:rPr>
                <w:rFonts w:ascii="Arial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 xml:space="preserve">Sprawy z zakresu </w:t>
            </w:r>
            <w:r w:rsidRPr="00A81525">
              <w:rPr>
                <w:rFonts w:ascii="Arial" w:hAnsi="Arial"/>
                <w:bCs/>
              </w:rPr>
              <w:t xml:space="preserve">odpowiedzialności </w:t>
            </w:r>
          </w:p>
          <w:p w:rsidR="00356BA1" w:rsidRPr="00A81525" w:rsidRDefault="00A81525" w:rsidP="00A81525">
            <w:pPr>
              <w:pStyle w:val="TableContents"/>
              <w:rPr>
                <w:rFonts w:ascii="Arial" w:hAnsi="Arial"/>
                <w:bCs/>
              </w:rPr>
            </w:pPr>
            <w:r w:rsidRPr="00A81525">
              <w:rPr>
                <w:rFonts w:ascii="Arial" w:hAnsi="Arial"/>
                <w:bCs/>
              </w:rPr>
              <w:t>osób trzecich i następców prawnych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</w:tcPr>
          <w:p w:rsidR="00356BA1" w:rsidRDefault="00A81525" w:rsidP="00A81525">
            <w:pPr>
              <w:pStyle w:val="TableContents"/>
              <w:spacing w:line="36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33</w:t>
            </w:r>
          </w:p>
          <w:p w:rsidR="00356BA1" w:rsidRDefault="00356BA1" w:rsidP="00A81525">
            <w:pPr>
              <w:pStyle w:val="TableContents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56BA1" w:rsidRDefault="00A81525" w:rsidP="00A81525">
            <w:pPr>
              <w:pStyle w:val="TableContents"/>
              <w:spacing w:line="360" w:lineRule="auto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t>46</w:t>
            </w:r>
          </w:p>
        </w:tc>
      </w:tr>
      <w:tr w:rsidR="00356BA1">
        <w:trPr>
          <w:trHeight w:hRule="exact" w:val="920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Pr="00A81525" w:rsidRDefault="00A81525" w:rsidP="00A81525">
            <w:pPr>
              <w:pStyle w:val="TableContents"/>
              <w:rPr>
                <w:rFonts w:ascii="Arial" w:eastAsia="Times New Roman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 xml:space="preserve">Sprawy z zakresu </w:t>
            </w:r>
            <w:r w:rsidRPr="00A81525">
              <w:rPr>
                <w:rFonts w:ascii="Arial" w:eastAsia="Times New Roman" w:hAnsi="Arial"/>
                <w:bCs/>
              </w:rPr>
              <w:t>rachunkowości podatkowej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</w:tcPr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</w:tc>
      </w:tr>
      <w:tr w:rsidR="00356BA1">
        <w:trPr>
          <w:trHeight w:hRule="exact" w:val="3663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Contents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Pr="00A81525" w:rsidRDefault="00A81525" w:rsidP="00A81525">
            <w:pPr>
              <w:pStyle w:val="TableContents"/>
              <w:rPr>
                <w:rFonts w:ascii="Arial" w:eastAsia="Times New Roman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>Sprawy z zakresu kontroli podatkowej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A81525" w:rsidP="00A81525">
            <w:pPr>
              <w:ind w:righ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okresie od 01.01.2021 r. do 31.03.2021 r. wszczęto  4  i do dnia 31.03.2021 r. nie zakończono  kontroli podatkowych.</w:t>
            </w:r>
          </w:p>
          <w:p w:rsidR="00356BA1" w:rsidRDefault="00356BA1" w:rsidP="00A81525">
            <w:pPr>
              <w:ind w:left="-30" w:right="-15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56BA1" w:rsidRDefault="00A81525" w:rsidP="00A81525">
            <w:pPr>
              <w:ind w:left="-30" w:righ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okresie od 01.01.2021 r. do 31.03.2021 r.  zakończono 2</w:t>
            </w:r>
            <w:r>
              <w:rPr>
                <w:rFonts w:ascii="Arial" w:hAnsi="Arial" w:cs="Arial"/>
              </w:rPr>
              <w:t xml:space="preserve">         kontrole podatkowe.</w:t>
            </w: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</w:tc>
      </w:tr>
      <w:tr w:rsidR="00356BA1">
        <w:trPr>
          <w:trHeight w:hRule="exact" w:val="938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Contents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Pr="00A81525" w:rsidRDefault="00A81525" w:rsidP="00A81525">
            <w:pPr>
              <w:pStyle w:val="TableContents"/>
              <w:rPr>
                <w:rFonts w:ascii="Arial" w:eastAsia="Times New Roman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 xml:space="preserve">Sprawy dotyczące ulg w spłacie </w:t>
            </w:r>
          </w:p>
          <w:p w:rsidR="00356BA1" w:rsidRPr="00A81525" w:rsidRDefault="00A81525" w:rsidP="00A81525">
            <w:pPr>
              <w:pStyle w:val="TableContents"/>
              <w:rPr>
                <w:rFonts w:ascii="Arial" w:eastAsia="Times New Roman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>zobowiązań podatkowych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A81525" w:rsidP="00A81525">
            <w:pPr>
              <w:pStyle w:val="TableContents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277</w:t>
            </w: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A81525" w:rsidP="00A81525">
            <w:pPr>
              <w:pStyle w:val="TableContents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926</w:t>
            </w: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</w:tc>
      </w:tr>
      <w:tr w:rsidR="00356BA1">
        <w:trPr>
          <w:trHeight w:hRule="exact" w:val="938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Contents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Pr="00A81525" w:rsidRDefault="00A81525" w:rsidP="00A81525">
            <w:pPr>
              <w:pStyle w:val="TableContents"/>
              <w:rPr>
                <w:rFonts w:ascii="Arial" w:eastAsia="Times New Roman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 xml:space="preserve">Sprawy z zakresu wstrzymania i wykonania </w:t>
            </w:r>
          </w:p>
          <w:p w:rsidR="00356BA1" w:rsidRPr="00A81525" w:rsidRDefault="00A81525" w:rsidP="00A81525">
            <w:pPr>
              <w:pStyle w:val="TableContents"/>
              <w:rPr>
                <w:rFonts w:ascii="Arial" w:eastAsia="Times New Roman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>decyzji podatkowych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A81525" w:rsidP="00A81525">
            <w:pPr>
              <w:pStyle w:val="TableContents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A81525" w:rsidP="00A81525">
            <w:pPr>
              <w:pStyle w:val="TableContents"/>
              <w:ind w:left="-30" w:right="-15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</w:tc>
      </w:tr>
      <w:tr w:rsidR="00356BA1">
        <w:trPr>
          <w:trHeight w:hRule="exact" w:val="820"/>
        </w:trPr>
        <w:tc>
          <w:tcPr>
            <w:tcW w:w="553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A81525" w:rsidP="00A81525">
            <w:pPr>
              <w:pStyle w:val="TableContents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</w:t>
            </w:r>
          </w:p>
        </w:tc>
        <w:tc>
          <w:tcPr>
            <w:tcW w:w="5396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Pr="00A81525" w:rsidRDefault="00A81525" w:rsidP="00A81525">
            <w:pPr>
              <w:pStyle w:val="TableContents"/>
              <w:rPr>
                <w:rFonts w:ascii="Arial" w:eastAsia="Times New Roman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>Sprawy karne skarbowe</w:t>
            </w:r>
          </w:p>
          <w:p w:rsidR="00356BA1" w:rsidRPr="00A81525" w:rsidRDefault="00A81525" w:rsidP="00A81525">
            <w:pPr>
              <w:pStyle w:val="TableContents"/>
              <w:rPr>
                <w:rFonts w:ascii="Arial" w:eastAsia="Times New Roman" w:hAnsi="Arial"/>
                <w:bCs/>
              </w:rPr>
            </w:pPr>
            <w:r w:rsidRPr="00A81525">
              <w:rPr>
                <w:rFonts w:ascii="Arial" w:eastAsia="Times New Roman" w:hAnsi="Arial"/>
                <w:bCs/>
              </w:rPr>
              <w:t xml:space="preserve">  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</w:tc>
        <w:tc>
          <w:tcPr>
            <w:tcW w:w="181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  <w:p w:rsidR="00356BA1" w:rsidRDefault="00356BA1" w:rsidP="00A81525">
            <w:pPr>
              <w:pStyle w:val="TableContents"/>
              <w:ind w:left="-30" w:right="-15"/>
              <w:rPr>
                <w:rFonts w:ascii="Arial" w:hAnsi="Arial"/>
              </w:rPr>
            </w:pPr>
          </w:p>
        </w:tc>
      </w:tr>
    </w:tbl>
    <w:p w:rsidR="00356BA1" w:rsidRDefault="00356BA1">
      <w:pPr>
        <w:pStyle w:val="Tekstpodstawowy"/>
      </w:pPr>
    </w:p>
    <w:p w:rsidR="00356BA1" w:rsidRDefault="00356BA1">
      <w:pPr>
        <w:pStyle w:val="Tekstpodstawowy"/>
      </w:pPr>
    </w:p>
    <w:sectPr w:rsidR="00356BA1">
      <w:pgSz w:w="11906" w:h="16838"/>
      <w:pgMar w:top="850" w:right="1134" w:bottom="850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903CD"/>
    <w:multiLevelType w:val="multilevel"/>
    <w:tmpl w:val="E38E577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A1"/>
    <w:rsid w:val="00356BA1"/>
    <w:rsid w:val="00A8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58AB"/>
  <w15:docId w15:val="{D7882810-765F-4CA7-A65C-B82D5572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zh-CN" w:bidi="hi-IN"/>
      </w:rPr>
    </w:rPrDefault>
    <w:pPrDefault>
      <w:pPr>
        <w:suppressAutoHyphens/>
        <w:autoSpaceDE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eastAsia="Arial Unicode MS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RTFNum210">
    <w:name w:val="RTF_Num 2 10"/>
    <w:qFormat/>
    <w:rPr>
      <w:rFonts w:ascii="Times New Roman" w:eastAsia="Times New Roman" w:hAnsi="Times New Roman" w:cs="Times New Roman"/>
      <w:color w:val="auto"/>
      <w:sz w:val="24"/>
      <w:szCs w:val="24"/>
      <w:lang w:val="pl-PL" w:eastAsia="zh-CN"/>
    </w:rPr>
  </w:style>
  <w:style w:type="character" w:customStyle="1" w:styleId="NumberingSymbols">
    <w:name w:val="Numbering Symbols"/>
    <w:qFormat/>
    <w:rPr>
      <w:sz w:val="24"/>
      <w:szCs w:val="24"/>
      <w:lang w:val="pl-PL" w:eastAsia="zh-CN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Index">
    <w:name w:val="Index"/>
    <w:basedOn w:val="Normalny"/>
    <w:qFormat/>
    <w:rPr>
      <w:rFonts w:cs="Tahoma"/>
    </w:rPr>
  </w:style>
  <w:style w:type="paragraph" w:customStyle="1" w:styleId="WW-header">
    <w:name w:val="WW-header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alny"/>
    <w:qFormat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qFormat/>
  </w:style>
  <w:style w:type="paragraph" w:customStyle="1" w:styleId="WW-header1">
    <w:name w:val="WW-header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Normalny"/>
    <w:qFormat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  <w:qFormat/>
  </w:style>
  <w:style w:type="paragraph" w:customStyle="1" w:styleId="WW-header11">
    <w:name w:val="WW-header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Normalny"/>
    <w:qFormat/>
    <w:pPr>
      <w:spacing w:before="120" w:after="120"/>
    </w:pPr>
    <w:rPr>
      <w:i/>
      <w:iCs/>
    </w:rPr>
  </w:style>
  <w:style w:type="paragraph" w:customStyle="1" w:styleId="WW-Index11">
    <w:name w:val="WW-Index11"/>
    <w:basedOn w:val="Normalny"/>
    <w:qFormat/>
  </w:style>
  <w:style w:type="paragraph" w:customStyle="1" w:styleId="WW-header111">
    <w:name w:val="WW-header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">
    <w:name w:val="WW-caption111"/>
    <w:basedOn w:val="Normalny"/>
    <w:qFormat/>
    <w:pPr>
      <w:spacing w:before="120" w:after="120"/>
    </w:pPr>
    <w:rPr>
      <w:i/>
      <w:iCs/>
    </w:rPr>
  </w:style>
  <w:style w:type="paragraph" w:customStyle="1" w:styleId="WW-Index111">
    <w:name w:val="WW-Index111"/>
    <w:basedOn w:val="Normalny"/>
    <w:qFormat/>
  </w:style>
  <w:style w:type="paragraph" w:customStyle="1" w:styleId="WW-header1111">
    <w:name w:val="WW-header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">
    <w:name w:val="WW-caption1111"/>
    <w:basedOn w:val="Normalny"/>
    <w:qFormat/>
    <w:pPr>
      <w:spacing w:before="120" w:after="120"/>
    </w:pPr>
    <w:rPr>
      <w:i/>
      <w:iCs/>
    </w:rPr>
  </w:style>
  <w:style w:type="paragraph" w:customStyle="1" w:styleId="WW-Index1111">
    <w:name w:val="WW-Index1111"/>
    <w:basedOn w:val="Normalny"/>
    <w:qFormat/>
  </w:style>
  <w:style w:type="paragraph" w:customStyle="1" w:styleId="WW-header11111">
    <w:name w:val="WW-header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">
    <w:name w:val="WW-caption11111"/>
    <w:basedOn w:val="Normalny"/>
    <w:qFormat/>
    <w:pPr>
      <w:spacing w:before="120" w:after="120"/>
    </w:pPr>
    <w:rPr>
      <w:i/>
      <w:iCs/>
    </w:rPr>
  </w:style>
  <w:style w:type="paragraph" w:customStyle="1" w:styleId="WW-Index11111">
    <w:name w:val="WW-Index11111"/>
    <w:basedOn w:val="Normalny"/>
    <w:qFormat/>
  </w:style>
  <w:style w:type="paragraph" w:customStyle="1" w:styleId="WW-header111111">
    <w:name w:val="WW-header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">
    <w:name w:val="WW-caption111111"/>
    <w:basedOn w:val="Normalny"/>
    <w:qFormat/>
    <w:pPr>
      <w:spacing w:before="120" w:after="120"/>
    </w:pPr>
    <w:rPr>
      <w:i/>
      <w:iCs/>
    </w:rPr>
  </w:style>
  <w:style w:type="paragraph" w:customStyle="1" w:styleId="WW-Index111111">
    <w:name w:val="WW-Index111111"/>
    <w:basedOn w:val="Normalny"/>
    <w:qFormat/>
  </w:style>
  <w:style w:type="paragraph" w:customStyle="1" w:styleId="WW-header1111111">
    <w:name w:val="WW-header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">
    <w:name w:val="WW-caption1111111"/>
    <w:basedOn w:val="Normalny"/>
    <w:qFormat/>
    <w:pPr>
      <w:spacing w:before="120" w:after="120"/>
    </w:pPr>
    <w:rPr>
      <w:i/>
      <w:iCs/>
    </w:rPr>
  </w:style>
  <w:style w:type="paragraph" w:customStyle="1" w:styleId="WW-Index1111111">
    <w:name w:val="WW-Index1111111"/>
    <w:basedOn w:val="Normalny"/>
    <w:qFormat/>
  </w:style>
  <w:style w:type="paragraph" w:customStyle="1" w:styleId="WW-header11111111">
    <w:name w:val="WW-header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">
    <w:name w:val="WW-caption11111111"/>
    <w:basedOn w:val="Normalny"/>
    <w:qFormat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Normalny"/>
    <w:qFormat/>
  </w:style>
  <w:style w:type="paragraph" w:customStyle="1" w:styleId="WW-header111111111">
    <w:name w:val="WW-header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">
    <w:name w:val="WW-caption111111111"/>
    <w:basedOn w:val="Normalny"/>
    <w:qFormat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Normalny"/>
    <w:qFormat/>
  </w:style>
  <w:style w:type="paragraph" w:customStyle="1" w:styleId="WW-header1111111111">
    <w:name w:val="WW-header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">
    <w:name w:val="WW-caption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Normalny"/>
    <w:qFormat/>
  </w:style>
  <w:style w:type="paragraph" w:customStyle="1" w:styleId="WW-header11111111111">
    <w:name w:val="WW-header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">
    <w:name w:val="WW-caption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Normalny"/>
    <w:qFormat/>
  </w:style>
  <w:style w:type="paragraph" w:customStyle="1" w:styleId="WW-header111111111111">
    <w:name w:val="WW-header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">
    <w:name w:val="WW-caption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Normalny"/>
    <w:qFormat/>
  </w:style>
  <w:style w:type="paragraph" w:customStyle="1" w:styleId="WW-header1111111111111">
    <w:name w:val="WW-header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">
    <w:name w:val="WW-caption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Normalny"/>
    <w:qFormat/>
  </w:style>
  <w:style w:type="paragraph" w:customStyle="1" w:styleId="WW-header11111111111111">
    <w:name w:val="WW-header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">
    <w:name w:val="WW-caption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Normalny"/>
    <w:qFormat/>
  </w:style>
  <w:style w:type="paragraph" w:customStyle="1" w:styleId="WW-header111111111111111">
    <w:name w:val="WW-header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">
    <w:name w:val="WW-caption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Normalny"/>
    <w:qFormat/>
  </w:style>
  <w:style w:type="paragraph" w:customStyle="1" w:styleId="WW-header1111111111111111">
    <w:name w:val="WW-header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">
    <w:name w:val="WW-caption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">
    <w:name w:val="WW-Index1111111111111111"/>
    <w:basedOn w:val="Normalny"/>
    <w:qFormat/>
  </w:style>
  <w:style w:type="paragraph" w:customStyle="1" w:styleId="WW-header11111111111111111">
    <w:name w:val="WW-header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">
    <w:name w:val="WW-caption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">
    <w:name w:val="WW-Index11111111111111111"/>
    <w:basedOn w:val="Normalny"/>
    <w:qFormat/>
  </w:style>
  <w:style w:type="paragraph" w:customStyle="1" w:styleId="WW-header111111111111111111">
    <w:name w:val="WW-header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">
    <w:name w:val="WW-caption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">
    <w:name w:val="WW-Index111111111111111111"/>
    <w:basedOn w:val="Normalny"/>
    <w:qFormat/>
  </w:style>
  <w:style w:type="paragraph" w:customStyle="1" w:styleId="WW-header1111111111111111111">
    <w:name w:val="WW-header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">
    <w:name w:val="WW-caption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">
    <w:name w:val="WW-Index1111111111111111111"/>
    <w:basedOn w:val="Normalny"/>
    <w:qFormat/>
  </w:style>
  <w:style w:type="paragraph" w:customStyle="1" w:styleId="WW-header11111111111111111111">
    <w:name w:val="WW-header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">
    <w:name w:val="WW-caption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">
    <w:name w:val="WW-Index11111111111111111111"/>
    <w:basedOn w:val="Normalny"/>
    <w:qFormat/>
  </w:style>
  <w:style w:type="paragraph" w:customStyle="1" w:styleId="WW-header111111111111111111111">
    <w:name w:val="WW-header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">
    <w:name w:val="WW-caption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">
    <w:name w:val="WW-Index111111111111111111111"/>
    <w:basedOn w:val="Normalny"/>
    <w:qFormat/>
  </w:style>
  <w:style w:type="paragraph" w:customStyle="1" w:styleId="WW-header1111111111111111111111">
    <w:name w:val="WW-header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">
    <w:name w:val="WW-caption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">
    <w:name w:val="WW-Index1111111111111111111111"/>
    <w:basedOn w:val="Normalny"/>
    <w:qFormat/>
  </w:style>
  <w:style w:type="paragraph" w:customStyle="1" w:styleId="WW-header11111111111111111111111">
    <w:name w:val="WW-header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">
    <w:name w:val="WW-caption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">
    <w:name w:val="WW-Index11111111111111111111111"/>
    <w:basedOn w:val="Normalny"/>
    <w:qFormat/>
  </w:style>
  <w:style w:type="paragraph" w:customStyle="1" w:styleId="WW-header111111111111111111111111">
    <w:name w:val="WW-header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">
    <w:name w:val="WW-caption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">
    <w:name w:val="WW-Index111111111111111111111111"/>
    <w:basedOn w:val="Normalny"/>
    <w:qFormat/>
  </w:style>
  <w:style w:type="paragraph" w:customStyle="1" w:styleId="WW-header1111111111111111111111111">
    <w:name w:val="WW-header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">
    <w:name w:val="WW-caption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">
    <w:name w:val="WW-Index1111111111111111111111111"/>
    <w:basedOn w:val="Normalny"/>
    <w:qFormat/>
  </w:style>
  <w:style w:type="paragraph" w:customStyle="1" w:styleId="WW-header11111111111111111111111111">
    <w:name w:val="WW-header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">
    <w:name w:val="WW-caption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">
    <w:name w:val="WW-Index11111111111111111111111111"/>
    <w:basedOn w:val="Normalny"/>
    <w:qFormat/>
  </w:style>
  <w:style w:type="paragraph" w:customStyle="1" w:styleId="WW-header111111111111111111111111111">
    <w:name w:val="WW-header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">
    <w:name w:val="WW-caption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">
    <w:name w:val="WW-Index111111111111111111111111111"/>
    <w:basedOn w:val="Normalny"/>
    <w:qFormat/>
  </w:style>
  <w:style w:type="paragraph" w:customStyle="1" w:styleId="WW-header1111111111111111111111111111">
    <w:name w:val="WW-header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">
    <w:name w:val="WW-caption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">
    <w:name w:val="WW-Index1111111111111111111111111111"/>
    <w:basedOn w:val="Normalny"/>
    <w:qFormat/>
  </w:style>
  <w:style w:type="paragraph" w:customStyle="1" w:styleId="WW-header11111111111111111111111111111">
    <w:name w:val="WW-header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">
    <w:name w:val="WW-caption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">
    <w:name w:val="WW-Index11111111111111111111111111111"/>
    <w:basedOn w:val="Normalny"/>
    <w:qFormat/>
  </w:style>
  <w:style w:type="paragraph" w:customStyle="1" w:styleId="WW-header111111111111111111111111111111">
    <w:name w:val="WW-header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">
    <w:name w:val="WW-caption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">
    <w:name w:val="WW-Index111111111111111111111111111111"/>
    <w:basedOn w:val="Normalny"/>
    <w:qFormat/>
  </w:style>
  <w:style w:type="paragraph" w:customStyle="1" w:styleId="WW-header1111111111111111111111111111111">
    <w:name w:val="WW-header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">
    <w:name w:val="WW-caption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">
    <w:name w:val="WW-Index1111111111111111111111111111111"/>
    <w:basedOn w:val="Normalny"/>
    <w:qFormat/>
  </w:style>
  <w:style w:type="paragraph" w:customStyle="1" w:styleId="WW-header11111111111111111111111111111111">
    <w:name w:val="WW-header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">
    <w:name w:val="WW-caption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">
    <w:name w:val="WW-Index11111111111111111111111111111111"/>
    <w:basedOn w:val="Normalny"/>
    <w:qFormat/>
  </w:style>
  <w:style w:type="paragraph" w:customStyle="1" w:styleId="WW-header111111111111111111111111111111111">
    <w:name w:val="WW-header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">
    <w:name w:val="WW-caption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">
    <w:name w:val="WW-Index111111111111111111111111111111111"/>
    <w:basedOn w:val="Normalny"/>
    <w:qFormat/>
  </w:style>
  <w:style w:type="paragraph" w:customStyle="1" w:styleId="WW-header1111111111111111111111111111111111">
    <w:name w:val="WW-header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">
    <w:name w:val="WW-caption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">
    <w:name w:val="WW-Index1111111111111111111111111111111111"/>
    <w:basedOn w:val="Normalny"/>
    <w:qFormat/>
  </w:style>
  <w:style w:type="paragraph" w:customStyle="1" w:styleId="WW-header11111111111111111111111111111111111">
    <w:name w:val="WW-header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">
    <w:name w:val="WW-caption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">
    <w:name w:val="WW-Index11111111111111111111111111111111111"/>
    <w:basedOn w:val="Normalny"/>
    <w:qFormat/>
  </w:style>
  <w:style w:type="paragraph" w:customStyle="1" w:styleId="WW-header111111111111111111111111111111111111">
    <w:name w:val="WW-header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">
    <w:name w:val="WW-caption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">
    <w:name w:val="WW-Index111111111111111111111111111111111111"/>
    <w:basedOn w:val="Normalny"/>
    <w:qFormat/>
  </w:style>
  <w:style w:type="paragraph" w:customStyle="1" w:styleId="WW-header1111111111111111111111111111111111111">
    <w:name w:val="WW-header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">
    <w:name w:val="WW-caption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">
    <w:name w:val="WW-Index1111111111111111111111111111111111111"/>
    <w:basedOn w:val="Normalny"/>
    <w:qFormat/>
  </w:style>
  <w:style w:type="paragraph" w:customStyle="1" w:styleId="WW-header11111111111111111111111111111111111111">
    <w:name w:val="WW-header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">
    <w:name w:val="WW-caption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">
    <w:name w:val="WW-Index11111111111111111111111111111111111111"/>
    <w:basedOn w:val="Normalny"/>
    <w:qFormat/>
  </w:style>
  <w:style w:type="paragraph" w:customStyle="1" w:styleId="WW-header111111111111111111111111111111111111111">
    <w:name w:val="WW-header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">
    <w:name w:val="WW-caption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">
    <w:name w:val="WW-Index111111111111111111111111111111111111111"/>
    <w:basedOn w:val="Normalny"/>
    <w:qFormat/>
  </w:style>
  <w:style w:type="paragraph" w:customStyle="1" w:styleId="WW-header1111111111111111111111111111111111111111">
    <w:name w:val="WW-header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">
    <w:name w:val="WW-caption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">
    <w:name w:val="WW-Index1111111111111111111111111111111111111111"/>
    <w:basedOn w:val="Normalny"/>
    <w:qFormat/>
  </w:style>
  <w:style w:type="paragraph" w:customStyle="1" w:styleId="WW-header11111111111111111111111111111111111111111">
    <w:name w:val="WW-header1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">
    <w:name w:val="WW-caption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">
    <w:name w:val="WW-Index11111111111111111111111111111111111111111"/>
    <w:basedOn w:val="Normalny"/>
    <w:qFormat/>
  </w:style>
  <w:style w:type="paragraph" w:customStyle="1" w:styleId="WW-header111111111111111111111111111111111111111111">
    <w:name w:val="WW-header11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">
    <w:name w:val="WW-caption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">
    <w:name w:val="WW-Index111111111111111111111111111111111111111111"/>
    <w:basedOn w:val="Normalny"/>
    <w:qFormat/>
  </w:style>
  <w:style w:type="paragraph" w:customStyle="1" w:styleId="WW-header1111111111111111111111111111111111111111111">
    <w:name w:val="WW-header111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1">
    <w:name w:val="WW-caption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">
    <w:name w:val="WW-Index1111111111111111111111111111111111111111111"/>
    <w:basedOn w:val="Normalny"/>
    <w:qFormat/>
  </w:style>
  <w:style w:type="paragraph" w:customStyle="1" w:styleId="WW-header11111111111111111111111111111111111111111111">
    <w:name w:val="WW-header1111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11">
    <w:name w:val="WW-caption1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1">
    <w:name w:val="WW-Index11111111111111111111111111111111111111111111"/>
    <w:basedOn w:val="Normalny"/>
    <w:qFormat/>
  </w:style>
  <w:style w:type="paragraph" w:customStyle="1" w:styleId="WW-header111111111111111111111111111111111111111111111">
    <w:name w:val="WW-header111111111111111111111111111111111111111111111"/>
    <w:basedOn w:val="Normalny"/>
    <w:next w:val="Tekstpodstawowy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1111111111111111111111111111111111111111111">
    <w:name w:val="WW-caption11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11">
    <w:name w:val="WW-Index111111111111111111111111111111111111111111111"/>
    <w:basedOn w:val="Normalny"/>
    <w:qFormat/>
  </w:style>
  <w:style w:type="paragraph" w:customStyle="1" w:styleId="WW-header1111111111111111111111111111111111111111111111">
    <w:name w:val="WW-header1111111111111111111111111111111111111111111111"/>
    <w:basedOn w:val="Normalny"/>
    <w:next w:val="Tekstpodstawowy"/>
    <w:qFormat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customStyle="1" w:styleId="WW-caption1111111111111111111111111111111111111111111111">
    <w:name w:val="WW-caption1111111111111111111111111111111111111111111111"/>
    <w:basedOn w:val="Normalny"/>
    <w:qFormat/>
    <w:pPr>
      <w:spacing w:before="120" w:after="120"/>
    </w:pPr>
    <w:rPr>
      <w:i/>
      <w:iCs/>
    </w:rPr>
  </w:style>
  <w:style w:type="paragraph" w:customStyle="1" w:styleId="WW-Index1111111111111111111111111111111111111111111111">
    <w:name w:val="WW-Index1111111111111111111111111111111111111111111111"/>
    <w:basedOn w:val="Normalny"/>
    <w:qFormat/>
  </w:style>
  <w:style w:type="paragraph" w:customStyle="1" w:styleId="TableContents">
    <w:name w:val="Table Contents"/>
    <w:basedOn w:val="Normalny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  <w:qFormat/>
  </w:style>
  <w:style w:type="paragraph" w:customStyle="1" w:styleId="WW-TableHeading">
    <w:name w:val="WW-Table Heading"/>
    <w:basedOn w:val="WW-TableContents"/>
    <w:qFormat/>
    <w:pPr>
      <w:jc w:val="center"/>
    </w:pPr>
    <w:rPr>
      <w:b/>
      <w:bCs/>
    </w:rPr>
  </w:style>
  <w:style w:type="paragraph" w:customStyle="1" w:styleId="WW-TableContents1">
    <w:name w:val="WW-Table Contents1"/>
    <w:basedOn w:val="Normalny"/>
    <w:qFormat/>
  </w:style>
  <w:style w:type="paragraph" w:customStyle="1" w:styleId="WW-TableHeading1">
    <w:name w:val="WW-Table Heading1"/>
    <w:basedOn w:val="WW-TableContents1"/>
    <w:qFormat/>
    <w:pPr>
      <w:jc w:val="center"/>
    </w:pPr>
    <w:rPr>
      <w:b/>
      <w:bCs/>
    </w:rPr>
  </w:style>
  <w:style w:type="paragraph" w:customStyle="1" w:styleId="WW-TableContents12">
    <w:name w:val="WW-Table Contents12"/>
    <w:basedOn w:val="Normalny"/>
    <w:qFormat/>
  </w:style>
  <w:style w:type="paragraph" w:customStyle="1" w:styleId="WW-TableHeading12">
    <w:name w:val="WW-Table Heading12"/>
    <w:basedOn w:val="WW-TableContents12"/>
    <w:qFormat/>
    <w:pPr>
      <w:jc w:val="center"/>
    </w:pPr>
    <w:rPr>
      <w:b/>
      <w:bCs/>
    </w:rPr>
  </w:style>
  <w:style w:type="paragraph" w:customStyle="1" w:styleId="WW-TableContents123">
    <w:name w:val="WW-Table Contents123"/>
    <w:basedOn w:val="Normalny"/>
    <w:qFormat/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  <w:bCs/>
    </w:rPr>
  </w:style>
  <w:style w:type="paragraph" w:customStyle="1" w:styleId="WW-TableContents1234">
    <w:name w:val="WW-Table Contents1234"/>
    <w:basedOn w:val="Normalny"/>
    <w:qFormat/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  <w:bCs/>
    </w:rPr>
  </w:style>
  <w:style w:type="paragraph" w:customStyle="1" w:styleId="WW-TableContents12345">
    <w:name w:val="WW-Table Contents12345"/>
    <w:basedOn w:val="Normalny"/>
    <w:qFormat/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  <w:bCs/>
    </w:rPr>
  </w:style>
  <w:style w:type="paragraph" w:customStyle="1" w:styleId="WW-TableContents123456">
    <w:name w:val="WW-Table Contents123456"/>
    <w:basedOn w:val="Normalny"/>
    <w:qFormat/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  <w:bCs/>
    </w:rPr>
  </w:style>
  <w:style w:type="paragraph" w:customStyle="1" w:styleId="WW-TableContents1234567">
    <w:name w:val="WW-Table Contents1234567"/>
    <w:basedOn w:val="Normalny"/>
    <w:qFormat/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  <w:bCs/>
    </w:rPr>
  </w:style>
  <w:style w:type="paragraph" w:customStyle="1" w:styleId="WW-TableContents12345678">
    <w:name w:val="WW-Table Contents12345678"/>
    <w:basedOn w:val="Normalny"/>
    <w:qFormat/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  <w:bCs/>
    </w:rPr>
  </w:style>
  <w:style w:type="paragraph" w:customStyle="1" w:styleId="WW-TableContents123456789">
    <w:name w:val="WW-Table Contents123456789"/>
    <w:basedOn w:val="Normalny"/>
    <w:qFormat/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  <w:bCs/>
    </w:rPr>
  </w:style>
  <w:style w:type="paragraph" w:customStyle="1" w:styleId="WW-TableContents12345678910">
    <w:name w:val="WW-Table Contents12345678910"/>
    <w:basedOn w:val="Normalny"/>
    <w:qFormat/>
  </w:style>
  <w:style w:type="paragraph" w:customStyle="1" w:styleId="WW-TableHeading12345678910">
    <w:name w:val="WW-Table Heading12345678910"/>
    <w:basedOn w:val="WW-TableContents12345678910"/>
    <w:qFormat/>
    <w:pPr>
      <w:jc w:val="center"/>
    </w:pPr>
    <w:rPr>
      <w:b/>
      <w:bCs/>
    </w:rPr>
  </w:style>
  <w:style w:type="paragraph" w:customStyle="1" w:styleId="WW-TableContents1234567891011">
    <w:name w:val="WW-Table Contents1234567891011"/>
    <w:basedOn w:val="Normalny"/>
    <w:qFormat/>
  </w:style>
  <w:style w:type="paragraph" w:customStyle="1" w:styleId="WW-TableHeading1234567891011">
    <w:name w:val="WW-Table Heading1234567891011"/>
    <w:basedOn w:val="WW-TableContents1234567891011"/>
    <w:qFormat/>
    <w:pPr>
      <w:jc w:val="center"/>
    </w:pPr>
    <w:rPr>
      <w:b/>
      <w:bCs/>
    </w:rPr>
  </w:style>
  <w:style w:type="paragraph" w:customStyle="1" w:styleId="WW-TableContents123456789101112">
    <w:name w:val="WW-Table Contents123456789101112"/>
    <w:basedOn w:val="Normalny"/>
    <w:qFormat/>
  </w:style>
  <w:style w:type="paragraph" w:customStyle="1" w:styleId="WW-TableHeading123456789101112">
    <w:name w:val="WW-Table Heading123456789101112"/>
    <w:basedOn w:val="WW-TableContents123456789101112"/>
    <w:qFormat/>
    <w:pPr>
      <w:jc w:val="center"/>
    </w:pPr>
    <w:rPr>
      <w:b/>
      <w:bCs/>
    </w:rPr>
  </w:style>
  <w:style w:type="paragraph" w:customStyle="1" w:styleId="WW-TableContents12345678910111213">
    <w:name w:val="WW-Table Contents12345678910111213"/>
    <w:basedOn w:val="Normalny"/>
    <w:qFormat/>
  </w:style>
  <w:style w:type="paragraph" w:customStyle="1" w:styleId="WW-TableHeading12345678910111213">
    <w:name w:val="WW-Table Heading12345678910111213"/>
    <w:basedOn w:val="WW-TableContents12345678910111213"/>
    <w:qFormat/>
    <w:pPr>
      <w:jc w:val="center"/>
    </w:pPr>
    <w:rPr>
      <w:b/>
      <w:bCs/>
    </w:rPr>
  </w:style>
  <w:style w:type="paragraph" w:customStyle="1" w:styleId="WW-TableContents1234567891011121314">
    <w:name w:val="WW-Table Contents1234567891011121314"/>
    <w:basedOn w:val="Normalny"/>
    <w:qFormat/>
  </w:style>
  <w:style w:type="paragraph" w:customStyle="1" w:styleId="WW-TableHeading1234567891011121314">
    <w:name w:val="WW-Table Heading1234567891011121314"/>
    <w:basedOn w:val="WW-TableContents1234567891011121314"/>
    <w:qFormat/>
    <w:pPr>
      <w:jc w:val="center"/>
    </w:pPr>
    <w:rPr>
      <w:b/>
      <w:bCs/>
    </w:rPr>
  </w:style>
  <w:style w:type="paragraph" w:customStyle="1" w:styleId="WW-TableContents123456789101112131415">
    <w:name w:val="WW-Table Contents123456789101112131415"/>
    <w:basedOn w:val="Normalny"/>
    <w:qFormat/>
  </w:style>
  <w:style w:type="paragraph" w:customStyle="1" w:styleId="WW-TableHeading123456789101112131415">
    <w:name w:val="WW-Table Heading123456789101112131415"/>
    <w:basedOn w:val="WW-TableContents123456789101112131415"/>
    <w:qFormat/>
    <w:pPr>
      <w:jc w:val="center"/>
    </w:pPr>
    <w:rPr>
      <w:b/>
      <w:bCs/>
    </w:rPr>
  </w:style>
  <w:style w:type="paragraph" w:customStyle="1" w:styleId="WW-TableContents12345678910111213141516">
    <w:name w:val="WW-Table Contents12345678910111213141516"/>
    <w:basedOn w:val="Normalny"/>
    <w:qFormat/>
  </w:style>
  <w:style w:type="paragraph" w:customStyle="1" w:styleId="WW-TableHeading12345678910111213141516">
    <w:name w:val="WW-Table Heading12345678910111213141516"/>
    <w:basedOn w:val="WW-TableContents12345678910111213141516"/>
    <w:qFormat/>
    <w:pPr>
      <w:jc w:val="center"/>
    </w:pPr>
    <w:rPr>
      <w:b/>
      <w:bCs/>
    </w:rPr>
  </w:style>
  <w:style w:type="paragraph" w:customStyle="1" w:styleId="WW-TableContents1234567891011121314151617">
    <w:name w:val="WW-Table Contents1234567891011121314151617"/>
    <w:basedOn w:val="Normalny"/>
    <w:qFormat/>
  </w:style>
  <w:style w:type="paragraph" w:customStyle="1" w:styleId="WW-TableHeading1234567891011121314151617">
    <w:name w:val="WW-Table Heading1234567891011121314151617"/>
    <w:basedOn w:val="WW-TableContents1234567891011121314151617"/>
    <w:qFormat/>
    <w:pPr>
      <w:jc w:val="center"/>
    </w:pPr>
    <w:rPr>
      <w:b/>
      <w:bCs/>
    </w:rPr>
  </w:style>
  <w:style w:type="paragraph" w:customStyle="1" w:styleId="WW-TableContents123456789101112131415161718">
    <w:name w:val="WW-Table Contents123456789101112131415161718"/>
    <w:basedOn w:val="Normalny"/>
    <w:qFormat/>
  </w:style>
  <w:style w:type="paragraph" w:customStyle="1" w:styleId="WW-TableHeading123456789101112131415161718">
    <w:name w:val="WW-Table Heading123456789101112131415161718"/>
    <w:basedOn w:val="WW-TableContents123456789101112131415161718"/>
    <w:qFormat/>
    <w:pPr>
      <w:jc w:val="center"/>
    </w:pPr>
    <w:rPr>
      <w:b/>
      <w:bCs/>
    </w:rPr>
  </w:style>
  <w:style w:type="paragraph" w:customStyle="1" w:styleId="WW-TableContents12345678910111213141516171819">
    <w:name w:val="WW-Table Contents12345678910111213141516171819"/>
    <w:basedOn w:val="Normalny"/>
    <w:qFormat/>
  </w:style>
  <w:style w:type="paragraph" w:customStyle="1" w:styleId="WW-TableHeading12345678910111213141516171819">
    <w:name w:val="WW-Table Heading12345678910111213141516171819"/>
    <w:basedOn w:val="WW-TableContents12345678910111213141516171819"/>
    <w:qFormat/>
    <w:pPr>
      <w:jc w:val="center"/>
    </w:pPr>
    <w:rPr>
      <w:b/>
      <w:bCs/>
    </w:rPr>
  </w:style>
  <w:style w:type="paragraph" w:customStyle="1" w:styleId="WW-TableContents1234567891011121314151617181920">
    <w:name w:val="WW-Table Contents1234567891011121314151617181920"/>
    <w:basedOn w:val="Normalny"/>
    <w:qFormat/>
  </w:style>
  <w:style w:type="paragraph" w:customStyle="1" w:styleId="WW-TableHeading1234567891011121314151617181920">
    <w:name w:val="WW-Table Heading1234567891011121314151617181920"/>
    <w:basedOn w:val="WW-TableContents1234567891011121314151617181920"/>
    <w:qFormat/>
    <w:pPr>
      <w:jc w:val="center"/>
    </w:pPr>
    <w:rPr>
      <w:b/>
      <w:bCs/>
    </w:rPr>
  </w:style>
  <w:style w:type="paragraph" w:customStyle="1" w:styleId="WW-TableContents123456789101112131415161718192021">
    <w:name w:val="WW-Table Contents123456789101112131415161718192021"/>
    <w:basedOn w:val="Normalny"/>
    <w:qFormat/>
  </w:style>
  <w:style w:type="paragraph" w:customStyle="1" w:styleId="WW-TableHeading123456789101112131415161718192021">
    <w:name w:val="WW-Table Heading123456789101112131415161718192021"/>
    <w:basedOn w:val="WW-TableContents123456789101112131415161718192021"/>
    <w:qFormat/>
    <w:pPr>
      <w:jc w:val="center"/>
    </w:pPr>
    <w:rPr>
      <w:b/>
      <w:bCs/>
    </w:rPr>
  </w:style>
  <w:style w:type="paragraph" w:customStyle="1" w:styleId="WW-TableContents12345678910111213141516171819202122">
    <w:name w:val="WW-Table Contents12345678910111213141516171819202122"/>
    <w:basedOn w:val="Normalny"/>
    <w:qFormat/>
  </w:style>
  <w:style w:type="paragraph" w:customStyle="1" w:styleId="WW-TableHeading12345678910111213141516171819202122">
    <w:name w:val="WW-Table Heading12345678910111213141516171819202122"/>
    <w:basedOn w:val="WW-TableContents12345678910111213141516171819202122"/>
    <w:qFormat/>
    <w:pPr>
      <w:jc w:val="center"/>
    </w:pPr>
    <w:rPr>
      <w:b/>
      <w:bCs/>
    </w:rPr>
  </w:style>
  <w:style w:type="paragraph" w:customStyle="1" w:styleId="WW-TableContents1234567891011121314151617181920212223">
    <w:name w:val="WW-Table Contents1234567891011121314151617181920212223"/>
    <w:basedOn w:val="Normalny"/>
    <w:qFormat/>
  </w:style>
  <w:style w:type="paragraph" w:customStyle="1" w:styleId="WW-TableHeading1234567891011121314151617181920212223">
    <w:name w:val="WW-Table Heading1234567891011121314151617181920212223"/>
    <w:basedOn w:val="WW-TableContents1234567891011121314151617181920212223"/>
    <w:qFormat/>
    <w:pPr>
      <w:jc w:val="center"/>
    </w:pPr>
    <w:rPr>
      <w:b/>
      <w:bCs/>
    </w:rPr>
  </w:style>
  <w:style w:type="paragraph" w:customStyle="1" w:styleId="WW-TableContents123456789101112131415161718192021222324">
    <w:name w:val="WW-Table Contents123456789101112131415161718192021222324"/>
    <w:basedOn w:val="Normalny"/>
    <w:qFormat/>
  </w:style>
  <w:style w:type="paragraph" w:customStyle="1" w:styleId="WW-TableHeading123456789101112131415161718192021222324">
    <w:name w:val="WW-Table Heading123456789101112131415161718192021222324"/>
    <w:basedOn w:val="WW-TableContents123456789101112131415161718192021222324"/>
    <w:qFormat/>
    <w:pPr>
      <w:jc w:val="center"/>
    </w:pPr>
    <w:rPr>
      <w:b/>
      <w:bCs/>
    </w:rPr>
  </w:style>
  <w:style w:type="paragraph" w:customStyle="1" w:styleId="WW-TableContents12345678910111213141516171819202122232425">
    <w:name w:val="WW-Table Contents12345678910111213141516171819202122232425"/>
    <w:basedOn w:val="Normalny"/>
    <w:qFormat/>
  </w:style>
  <w:style w:type="paragraph" w:customStyle="1" w:styleId="WW-TableHeading12345678910111213141516171819202122232425">
    <w:name w:val="WW-Table Heading12345678910111213141516171819202122232425"/>
    <w:basedOn w:val="WW-TableContents12345678910111213141516171819202122232425"/>
    <w:qFormat/>
    <w:pPr>
      <w:jc w:val="center"/>
    </w:pPr>
    <w:rPr>
      <w:b/>
      <w:bCs/>
    </w:rPr>
  </w:style>
  <w:style w:type="paragraph" w:customStyle="1" w:styleId="WW-TableContents1234567891011121314151617181920212223242526">
    <w:name w:val="WW-Table Contents1234567891011121314151617181920212223242526"/>
    <w:basedOn w:val="Normalny"/>
    <w:qFormat/>
  </w:style>
  <w:style w:type="paragraph" w:customStyle="1" w:styleId="WW-TableHeading1234567891011121314151617181920212223242526">
    <w:name w:val="WW-Table Heading1234567891011121314151617181920212223242526"/>
    <w:basedOn w:val="WW-TableContents1234567891011121314151617181920212223242526"/>
    <w:qFormat/>
    <w:pPr>
      <w:jc w:val="center"/>
    </w:pPr>
    <w:rPr>
      <w:b/>
      <w:bCs/>
    </w:rPr>
  </w:style>
  <w:style w:type="paragraph" w:customStyle="1" w:styleId="WW-TableContents123456789101112131415161718192021222324252627">
    <w:name w:val="WW-Table Contents123456789101112131415161718192021222324252627"/>
    <w:basedOn w:val="Normalny"/>
    <w:qFormat/>
  </w:style>
  <w:style w:type="paragraph" w:customStyle="1" w:styleId="WW-TableHeading123456789101112131415161718192021222324252627">
    <w:name w:val="WW-Table Heading123456789101112131415161718192021222324252627"/>
    <w:basedOn w:val="WW-TableContents123456789101112131415161718192021222324252627"/>
    <w:qFormat/>
    <w:pPr>
      <w:jc w:val="center"/>
    </w:pPr>
    <w:rPr>
      <w:b/>
      <w:bCs/>
    </w:rPr>
  </w:style>
  <w:style w:type="paragraph" w:customStyle="1" w:styleId="WW-TableContents12345678910111213141516171819202122232425262728">
    <w:name w:val="WW-Table Contents12345678910111213141516171819202122232425262728"/>
    <w:basedOn w:val="Normalny"/>
    <w:qFormat/>
  </w:style>
  <w:style w:type="paragraph" w:customStyle="1" w:styleId="WW-TableHeading12345678910111213141516171819202122232425262728">
    <w:name w:val="WW-Table Heading12345678910111213141516171819202122232425262728"/>
    <w:basedOn w:val="WW-TableContents12345678910111213141516171819202122232425262728"/>
    <w:qFormat/>
    <w:pPr>
      <w:jc w:val="center"/>
    </w:pPr>
    <w:rPr>
      <w:b/>
      <w:bCs/>
    </w:rPr>
  </w:style>
  <w:style w:type="paragraph" w:customStyle="1" w:styleId="WW-TableContents1234567891011121314151617181920212223242526272829">
    <w:name w:val="WW-Table Contents1234567891011121314151617181920212223242526272829"/>
    <w:basedOn w:val="Normalny"/>
    <w:qFormat/>
  </w:style>
  <w:style w:type="paragraph" w:customStyle="1" w:styleId="WW-TableHeading1234567891011121314151617181920212223242526272829">
    <w:name w:val="WW-Table Heading1234567891011121314151617181920212223242526272829"/>
    <w:basedOn w:val="WW-TableContents1234567891011121314151617181920212223242526272829"/>
    <w:qFormat/>
    <w:pPr>
      <w:jc w:val="center"/>
    </w:pPr>
    <w:rPr>
      <w:b/>
      <w:bCs/>
    </w:rPr>
  </w:style>
  <w:style w:type="paragraph" w:customStyle="1" w:styleId="WW-TableContents123456789101112131415161718192021222324252627282930">
    <w:name w:val="WW-Table Contents123456789101112131415161718192021222324252627282930"/>
    <w:basedOn w:val="Normalny"/>
    <w:qFormat/>
  </w:style>
  <w:style w:type="paragraph" w:customStyle="1" w:styleId="WW-TableHeading123456789101112131415161718192021222324252627282930">
    <w:name w:val="WW-Table Heading123456789101112131415161718192021222324252627282930"/>
    <w:basedOn w:val="WW-TableContents123456789101112131415161718192021222324252627282930"/>
    <w:qFormat/>
    <w:pPr>
      <w:jc w:val="center"/>
    </w:pPr>
    <w:rPr>
      <w:b/>
      <w:bCs/>
    </w:rPr>
  </w:style>
  <w:style w:type="paragraph" w:customStyle="1" w:styleId="WW-TableContents12345678910111213141516171819202122232425262728293031">
    <w:name w:val="WW-Table Contents12345678910111213141516171819202122232425262728293031"/>
    <w:basedOn w:val="Normalny"/>
    <w:qFormat/>
  </w:style>
  <w:style w:type="paragraph" w:customStyle="1" w:styleId="WW-TableHeading12345678910111213141516171819202122232425262728293031">
    <w:name w:val="WW-Table Heading12345678910111213141516171819202122232425262728293031"/>
    <w:basedOn w:val="WW-TableContents12345678910111213141516171819202122232425262728293031"/>
    <w:qFormat/>
    <w:pPr>
      <w:jc w:val="center"/>
    </w:pPr>
    <w:rPr>
      <w:b/>
      <w:bCs/>
    </w:rPr>
  </w:style>
  <w:style w:type="paragraph" w:customStyle="1" w:styleId="WW-TableContents1234567891011121314151617181920212223242526272829303132">
    <w:name w:val="WW-Table Contents1234567891011121314151617181920212223242526272829303132"/>
    <w:basedOn w:val="Normalny"/>
    <w:qFormat/>
  </w:style>
  <w:style w:type="paragraph" w:customStyle="1" w:styleId="WW-TableHeading1234567891011121314151617181920212223242526272829303132">
    <w:name w:val="WW-Table Heading1234567891011121314151617181920212223242526272829303132"/>
    <w:basedOn w:val="WW-TableContents1234567891011121314151617181920212223242526272829303132"/>
    <w:qFormat/>
    <w:pPr>
      <w:jc w:val="center"/>
    </w:pPr>
    <w:rPr>
      <w:b/>
      <w:bCs/>
    </w:rPr>
  </w:style>
  <w:style w:type="paragraph" w:customStyle="1" w:styleId="WW-TableContents123456789101112131415161718192021222324252627282930313233">
    <w:name w:val="WW-Table Contents123456789101112131415161718192021222324252627282930313233"/>
    <w:basedOn w:val="Normalny"/>
    <w:qFormat/>
  </w:style>
  <w:style w:type="paragraph" w:customStyle="1" w:styleId="WW-TableHeading123456789101112131415161718192021222324252627282930313233">
    <w:name w:val="WW-Table Heading123456789101112131415161718192021222324252627282930313233"/>
    <w:basedOn w:val="WW-TableContents123456789101112131415161718192021222324252627282930313233"/>
    <w:qFormat/>
    <w:pPr>
      <w:jc w:val="center"/>
    </w:pPr>
    <w:rPr>
      <w:b/>
      <w:bCs/>
    </w:rPr>
  </w:style>
  <w:style w:type="paragraph" w:customStyle="1" w:styleId="WW-TableContents12345678910111213141516171819202122232425262728293031323334">
    <w:name w:val="WW-Table Contents12345678910111213141516171819202122232425262728293031323334"/>
    <w:basedOn w:val="Normalny"/>
    <w:qFormat/>
  </w:style>
  <w:style w:type="paragraph" w:customStyle="1" w:styleId="WW-TableHeading12345678910111213141516171819202122232425262728293031323334">
    <w:name w:val="WW-Table Heading12345678910111213141516171819202122232425262728293031323334"/>
    <w:basedOn w:val="WW-TableContents12345678910111213141516171819202122232425262728293031323334"/>
    <w:qFormat/>
    <w:pPr>
      <w:jc w:val="center"/>
    </w:pPr>
    <w:rPr>
      <w:b/>
      <w:bCs/>
    </w:rPr>
  </w:style>
  <w:style w:type="paragraph" w:customStyle="1" w:styleId="WW-TableContents1234567891011121314151617181920212223242526272829303132333435">
    <w:name w:val="WW-Table Contents1234567891011121314151617181920212223242526272829303132333435"/>
    <w:basedOn w:val="Normalny"/>
    <w:qFormat/>
  </w:style>
  <w:style w:type="paragraph" w:customStyle="1" w:styleId="WW-TableHeading1234567891011121314151617181920212223242526272829303132333435">
    <w:name w:val="WW-Table Heading1234567891011121314151617181920212223242526272829303132333435"/>
    <w:basedOn w:val="WW-TableContents1234567891011121314151617181920212223242526272829303132333435"/>
    <w:qFormat/>
    <w:pPr>
      <w:jc w:val="center"/>
    </w:pPr>
    <w:rPr>
      <w:b/>
      <w:bCs/>
    </w:rPr>
  </w:style>
  <w:style w:type="paragraph" w:customStyle="1" w:styleId="WW-TableContents123456789101112131415161718192021222324252627282930313233343536">
    <w:name w:val="WW-Table Contents123456789101112131415161718192021222324252627282930313233343536"/>
    <w:basedOn w:val="Normalny"/>
    <w:qFormat/>
  </w:style>
  <w:style w:type="paragraph" w:customStyle="1" w:styleId="WW-TableHeading123456789101112131415161718192021222324252627282930313233343536">
    <w:name w:val="WW-Table Heading123456789101112131415161718192021222324252627282930313233343536"/>
    <w:basedOn w:val="WW-TableContents123456789101112131415161718192021222324252627282930313233343536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">
    <w:name w:val="WW-Table Contents12345678910111213141516171819202122232425262728293031323334353637"/>
    <w:basedOn w:val="Normalny"/>
    <w:qFormat/>
  </w:style>
  <w:style w:type="paragraph" w:customStyle="1" w:styleId="WW-TableHeading12345678910111213141516171819202122232425262728293031323334353637">
    <w:name w:val="WW-Table Heading12345678910111213141516171819202122232425262728293031323334353637"/>
    <w:basedOn w:val="WW-TableContents12345678910111213141516171819202122232425262728293031323334353637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">
    <w:name w:val="WW-Table Contents1234567891011121314151617181920212223242526272829303132333435363738"/>
    <w:basedOn w:val="Normalny"/>
    <w:qFormat/>
  </w:style>
  <w:style w:type="paragraph" w:customStyle="1" w:styleId="WW-TableHeading1234567891011121314151617181920212223242526272829303132333435363738">
    <w:name w:val="WW-Table Heading1234567891011121314151617181920212223242526272829303132333435363738"/>
    <w:basedOn w:val="WW-TableContents1234567891011121314151617181920212223242526272829303132333435363738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">
    <w:name w:val="WW-Table Contents123456789101112131415161718192021222324252627282930313233343536373839"/>
    <w:basedOn w:val="Normalny"/>
    <w:qFormat/>
  </w:style>
  <w:style w:type="paragraph" w:customStyle="1" w:styleId="WW-TableHeading123456789101112131415161718192021222324252627282930313233343536373839">
    <w:name w:val="WW-Table Heading123456789101112131415161718192021222324252627282930313233343536373839"/>
    <w:basedOn w:val="WW-TableContents123456789101112131415161718192021222324252627282930313233343536373839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">
    <w:name w:val="WW-Table Contents12345678910111213141516171819202122232425262728293031323334353637383940"/>
    <w:basedOn w:val="Normalny"/>
    <w:qFormat/>
  </w:style>
  <w:style w:type="paragraph" w:customStyle="1" w:styleId="WW-TableHeading12345678910111213141516171819202122232425262728293031323334353637383940">
    <w:name w:val="WW-Table Heading12345678910111213141516171819202122232425262728293031323334353637383940"/>
    <w:basedOn w:val="WW-TableContents12345678910111213141516171819202122232425262728293031323334353637383940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">
    <w:name w:val="WW-Table Contents1234567891011121314151617181920212223242526272829303132333435363738394041"/>
    <w:basedOn w:val="Normalny"/>
    <w:qFormat/>
  </w:style>
  <w:style w:type="paragraph" w:customStyle="1" w:styleId="WW-TableHeading1234567891011121314151617181920212223242526272829303132333435363738394041">
    <w:name w:val="WW-Table Heading1234567891011121314151617181920212223242526272829303132333435363738394041"/>
    <w:basedOn w:val="WW-TableContents1234567891011121314151617181920212223242526272829303132333435363738394041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">
    <w:name w:val="WW-Table Contents123456789101112131415161718192021222324252627282930313233343536373839404142"/>
    <w:basedOn w:val="Normalny"/>
    <w:qFormat/>
  </w:style>
  <w:style w:type="paragraph" w:customStyle="1" w:styleId="WW-TableHeading123456789101112131415161718192021222324252627282930313233343536373839404142">
    <w:name w:val="WW-Table Heading123456789101112131415161718192021222324252627282930313233343536373839404142"/>
    <w:basedOn w:val="WW-TableContents123456789101112131415161718192021222324252627282930313233343536373839404142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">
    <w:name w:val="WW-Table Contents12345678910111213141516171819202122232425262728293031323334353637383940414243"/>
    <w:basedOn w:val="Normalny"/>
    <w:qFormat/>
  </w:style>
  <w:style w:type="paragraph" w:customStyle="1" w:styleId="WW-TableHeading12345678910111213141516171819202122232425262728293031323334353637383940414243">
    <w:name w:val="WW-Table Heading12345678910111213141516171819202122232425262728293031323334353637383940414243"/>
    <w:basedOn w:val="WW-TableContents12345678910111213141516171819202122232425262728293031323334353637383940414243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44">
    <w:name w:val="WW-Table Contents1234567891011121314151617181920212223242526272829303132333435363738394041424344"/>
    <w:basedOn w:val="Normalny"/>
    <w:qFormat/>
  </w:style>
  <w:style w:type="paragraph" w:customStyle="1" w:styleId="WW-TableHeading1234567891011121314151617181920212223242526272829303132333435363738394041424344">
    <w:name w:val="WW-Table Heading1234567891011121314151617181920212223242526272829303132333435363738394041424344"/>
    <w:basedOn w:val="WW-TableContents1234567891011121314151617181920212223242526272829303132333435363738394041424344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4445">
    <w:name w:val="WW-Table Contents123456789101112131415161718192021222324252627282930313233343536373839404142434445"/>
    <w:basedOn w:val="Normalny"/>
    <w:qFormat/>
  </w:style>
  <w:style w:type="paragraph" w:customStyle="1" w:styleId="WW-TableHeading123456789101112131415161718192021222324252627282930313233343536373839404142434445">
    <w:name w:val="WW-Table Heading123456789101112131415161718192021222324252627282930313233343536373839404142434445"/>
    <w:basedOn w:val="WW-TableContents123456789101112131415161718192021222324252627282930313233343536373839404142434445"/>
    <w:qFormat/>
    <w:pPr>
      <w:jc w:val="center"/>
    </w:pPr>
    <w:rPr>
      <w:b/>
      <w:bCs/>
    </w:rPr>
  </w:style>
  <w:style w:type="paragraph" w:customStyle="1" w:styleId="WW-TableContents12345678910111213141516171819202122232425262728293031323334353637383940414243444546">
    <w:name w:val="WW-Table Contents12345678910111213141516171819202122232425262728293031323334353637383940414243444546"/>
    <w:basedOn w:val="Normalny"/>
    <w:qFormat/>
  </w:style>
  <w:style w:type="paragraph" w:customStyle="1" w:styleId="WW-TableHeading12345678910111213141516171819202122232425262728293031323334353637383940414243444546">
    <w:name w:val="WW-Table Heading12345678910111213141516171819202122232425262728293031323334353637383940414243444546"/>
    <w:basedOn w:val="WW-TableContents12345678910111213141516171819202122232425262728293031323334353637383940414243444546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Działdowska Wioleta</cp:lastModifiedBy>
  <cp:revision>26</cp:revision>
  <cp:lastPrinted>2017-10-19T09:17:00Z</cp:lastPrinted>
  <dcterms:created xsi:type="dcterms:W3CDTF">2021-04-28T10:45:00Z</dcterms:created>
  <dcterms:modified xsi:type="dcterms:W3CDTF">2021-04-28T10:47:00Z</dcterms:modified>
  <dc:language>pl-PL</dc:language>
</cp:coreProperties>
</file>