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8D28" w14:textId="77777777" w:rsidR="00FD100E" w:rsidRDefault="00330D87" w:rsidP="001C4658">
      <w:pPr>
        <w:pStyle w:val="OZNRODZAKTUtznustawalubrozporzdzenieiorganwydajcy"/>
      </w:pPr>
      <w:r w:rsidRPr="00FD100E">
        <w:rPr>
          <w:noProof/>
        </w:rPr>
        <w:drawing>
          <wp:anchor distT="0" distB="0" distL="114300" distR="114300" simplePos="0" relativeHeight="251665408" behindDoc="1" locked="0" layoutInCell="1" allowOverlap="1" wp14:anchorId="415D503C" wp14:editId="33DBE0D2">
            <wp:simplePos x="0" y="0"/>
            <wp:positionH relativeFrom="column">
              <wp:posOffset>428625</wp:posOffset>
            </wp:positionH>
            <wp:positionV relativeFrom="paragraph">
              <wp:posOffset>-577850</wp:posOffset>
            </wp:positionV>
            <wp:extent cx="1757045" cy="1104900"/>
            <wp:effectExtent l="0" t="0" r="0" b="0"/>
            <wp:wrapNone/>
            <wp:docPr id="8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112" w:rsidRPr="00387FE9"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154C95A9" wp14:editId="36161ECE">
                <wp:simplePos x="0" y="0"/>
                <wp:positionH relativeFrom="margin">
                  <wp:posOffset>3584741</wp:posOffset>
                </wp:positionH>
                <wp:positionV relativeFrom="topMargin">
                  <wp:posOffset>500932</wp:posOffset>
                </wp:positionV>
                <wp:extent cx="2320152" cy="572494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152" cy="5724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8224" w14:textId="38B3E36A" w:rsidR="00A51ED4" w:rsidRPr="00210E95" w:rsidRDefault="00A51ED4" w:rsidP="00305255">
                            <w:pPr>
                              <w:pStyle w:val="ODNONIKtreodnonika"/>
                            </w:pPr>
                            <w:r w:rsidRPr="00210E95">
                              <w:t>Załącznik do zarządzenia nr</w:t>
                            </w:r>
                            <w:r w:rsidR="00525BB1">
                              <w:t xml:space="preserve"> </w:t>
                            </w:r>
                            <w:r w:rsidR="001C65FF">
                              <w:t>26</w:t>
                            </w:r>
                            <w:r w:rsidRPr="00210E95">
                              <w:t>/202</w:t>
                            </w:r>
                            <w:r w:rsidR="00564192">
                              <w:t>5</w:t>
                            </w:r>
                          </w:p>
                          <w:p w14:paraId="58CD7AB7" w14:textId="77777777" w:rsidR="00A51ED4" w:rsidRPr="00210E95" w:rsidRDefault="00A51ED4" w:rsidP="00305255">
                            <w:pPr>
                              <w:pStyle w:val="ODNONIKtreodnonika"/>
                            </w:pPr>
                            <w:r w:rsidRPr="00210E95">
                              <w:t>Dyrektora Izby Administracji Skarbowej</w:t>
                            </w:r>
                          </w:p>
                          <w:p w14:paraId="5DE99DF0" w14:textId="5480D658" w:rsidR="00A51ED4" w:rsidRPr="006C0112" w:rsidRDefault="00A51ED4" w:rsidP="00305255">
                            <w:pPr>
                              <w:pStyle w:val="ODNONIKtreodnonika"/>
                            </w:pPr>
                            <w:r>
                              <w:t xml:space="preserve">w Gdańsku </w:t>
                            </w:r>
                            <w:r w:rsidRPr="00210E95">
                              <w:t>z dnia</w:t>
                            </w:r>
                            <w:r>
                              <w:t xml:space="preserve"> </w:t>
                            </w:r>
                            <w:r w:rsidR="001C65FF">
                              <w:t>28</w:t>
                            </w:r>
                            <w:r>
                              <w:t xml:space="preserve"> </w:t>
                            </w:r>
                            <w:r w:rsidR="001C65FF">
                              <w:t xml:space="preserve">kwietnia </w:t>
                            </w:r>
                            <w:r w:rsidRPr="00210E95">
                              <w:t>202</w:t>
                            </w:r>
                            <w:r w:rsidR="00564192">
                              <w:t>5</w:t>
                            </w:r>
                            <w:r>
                              <w:t> 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C95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2.25pt;margin-top:39.45pt;width:182.7pt;height:45.1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" stroked="f">
                <v:fill opacity="0"/>
                <v:textbox inset="0,0,0,0">
                  <w:txbxContent>
                    <w:p w14:paraId="2F408224" w14:textId="38B3E36A" w:rsidR="00A51ED4" w:rsidRPr="00210E95" w:rsidRDefault="00A51ED4" w:rsidP="00305255">
                      <w:pPr>
                        <w:pStyle w:val="ODNONIKtreodnonika"/>
                      </w:pPr>
                      <w:r w:rsidRPr="00210E95">
                        <w:t>Załącznik do zarządzenia nr</w:t>
                      </w:r>
                      <w:r w:rsidR="00525BB1">
                        <w:t xml:space="preserve"> </w:t>
                      </w:r>
                      <w:r w:rsidR="001C65FF">
                        <w:t>26</w:t>
                      </w:r>
                      <w:r w:rsidRPr="00210E95">
                        <w:t>/202</w:t>
                      </w:r>
                      <w:r w:rsidR="00564192">
                        <w:t>5</w:t>
                      </w:r>
                    </w:p>
                    <w:p w14:paraId="58CD7AB7" w14:textId="77777777" w:rsidR="00A51ED4" w:rsidRPr="00210E95" w:rsidRDefault="00A51ED4" w:rsidP="00305255">
                      <w:pPr>
                        <w:pStyle w:val="ODNONIKtreodnonika"/>
                      </w:pPr>
                      <w:r w:rsidRPr="00210E95">
                        <w:t>Dyrektora Izby Administracji Skarbowej</w:t>
                      </w:r>
                    </w:p>
                    <w:p w14:paraId="5DE99DF0" w14:textId="5480D658" w:rsidR="00A51ED4" w:rsidRPr="006C0112" w:rsidRDefault="00A51ED4" w:rsidP="00305255">
                      <w:pPr>
                        <w:pStyle w:val="ODNONIKtreodnonika"/>
                      </w:pPr>
                      <w:r>
                        <w:t xml:space="preserve">w Gdańsku </w:t>
                      </w:r>
                      <w:r w:rsidRPr="00210E95">
                        <w:t>z dnia</w:t>
                      </w:r>
                      <w:r>
                        <w:t xml:space="preserve"> </w:t>
                      </w:r>
                      <w:r w:rsidR="001C65FF">
                        <w:t>28</w:t>
                      </w:r>
                      <w:r>
                        <w:t xml:space="preserve"> </w:t>
                      </w:r>
                      <w:r w:rsidR="001C65FF">
                        <w:t xml:space="preserve">kwietnia </w:t>
                      </w:r>
                      <w:r w:rsidRPr="00210E95">
                        <w:t>202</w:t>
                      </w:r>
                      <w:r w:rsidR="00564192">
                        <w:t>5</w:t>
                      </w:r>
                      <w:r>
                        <w:t> 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858EB" w:rsidRPr="00FD100E">
        <w:rPr>
          <w:noProof/>
        </w:rPr>
        <w:drawing>
          <wp:anchor distT="0" distB="0" distL="114300" distR="114300" simplePos="0" relativeHeight="251659264" behindDoc="1" locked="0" layoutInCell="1" allowOverlap="1" wp14:anchorId="09A89756" wp14:editId="23C27132">
            <wp:simplePos x="0" y="0"/>
            <wp:positionH relativeFrom="margin">
              <wp:posOffset>-843279</wp:posOffset>
            </wp:positionH>
            <wp:positionV relativeFrom="paragraph">
              <wp:posOffset>-990600</wp:posOffset>
            </wp:positionV>
            <wp:extent cx="1276350" cy="11414612"/>
            <wp:effectExtent l="0" t="0" r="0" b="0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058" cy="1142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B0827" w14:textId="77777777" w:rsidR="00FD100E" w:rsidRDefault="00FD100E" w:rsidP="001C4658">
      <w:pPr>
        <w:pStyle w:val="OZNRODZAKTUtznustawalubrozporzdzenieiorganwydajcy"/>
      </w:pPr>
    </w:p>
    <w:p w14:paraId="5C44AB17" w14:textId="7A9FA768" w:rsidR="00210E95" w:rsidRDefault="00210E95">
      <w:pPr>
        <w:widowControl/>
        <w:autoSpaceDE/>
        <w:autoSpaceDN/>
        <w:adjustRightInd/>
      </w:pPr>
    </w:p>
    <w:p w14:paraId="516472E9" w14:textId="59E62E1A" w:rsidR="00210E95" w:rsidRDefault="008A61DB">
      <w:pPr>
        <w:widowControl/>
        <w:autoSpaceDE/>
        <w:autoSpaceDN/>
        <w:adjustRightInd/>
      </w:pPr>
      <w:r w:rsidRPr="008A61DB">
        <w:rPr>
          <w:noProof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46185B7E" wp14:editId="09BAC979">
                <wp:simplePos x="0" y="0"/>
                <wp:positionH relativeFrom="margin">
                  <wp:posOffset>684388</wp:posOffset>
                </wp:positionH>
                <wp:positionV relativeFrom="topMargin">
                  <wp:posOffset>1887042</wp:posOffset>
                </wp:positionV>
                <wp:extent cx="3558589" cy="1735613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89" cy="173561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95C9D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 w:rsidRPr="00E92841">
                              <w:rPr>
                                <w:rStyle w:val="Ppogrubienie"/>
                              </w:rPr>
                              <w:t>ZATWIERDZAM</w:t>
                            </w:r>
                          </w:p>
                          <w:p w14:paraId="29529F52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 w:rsidRPr="00E92841">
                              <w:rPr>
                                <w:rStyle w:val="Ppogrubienie"/>
                              </w:rPr>
                              <w:t>Z UPOWAŻNIENIA MINISTRA FINANSÓW</w:t>
                            </w:r>
                          </w:p>
                          <w:p w14:paraId="61B6CDAD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</w:p>
                          <w:p w14:paraId="3CFD4B3A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 w:rsidRPr="00E92841">
                              <w:rPr>
                                <w:rStyle w:val="Ppogrubienie"/>
                              </w:rPr>
                              <w:t>MARCIN ŁOBODA</w:t>
                            </w:r>
                          </w:p>
                          <w:p w14:paraId="5C3BC0B1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 w:rsidRPr="00E92841">
                              <w:rPr>
                                <w:rStyle w:val="Ppogrubienie"/>
                              </w:rPr>
                              <w:t>SZEF</w:t>
                            </w:r>
                          </w:p>
                          <w:p w14:paraId="7B5C3138" w14:textId="77777777" w:rsidR="00E92841" w:rsidRPr="00E92841" w:rsidRDefault="00E92841" w:rsidP="00E92841">
                            <w:pPr>
                              <w:pStyle w:val="TEKSTwTABELIWYRODKOWANYtekstwyrodkowanywpoziomie"/>
                              <w:rPr>
                                <w:rStyle w:val="Ppogrubienie"/>
                              </w:rPr>
                            </w:pPr>
                            <w:r w:rsidRPr="00E92841">
                              <w:rPr>
                                <w:rStyle w:val="Ppogrubienie"/>
                              </w:rPr>
                              <w:t>KRAJOWEJ ADMINISTRACJI SKARBOWEJ</w:t>
                            </w:r>
                          </w:p>
                          <w:p w14:paraId="4AD86E67" w14:textId="77777777" w:rsidR="008A61DB" w:rsidRPr="00ED5039" w:rsidRDefault="008A61DB" w:rsidP="008A61DB">
                            <w:pPr>
                              <w:pStyle w:val="TEKSTwTABELIWYRODKOWANYtekstwyrodkowanywpoziomie"/>
                              <w:jc w:val="left"/>
                              <w:rPr>
                                <w:rStyle w:val="Ppogrubienie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5B7E" id="_x0000_s1027" type="#_x0000_t202" style="position:absolute;margin-left:53.9pt;margin-top:148.6pt;width:280.2pt;height:136.65pt;z-index:2516879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" stroked="f">
                <v:fill opacity="0"/>
                <v:textbox inset="0,0,0,0">
                  <w:txbxContent>
                    <w:p w14:paraId="11A95C9D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 w:rsidRPr="00E92841">
                        <w:rPr>
                          <w:rStyle w:val="Ppogrubienie"/>
                        </w:rPr>
                        <w:t>ZATWIERDZAM</w:t>
                      </w:r>
                    </w:p>
                    <w:p w14:paraId="29529F52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 w:rsidRPr="00E92841">
                        <w:rPr>
                          <w:rStyle w:val="Ppogrubienie"/>
                        </w:rPr>
                        <w:t>Z UPOWAŻNIENIA MINISTRA FINANSÓW</w:t>
                      </w:r>
                    </w:p>
                    <w:p w14:paraId="61B6CDAD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</w:p>
                    <w:p w14:paraId="3CFD4B3A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 w:rsidRPr="00E92841">
                        <w:rPr>
                          <w:rStyle w:val="Ppogrubienie"/>
                        </w:rPr>
                        <w:t>MARCIN ŁOBODA</w:t>
                      </w:r>
                    </w:p>
                    <w:p w14:paraId="5C3BC0B1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 w:rsidRPr="00E92841">
                        <w:rPr>
                          <w:rStyle w:val="Ppogrubienie"/>
                        </w:rPr>
                        <w:t>SZEF</w:t>
                      </w:r>
                    </w:p>
                    <w:p w14:paraId="7B5C3138" w14:textId="77777777" w:rsidR="00E92841" w:rsidRPr="00E92841" w:rsidRDefault="00E92841" w:rsidP="00E92841">
                      <w:pPr>
                        <w:pStyle w:val="TEKSTwTABELIWYRODKOWANYtekstwyrodkowanywpoziomie"/>
                        <w:rPr>
                          <w:rStyle w:val="Ppogrubienie"/>
                        </w:rPr>
                      </w:pPr>
                      <w:r w:rsidRPr="00E92841">
                        <w:rPr>
                          <w:rStyle w:val="Ppogrubienie"/>
                        </w:rPr>
                        <w:t>KRAJOWEJ ADMINISTRACJI SKARBOWEJ</w:t>
                      </w:r>
                    </w:p>
                    <w:p w14:paraId="4AD86E67" w14:textId="77777777" w:rsidR="008A61DB" w:rsidRPr="00ED5039" w:rsidRDefault="008A61DB" w:rsidP="008A61DB">
                      <w:pPr>
                        <w:pStyle w:val="TEKSTwTABELIWYRODKOWANYtekstwyrodkowanywpoziomie"/>
                        <w:jc w:val="left"/>
                        <w:rPr>
                          <w:rStyle w:val="Ppogrubienie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5994185" w14:textId="77777777" w:rsidR="00D70E92" w:rsidRDefault="00D70E92">
      <w:pPr>
        <w:widowControl/>
        <w:autoSpaceDE/>
        <w:autoSpaceDN/>
        <w:adjustRightInd/>
      </w:pPr>
    </w:p>
    <w:p w14:paraId="33733BDF" w14:textId="77777777" w:rsidR="00D70E92" w:rsidRDefault="00D70E92">
      <w:pPr>
        <w:widowControl/>
        <w:autoSpaceDE/>
        <w:autoSpaceDN/>
        <w:adjustRightInd/>
      </w:pPr>
    </w:p>
    <w:p w14:paraId="66CCA876" w14:textId="77777777" w:rsidR="00D70E92" w:rsidRDefault="00D70E92">
      <w:pPr>
        <w:widowControl/>
        <w:autoSpaceDE/>
        <w:autoSpaceDN/>
        <w:adjustRightInd/>
      </w:pPr>
    </w:p>
    <w:p w14:paraId="54679786" w14:textId="77777777" w:rsidR="00D70E92" w:rsidRDefault="00D70E92">
      <w:pPr>
        <w:widowControl/>
        <w:autoSpaceDE/>
        <w:autoSpaceDN/>
        <w:adjustRightInd/>
      </w:pPr>
    </w:p>
    <w:p w14:paraId="5A663EAC" w14:textId="77777777" w:rsidR="00902878" w:rsidRDefault="00902878">
      <w:pPr>
        <w:widowControl/>
        <w:autoSpaceDE/>
        <w:autoSpaceDN/>
        <w:adjustRightInd/>
      </w:pPr>
    </w:p>
    <w:p w14:paraId="1F7F41C0" w14:textId="77777777" w:rsidR="00902878" w:rsidRDefault="00902878">
      <w:pPr>
        <w:widowControl/>
        <w:autoSpaceDE/>
        <w:autoSpaceDN/>
        <w:adjustRightInd/>
      </w:pPr>
    </w:p>
    <w:p w14:paraId="700A207D" w14:textId="77777777" w:rsidR="00902878" w:rsidRDefault="00902878">
      <w:pPr>
        <w:widowControl/>
        <w:autoSpaceDE/>
        <w:autoSpaceDN/>
        <w:adjustRightInd/>
      </w:pPr>
    </w:p>
    <w:p w14:paraId="4F8D4F06" w14:textId="77777777" w:rsidR="00902878" w:rsidRDefault="00902878">
      <w:pPr>
        <w:widowControl/>
        <w:autoSpaceDE/>
        <w:autoSpaceDN/>
        <w:adjustRightInd/>
      </w:pPr>
    </w:p>
    <w:p w14:paraId="7B1D7D81" w14:textId="77777777" w:rsidR="00902878" w:rsidRDefault="00902878">
      <w:pPr>
        <w:widowControl/>
        <w:autoSpaceDE/>
        <w:autoSpaceDN/>
        <w:adjustRightInd/>
      </w:pPr>
    </w:p>
    <w:p w14:paraId="3564C662" w14:textId="0702DBF6" w:rsidR="00902878" w:rsidRDefault="00902878">
      <w:pPr>
        <w:widowControl/>
        <w:autoSpaceDE/>
        <w:autoSpaceDN/>
        <w:adjustRightInd/>
      </w:pPr>
    </w:p>
    <w:p w14:paraId="761B75A4" w14:textId="13BD137C" w:rsidR="00902878" w:rsidRDefault="00E672A7">
      <w:pPr>
        <w:widowControl/>
        <w:autoSpaceDE/>
        <w:autoSpaceDN/>
        <w:adjustRightInd/>
      </w:pPr>
      <w:r w:rsidRPr="00466611">
        <w:rPr>
          <w:noProof/>
        </w:rPr>
        <mc:AlternateContent>
          <mc:Choice Requires="wps">
            <w:drawing>
              <wp:anchor distT="0" distB="0" distL="114935" distR="114935" simplePos="0" relativeHeight="251669504" behindDoc="1" locked="0" layoutInCell="1" allowOverlap="1" wp14:anchorId="28B35BC9" wp14:editId="31EA4D62">
                <wp:simplePos x="0" y="0"/>
                <wp:positionH relativeFrom="column">
                  <wp:posOffset>607060</wp:posOffset>
                </wp:positionH>
                <wp:positionV relativeFrom="paragraph">
                  <wp:posOffset>158750</wp:posOffset>
                </wp:positionV>
                <wp:extent cx="4796155" cy="1711325"/>
                <wp:effectExtent l="0" t="0" r="4445" b="317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15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2A35D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5" w:hanging="425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REGULAMIN ORGANIZACYJNY</w:t>
                            </w:r>
                          </w:p>
                          <w:p w14:paraId="1C3212D6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IZBY ADMINISTRACJI SKARBOWEJ </w:t>
                            </w:r>
                          </w:p>
                          <w:p w14:paraId="48094C85" w14:textId="77777777" w:rsidR="00A51ED4" w:rsidRPr="008C6A17" w:rsidRDefault="00A51ED4" w:rsidP="00466611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8C6A17">
                              <w:rPr>
                                <w:rFonts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W GDAŃSKU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35BC9" id="Pole tekstowe 2" o:spid="_x0000_s1028" type="#_x0000_t202" style="position:absolute;margin-left:47.8pt;margin-top:12.5pt;width:377.65pt;height:134.75pt;z-index:-2516469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" stroked="f">
                <v:textbox inset="0,0,0,0">
                  <w:txbxContent>
                    <w:p w14:paraId="6CB2A35D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5" w:hanging="425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REGULAMIN ORGANIZACYJNY</w:t>
                      </w:r>
                    </w:p>
                    <w:p w14:paraId="1C3212D6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IZBY ADMINISTRACJI SKARBOWEJ </w:t>
                      </w:r>
                    </w:p>
                    <w:p w14:paraId="48094C85" w14:textId="77777777" w:rsidR="00A51ED4" w:rsidRPr="008C6A17" w:rsidRDefault="00A51ED4" w:rsidP="00466611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8C6A17">
                        <w:rPr>
                          <w:rFonts w:cs="Times New Roman"/>
                          <w:b/>
                          <w:color w:val="FF0000"/>
                          <w:sz w:val="36"/>
                          <w:szCs w:val="36"/>
                        </w:rPr>
                        <w:t>W GDAŃSKU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CFED4" w14:textId="26E4C746" w:rsidR="00902878" w:rsidRDefault="00902878">
      <w:pPr>
        <w:widowControl/>
        <w:autoSpaceDE/>
        <w:autoSpaceDN/>
        <w:adjustRightInd/>
      </w:pPr>
    </w:p>
    <w:p w14:paraId="5448D45F" w14:textId="1CB236C0" w:rsidR="00902878" w:rsidRDefault="00902878">
      <w:pPr>
        <w:widowControl/>
        <w:autoSpaceDE/>
        <w:autoSpaceDN/>
        <w:adjustRightInd/>
      </w:pPr>
    </w:p>
    <w:p w14:paraId="090813B0" w14:textId="62D8E7D0" w:rsidR="00902878" w:rsidRDefault="00902878">
      <w:pPr>
        <w:widowControl/>
        <w:autoSpaceDE/>
        <w:autoSpaceDN/>
        <w:adjustRightInd/>
      </w:pPr>
    </w:p>
    <w:p w14:paraId="15E7EBE1" w14:textId="03D25E0B" w:rsidR="00902878" w:rsidRDefault="00902878">
      <w:pPr>
        <w:widowControl/>
        <w:autoSpaceDE/>
        <w:autoSpaceDN/>
        <w:adjustRightInd/>
      </w:pPr>
    </w:p>
    <w:p w14:paraId="7D50DF44" w14:textId="16AB5BCD" w:rsidR="00902878" w:rsidRDefault="00902878">
      <w:pPr>
        <w:widowControl/>
        <w:autoSpaceDE/>
        <w:autoSpaceDN/>
        <w:adjustRightInd/>
      </w:pPr>
    </w:p>
    <w:p w14:paraId="22922D50" w14:textId="7BCC0466" w:rsidR="00902878" w:rsidRDefault="00902878">
      <w:pPr>
        <w:widowControl/>
        <w:autoSpaceDE/>
        <w:autoSpaceDN/>
        <w:adjustRightInd/>
      </w:pPr>
    </w:p>
    <w:p w14:paraId="5CE12868" w14:textId="77777777" w:rsidR="00902878" w:rsidRDefault="00902878">
      <w:pPr>
        <w:widowControl/>
        <w:autoSpaceDE/>
        <w:autoSpaceDN/>
        <w:adjustRightInd/>
      </w:pPr>
    </w:p>
    <w:p w14:paraId="44D80F86" w14:textId="5FC00C52" w:rsidR="00902878" w:rsidRDefault="00902878">
      <w:pPr>
        <w:widowControl/>
        <w:autoSpaceDE/>
        <w:autoSpaceDN/>
        <w:adjustRightInd/>
      </w:pPr>
    </w:p>
    <w:p w14:paraId="2FD8572E" w14:textId="63EA84CC" w:rsidR="00902878" w:rsidRDefault="00902878">
      <w:pPr>
        <w:widowControl/>
        <w:autoSpaceDE/>
        <w:autoSpaceDN/>
        <w:adjustRightInd/>
      </w:pPr>
    </w:p>
    <w:p w14:paraId="19954ED6" w14:textId="03894B0B" w:rsidR="00902878" w:rsidRDefault="00902878">
      <w:pPr>
        <w:widowControl/>
        <w:autoSpaceDE/>
        <w:autoSpaceDN/>
        <w:adjustRightInd/>
      </w:pPr>
    </w:p>
    <w:p w14:paraId="0FFE3A64" w14:textId="37DB91C6" w:rsidR="00902878" w:rsidRDefault="00902878">
      <w:pPr>
        <w:widowControl/>
        <w:autoSpaceDE/>
        <w:autoSpaceDN/>
        <w:adjustRightInd/>
      </w:pPr>
    </w:p>
    <w:p w14:paraId="2712CF38" w14:textId="75628043" w:rsidR="00902878" w:rsidRDefault="00902878">
      <w:pPr>
        <w:widowControl/>
        <w:autoSpaceDE/>
        <w:autoSpaceDN/>
        <w:adjustRightInd/>
      </w:pPr>
    </w:p>
    <w:p w14:paraId="17A4565C" w14:textId="37DCB262" w:rsidR="00902878" w:rsidRDefault="00902878">
      <w:pPr>
        <w:widowControl/>
        <w:autoSpaceDE/>
        <w:autoSpaceDN/>
        <w:adjustRightInd/>
      </w:pPr>
    </w:p>
    <w:p w14:paraId="1691D80C" w14:textId="32299CAD" w:rsidR="00902878" w:rsidRDefault="00902878">
      <w:pPr>
        <w:widowControl/>
        <w:autoSpaceDE/>
        <w:autoSpaceDN/>
        <w:adjustRightInd/>
      </w:pPr>
    </w:p>
    <w:p w14:paraId="741A08EA" w14:textId="707A256D" w:rsidR="00902878" w:rsidRDefault="00902878">
      <w:pPr>
        <w:widowControl/>
        <w:autoSpaceDE/>
        <w:autoSpaceDN/>
        <w:adjustRightInd/>
      </w:pPr>
    </w:p>
    <w:p w14:paraId="3905DC93" w14:textId="77777777" w:rsidR="00902878" w:rsidRDefault="00902878">
      <w:pPr>
        <w:widowControl/>
        <w:autoSpaceDE/>
        <w:autoSpaceDN/>
        <w:adjustRightInd/>
      </w:pPr>
    </w:p>
    <w:p w14:paraId="25D500EE" w14:textId="57F97EFF" w:rsidR="00902878" w:rsidRDefault="008A61DB">
      <w:pPr>
        <w:widowControl/>
        <w:autoSpaceDE/>
        <w:autoSpaceDN/>
        <w:adjustRightInd/>
      </w:pPr>
      <w:r w:rsidRPr="008A61D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901EAAC" wp14:editId="20C541B4">
                <wp:simplePos x="0" y="0"/>
                <wp:positionH relativeFrom="margin">
                  <wp:align>center</wp:align>
                </wp:positionH>
                <wp:positionV relativeFrom="paragraph">
                  <wp:posOffset>187795</wp:posOffset>
                </wp:positionV>
                <wp:extent cx="2058670" cy="304165"/>
                <wp:effectExtent l="0" t="0" r="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FCB2C" w14:textId="77777777" w:rsidR="008A61DB" w:rsidRPr="006D322F" w:rsidRDefault="008A61DB" w:rsidP="008A61D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D322F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2025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1EAAC" id="Pole tekstowe 6" o:spid="_x0000_s1029" type="#_x0000_t202" style="position:absolute;margin-left:0;margin-top:14.8pt;width:162.1pt;height:23.9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" stroked="f">
                <v:textbox>
                  <w:txbxContent>
                    <w:p w14:paraId="3EAFCB2C" w14:textId="77777777" w:rsidR="008A61DB" w:rsidRPr="006D322F" w:rsidRDefault="008A61DB" w:rsidP="008A61D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D322F">
                        <w:rPr>
                          <w:b/>
                          <w:color w:val="FF0000"/>
                          <w:sz w:val="28"/>
                          <w:szCs w:val="28"/>
                        </w:rPr>
                        <w:t>2025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91711E" w14:textId="29630D14" w:rsidR="00902878" w:rsidRDefault="00902878">
      <w:pPr>
        <w:widowControl/>
        <w:autoSpaceDE/>
        <w:autoSpaceDN/>
        <w:adjustRightInd/>
      </w:pPr>
    </w:p>
    <w:p w14:paraId="24D60A25" w14:textId="66D53173" w:rsidR="00FE78F0" w:rsidRDefault="000202EA" w:rsidP="000202EA">
      <w:pPr>
        <w:pStyle w:val="TYTUAKTUprzedmiotregulacjiustawylubrozporzdzenia"/>
        <w:rPr>
          <w:noProof/>
        </w:rPr>
      </w:pPr>
      <w:r>
        <w:lastRenderedPageBreak/>
        <w:t>Spis treści</w:t>
      </w:r>
    </w:p>
    <w:p w14:paraId="575F62C5" w14:textId="5CA951BD" w:rsidR="00B2117A" w:rsidRDefault="00B2117A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\h \z \t "ROZDZ(ODDZ)_PRZEDM – przedmiot regulacji rozdziału lub oddziału;2;TYT(DZ)_PRZEDM – przedmiot regulacji tytułu lub działu;1" </w:instrText>
      </w:r>
      <w:r>
        <w:fldChar w:fldCharType="separate"/>
      </w:r>
      <w:hyperlink w:anchor="_Toc196727811" w:history="1">
        <w:r w:rsidRPr="00057CE6">
          <w:rPr>
            <w:rStyle w:val="Hipercze"/>
            <w:noProof/>
          </w:rPr>
          <w:t>DZIAŁ I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_Toc196727811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F37E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5CFA75" w14:textId="43513B3A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12" w:history="1">
        <w:r w:rsidR="00B2117A" w:rsidRPr="00057CE6">
          <w:rPr>
            <w:rStyle w:val="Hipercze"/>
            <w:noProof/>
          </w:rPr>
          <w:t>DZIAŁ II ORGANIZACJA IZBY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_Toc196727812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2117A">
          <w:rPr>
            <w:noProof/>
            <w:webHidden/>
          </w:rPr>
          <w:fldChar w:fldCharType="end"/>
        </w:r>
      </w:hyperlink>
    </w:p>
    <w:p w14:paraId="67011AA4" w14:textId="7D004F60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13" w:history="1">
        <w:r w:rsidR="00B2117A" w:rsidRPr="00057CE6">
          <w:rPr>
            <w:rStyle w:val="Hipercze"/>
            <w:noProof/>
          </w:rPr>
          <w:t>Rozdział 1 Jednostka organizacyjna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_Toc196727813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B2117A">
          <w:rPr>
            <w:noProof/>
            <w:webHidden/>
          </w:rPr>
          <w:fldChar w:fldCharType="end"/>
        </w:r>
      </w:hyperlink>
    </w:p>
    <w:p w14:paraId="3067F200" w14:textId="51B0D831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14" w:history="1">
        <w:r w:rsidR="00B2117A" w:rsidRPr="00057CE6">
          <w:rPr>
            <w:rStyle w:val="Hipercze"/>
            <w:noProof/>
          </w:rPr>
          <w:t>Rozdział 2 Dyrektor Izby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_Toc196727814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2117A">
          <w:rPr>
            <w:noProof/>
            <w:webHidden/>
          </w:rPr>
          <w:fldChar w:fldCharType="end"/>
        </w:r>
      </w:hyperlink>
    </w:p>
    <w:p w14:paraId="1EBBC8F0" w14:textId="4D8B594F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15" w:history="1">
        <w:r w:rsidR="00B2117A" w:rsidRPr="00057CE6">
          <w:rPr>
            <w:rStyle w:val="Hipercze"/>
            <w:noProof/>
          </w:rPr>
          <w:t>Rozdział 3 Izba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_Toc196727815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B2117A">
          <w:rPr>
            <w:noProof/>
            <w:webHidden/>
          </w:rPr>
          <w:fldChar w:fldCharType="end"/>
        </w:r>
      </w:hyperlink>
    </w:p>
    <w:p w14:paraId="251857FC" w14:textId="46DBB65E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16" w:history="1">
        <w:r w:rsidR="00B2117A" w:rsidRPr="00057CE6">
          <w:rPr>
            <w:rStyle w:val="Hipercze"/>
            <w:noProof/>
          </w:rPr>
          <w:t>DZIAŁ III  STRUKTURA ORGANIZACYJNA IZBY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_Toc196727816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B2117A">
          <w:rPr>
            <w:noProof/>
            <w:webHidden/>
          </w:rPr>
          <w:fldChar w:fldCharType="end"/>
        </w:r>
      </w:hyperlink>
    </w:p>
    <w:p w14:paraId="31F42C40" w14:textId="13168E73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17" w:history="1">
        <w:r w:rsidR="00B2117A" w:rsidRPr="00057CE6">
          <w:rPr>
            <w:rStyle w:val="Hipercze"/>
            <w:noProof/>
          </w:rPr>
          <w:t>DZIAŁ IV ZAKRES ZADAŃ KOMÓREK ORGANIZACYJNYCH IZBY ADMISTRACJI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_Toc196727817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2117A">
          <w:rPr>
            <w:noProof/>
            <w:webHidden/>
          </w:rPr>
          <w:fldChar w:fldCharType="end"/>
        </w:r>
      </w:hyperlink>
    </w:p>
    <w:p w14:paraId="7F525495" w14:textId="7EB940BA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18" w:history="1">
        <w:r w:rsidR="00B2117A" w:rsidRPr="00057CE6">
          <w:rPr>
            <w:rStyle w:val="Hipercze"/>
            <w:noProof/>
          </w:rPr>
          <w:t>Rozdział 1  Zadania wspólne komórek organizacyjnych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_Toc196727818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B2117A">
          <w:rPr>
            <w:noProof/>
            <w:webHidden/>
          </w:rPr>
          <w:fldChar w:fldCharType="end"/>
        </w:r>
      </w:hyperlink>
    </w:p>
    <w:p w14:paraId="1483E752" w14:textId="0C890F6C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19" w:history="1">
        <w:r w:rsidR="00B2117A" w:rsidRPr="00057CE6">
          <w:rPr>
            <w:rStyle w:val="Hipercze"/>
            <w:noProof/>
          </w:rPr>
          <w:t>Rozdział 2 Pion Wsparcia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_Toc196727819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B2117A">
          <w:rPr>
            <w:noProof/>
            <w:webHidden/>
          </w:rPr>
          <w:fldChar w:fldCharType="end"/>
        </w:r>
      </w:hyperlink>
    </w:p>
    <w:p w14:paraId="234DECC3" w14:textId="79463D3D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0" w:history="1">
        <w:r w:rsidR="00B2117A" w:rsidRPr="00057CE6">
          <w:rPr>
            <w:rStyle w:val="Hipercze"/>
            <w:noProof/>
          </w:rPr>
          <w:t>Rozdział 3 Pion Personalny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_Toc196727820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B2117A">
          <w:rPr>
            <w:noProof/>
            <w:webHidden/>
          </w:rPr>
          <w:fldChar w:fldCharType="end"/>
        </w:r>
      </w:hyperlink>
    </w:p>
    <w:p w14:paraId="7F80C29D" w14:textId="524ADEE2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1" w:history="1">
        <w:r w:rsidR="00B2117A" w:rsidRPr="00057CE6">
          <w:rPr>
            <w:rStyle w:val="Hipercze"/>
            <w:noProof/>
          </w:rPr>
          <w:t>Rozdział 4 Pion Orzecznictwa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_Toc196727821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B2117A">
          <w:rPr>
            <w:noProof/>
            <w:webHidden/>
          </w:rPr>
          <w:fldChar w:fldCharType="end"/>
        </w:r>
      </w:hyperlink>
    </w:p>
    <w:p w14:paraId="09B6EFB5" w14:textId="6F4F54BA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2" w:history="1">
        <w:r w:rsidR="00B2117A" w:rsidRPr="00057CE6">
          <w:rPr>
            <w:rStyle w:val="Hipercze"/>
            <w:noProof/>
          </w:rPr>
          <w:t>Rozdział 5 Pion Kontroli, Cła i Audytu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_Toc196727822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B2117A">
          <w:rPr>
            <w:noProof/>
            <w:webHidden/>
          </w:rPr>
          <w:fldChar w:fldCharType="end"/>
        </w:r>
      </w:hyperlink>
    </w:p>
    <w:p w14:paraId="4A16B12B" w14:textId="2CEBCEC9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3" w:history="1">
        <w:r w:rsidR="00B2117A" w:rsidRPr="00057CE6">
          <w:rPr>
            <w:rStyle w:val="Hipercze"/>
            <w:noProof/>
          </w:rPr>
          <w:t>Rozdział 6 Pion Poboru i Egzekucji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_Toc196727823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 w:rsidR="00B2117A">
          <w:rPr>
            <w:noProof/>
            <w:webHidden/>
          </w:rPr>
          <w:fldChar w:fldCharType="end"/>
        </w:r>
      </w:hyperlink>
    </w:p>
    <w:p w14:paraId="6397A439" w14:textId="63F7F797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4" w:history="1">
        <w:r w:rsidR="00B2117A" w:rsidRPr="00057CE6">
          <w:rPr>
            <w:rStyle w:val="Hipercze"/>
            <w:noProof/>
          </w:rPr>
          <w:t>Rozdział 7 Pion Celno-Graniczny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_Toc196727824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B2117A">
          <w:rPr>
            <w:noProof/>
            <w:webHidden/>
          </w:rPr>
          <w:fldChar w:fldCharType="end"/>
        </w:r>
      </w:hyperlink>
    </w:p>
    <w:p w14:paraId="4B84043C" w14:textId="16185DF9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5" w:history="1">
        <w:r w:rsidR="00B2117A" w:rsidRPr="00057CE6">
          <w:rPr>
            <w:rStyle w:val="Hipercze"/>
            <w:noProof/>
          </w:rPr>
          <w:t>Rozdział 8 Pierwszy Pion Logistyki i Usług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_Toc196727825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 w:rsidR="00B2117A">
          <w:rPr>
            <w:noProof/>
            <w:webHidden/>
          </w:rPr>
          <w:fldChar w:fldCharType="end"/>
        </w:r>
      </w:hyperlink>
    </w:p>
    <w:p w14:paraId="22A3505C" w14:textId="232A2C64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6" w:history="1">
        <w:r w:rsidR="00B2117A" w:rsidRPr="00057CE6">
          <w:rPr>
            <w:rStyle w:val="Hipercze"/>
            <w:noProof/>
          </w:rPr>
          <w:t>Rozdział 9 Drugi Pion Logistyki i Usług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_Toc196727826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="00B2117A">
          <w:rPr>
            <w:noProof/>
            <w:webHidden/>
          </w:rPr>
          <w:fldChar w:fldCharType="end"/>
        </w:r>
      </w:hyperlink>
    </w:p>
    <w:p w14:paraId="6E4E95BD" w14:textId="2841D0A8" w:rsidR="00B2117A" w:rsidRDefault="008F37E3">
      <w:pPr>
        <w:pStyle w:val="Spistreci2"/>
        <w:tabs>
          <w:tab w:val="right" w:leader="dot" w:pos="9062"/>
        </w:tabs>
        <w:rPr>
          <w:rFonts w:asciiTheme="minorHAnsi" w:hAnsiTheme="minorHAnsi" w:cstheme="minorBidi"/>
          <w:noProof/>
          <w:sz w:val="22"/>
          <w:szCs w:val="22"/>
        </w:rPr>
      </w:pPr>
      <w:hyperlink w:anchor="_Toc196727827" w:history="1">
        <w:r w:rsidR="00B2117A" w:rsidRPr="00057CE6">
          <w:rPr>
            <w:rStyle w:val="Hipercze"/>
            <w:noProof/>
          </w:rPr>
          <w:t>Rozdział 10 Pion Finansowo-Księgowy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_Toc196727827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 w:rsidR="00B2117A">
          <w:rPr>
            <w:noProof/>
            <w:webHidden/>
          </w:rPr>
          <w:fldChar w:fldCharType="end"/>
        </w:r>
      </w:hyperlink>
    </w:p>
    <w:p w14:paraId="57D355F7" w14:textId="7DDCC92A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28" w:history="1">
        <w:r w:rsidR="00B2117A" w:rsidRPr="00057CE6">
          <w:rPr>
            <w:rStyle w:val="Hipercze"/>
            <w:noProof/>
          </w:rPr>
          <w:t>DZIAŁ V ZASADY ORGANIZACJI PRACY IZBY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_Toc196727828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 w:rsidR="00B2117A">
          <w:rPr>
            <w:noProof/>
            <w:webHidden/>
          </w:rPr>
          <w:fldChar w:fldCharType="end"/>
        </w:r>
      </w:hyperlink>
    </w:p>
    <w:p w14:paraId="6195CA8E" w14:textId="18240F11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29" w:history="1">
        <w:r w:rsidR="00B2117A" w:rsidRPr="00057CE6">
          <w:rPr>
            <w:rStyle w:val="Hipercze"/>
            <w:noProof/>
          </w:rPr>
          <w:t>DZIAŁ VI ZAKRES NADZORU SPRAWOWANEGO PRZEZ KIEROWNICTWO IZBY ADMINISTRACJI SKARBOWEJ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_Toc196727829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 w:rsidR="00B2117A">
          <w:rPr>
            <w:noProof/>
            <w:webHidden/>
          </w:rPr>
          <w:fldChar w:fldCharType="end"/>
        </w:r>
      </w:hyperlink>
    </w:p>
    <w:p w14:paraId="4A88A405" w14:textId="76BD2A3A" w:rsidR="00B2117A" w:rsidRDefault="008F37E3">
      <w:pPr>
        <w:pStyle w:val="Spistreci1"/>
        <w:rPr>
          <w:rFonts w:asciiTheme="minorHAnsi" w:hAnsiTheme="minorHAnsi" w:cstheme="minorBidi"/>
          <w:noProof/>
          <w:sz w:val="22"/>
          <w:szCs w:val="22"/>
        </w:rPr>
      </w:pPr>
      <w:hyperlink w:anchor="_Toc196727830" w:history="1">
        <w:r w:rsidR="00B2117A" w:rsidRPr="00057CE6">
          <w:rPr>
            <w:rStyle w:val="Hipercze"/>
            <w:noProof/>
          </w:rPr>
          <w:t>DZIAŁ VII ZAKRES STAŁYCH UPOWAŻNIEŃ PRACOWNIKÓW IZBY ADMINISTRACJI SKARBOWEJ DO WYDAWANIA DECYZJI, PODPISYWANIA PISM I WYRAŻANIA OPINII W OKREŚLONYCH SPRAWACH</w:t>
        </w:r>
        <w:r w:rsidR="00B2117A">
          <w:rPr>
            <w:noProof/>
            <w:webHidden/>
          </w:rPr>
          <w:tab/>
        </w:r>
        <w:r w:rsidR="00B2117A">
          <w:rPr>
            <w:noProof/>
            <w:webHidden/>
          </w:rPr>
          <w:fldChar w:fldCharType="begin"/>
        </w:r>
        <w:r w:rsidR="00B2117A">
          <w:rPr>
            <w:noProof/>
            <w:webHidden/>
          </w:rPr>
          <w:instrText xml:space="preserve"> PAGEREF _Toc196727830 \h </w:instrText>
        </w:r>
        <w:r w:rsidR="00B2117A">
          <w:rPr>
            <w:noProof/>
            <w:webHidden/>
          </w:rPr>
        </w:r>
        <w:r w:rsidR="00B2117A"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 w:rsidR="00B2117A">
          <w:rPr>
            <w:noProof/>
            <w:webHidden/>
          </w:rPr>
          <w:fldChar w:fldCharType="end"/>
        </w:r>
      </w:hyperlink>
    </w:p>
    <w:p w14:paraId="11EE25BD" w14:textId="06498FBE" w:rsidR="000202EA" w:rsidRPr="000202EA" w:rsidRDefault="00B2117A" w:rsidP="000202EA">
      <w:r>
        <w:fldChar w:fldCharType="end"/>
      </w:r>
    </w:p>
    <w:p w14:paraId="2CCDA29A" w14:textId="77777777" w:rsidR="000202EA" w:rsidRDefault="000202EA">
      <w:pPr>
        <w:widowControl/>
        <w:autoSpaceDE/>
        <w:autoSpaceDN/>
        <w:adjustRightInd/>
        <w:rPr>
          <w:rFonts w:ascii="Times" w:hAnsi="Times"/>
          <w:bCs/>
          <w:caps/>
          <w:kern w:val="24"/>
          <w:szCs w:val="24"/>
        </w:rPr>
      </w:pPr>
      <w:r>
        <w:br w:type="page"/>
      </w:r>
    </w:p>
    <w:p w14:paraId="035635AB" w14:textId="77777777" w:rsidR="00B2117A" w:rsidRDefault="00727B3D" w:rsidP="00B2117A">
      <w:pPr>
        <w:pStyle w:val="TYTDZOZNoznaczenietytuulubdziau"/>
      </w:pPr>
      <w:bookmarkStart w:id="0" w:name="_Toc196727811"/>
      <w:r w:rsidRPr="008C0021">
        <w:lastRenderedPageBreak/>
        <w:t>DZIAŁ</w:t>
      </w:r>
      <w:r w:rsidRPr="00727B3D">
        <w:t xml:space="preserve"> I</w:t>
      </w:r>
      <w:r w:rsidR="00F865DC">
        <w:t xml:space="preserve"> </w:t>
      </w:r>
    </w:p>
    <w:p w14:paraId="124B514E" w14:textId="4F1C14C9" w:rsidR="00727B3D" w:rsidRDefault="00727B3D" w:rsidP="000202EA">
      <w:pPr>
        <w:pStyle w:val="TYTDZPRZEDMprzedmiotregulacjitytuulubdziau"/>
      </w:pPr>
      <w:r w:rsidRPr="00AE4E50">
        <w:t>POSTANOWIENIA OGÓLNE</w:t>
      </w:r>
      <w:bookmarkEnd w:id="0"/>
    </w:p>
    <w:p w14:paraId="6E7AEB4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</w:t>
      </w:r>
      <w:r w:rsidR="00ED22E6" w:rsidRPr="00ED22E6">
        <w:t>.</w:t>
      </w:r>
      <w:r w:rsidR="00B92ED5">
        <w:t xml:space="preserve"> </w:t>
      </w:r>
      <w:r w:rsidR="00ED22E6" w:rsidRPr="00ED22E6">
        <w:t>Regulamin organizacyjny określa:</w:t>
      </w:r>
    </w:p>
    <w:p w14:paraId="7CA03F9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strukturę organizacyjną Izby Administracji Skarbowej w Gdańsku;</w:t>
      </w:r>
    </w:p>
    <w:p w14:paraId="2AB413AB" w14:textId="066812EC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DA65D7">
        <w:t xml:space="preserve">szczegółowy </w:t>
      </w:r>
      <w:r w:rsidRPr="00ED22E6">
        <w:t>zakres zadań komórek organizacyjnych;</w:t>
      </w:r>
    </w:p>
    <w:p w14:paraId="5963472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zakres nadzoru sprawowanego przez Dyrektora i Zastępców Dyrektora oraz Głównego Księgowego;</w:t>
      </w:r>
    </w:p>
    <w:p w14:paraId="50AEBB87" w14:textId="2ECDBB70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zakres stałych up</w:t>
      </w:r>
      <w:r w:rsidR="002D00DD">
        <w:t>oważnień</w:t>
      </w:r>
      <w:r w:rsidRPr="00ED22E6">
        <w:t xml:space="preserve"> Zastępców Dyrektora, Głównego Księgowego, naczelników wydziałów, kierowników komórek organizacyjnych i kierujących wieloosobowymi stanowiskami - do wydawania decyzji, podpisywania pism i wyrażania opinii w</w:t>
      </w:r>
      <w:r w:rsidR="002D5EDD">
        <w:t> </w:t>
      </w:r>
      <w:r w:rsidRPr="00ED22E6">
        <w:t>określonych sprawach.</w:t>
      </w:r>
    </w:p>
    <w:p w14:paraId="5A5D01A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2.</w:t>
      </w:r>
      <w:r w:rsidR="00B92ED5">
        <w:t xml:space="preserve"> </w:t>
      </w:r>
      <w:r w:rsidR="00ED22E6" w:rsidRPr="00ED22E6">
        <w:t xml:space="preserve">Ilekroć w niniejszym Regulaminie organizacyjnym jest mowa o: </w:t>
      </w:r>
    </w:p>
    <w:p w14:paraId="3D148AA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KAS </w:t>
      </w:r>
      <w:r w:rsidR="00A933F6">
        <w:t>–</w:t>
      </w:r>
      <w:r w:rsidR="00A933F6" w:rsidRPr="00ED22E6">
        <w:t xml:space="preserve"> </w:t>
      </w:r>
      <w:r w:rsidRPr="00ED22E6">
        <w:t>należy przez to rozumieć Krajową Administrację Skarbową;</w:t>
      </w:r>
    </w:p>
    <w:p w14:paraId="58180A9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Ministrze </w:t>
      </w:r>
      <w:r w:rsidR="00A933F6">
        <w:t>–</w:t>
      </w:r>
      <w:r w:rsidR="00A933F6" w:rsidRPr="00ED22E6">
        <w:t xml:space="preserve"> </w:t>
      </w:r>
      <w:r w:rsidRPr="00ED22E6">
        <w:t>należy przez to rozumieć ministra właściwego do spraw finansów publicznych;</w:t>
      </w:r>
    </w:p>
    <w:p w14:paraId="2D5B78E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Szefie KAS </w:t>
      </w:r>
      <w:r w:rsidR="00A933F6">
        <w:t>–</w:t>
      </w:r>
      <w:r w:rsidR="00A933F6" w:rsidRPr="00ED22E6">
        <w:t xml:space="preserve"> </w:t>
      </w:r>
      <w:r w:rsidRPr="00ED22E6">
        <w:t>należy przez to rozumieć Szefa Krajowej Administracji Skarbowej;</w:t>
      </w:r>
    </w:p>
    <w:p w14:paraId="293B2B2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Izbie </w:t>
      </w:r>
      <w:r w:rsidR="00A933F6">
        <w:t>–</w:t>
      </w:r>
      <w:r w:rsidR="00A933F6" w:rsidRPr="00ED22E6">
        <w:t xml:space="preserve"> </w:t>
      </w:r>
      <w:r w:rsidRPr="00ED22E6">
        <w:t>należy przez to rozumieć Izbę Administracji Skarbowej w Gdańsku;</w:t>
      </w:r>
    </w:p>
    <w:p w14:paraId="5DF2AE09" w14:textId="1157F88F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Dyrektorze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Dyrektora Izby Administracji Skarbowej </w:t>
      </w:r>
      <w:r w:rsidR="002D00DD">
        <w:br/>
      </w:r>
      <w:r w:rsidRPr="00ED22E6">
        <w:t>w Gdańsku;</w:t>
      </w:r>
    </w:p>
    <w:p w14:paraId="420B84AF" w14:textId="76E750E0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jednostce organizacyjnej </w:t>
      </w:r>
      <w:r w:rsidR="00A933F6">
        <w:t>–</w:t>
      </w:r>
      <w:r w:rsidR="00A933F6" w:rsidRPr="00ED22E6">
        <w:t xml:space="preserve"> </w:t>
      </w:r>
      <w:r w:rsidRPr="00ED22E6">
        <w:t>należy przez to rozumieć Izbę</w:t>
      </w:r>
      <w:r w:rsidR="00294135">
        <w:t xml:space="preserve"> </w:t>
      </w:r>
      <w:r w:rsidRPr="00ED22E6">
        <w:t xml:space="preserve">wraz z urzędami skarbowymi woj. pomorskiego i Pomorskim Urzędem Celno-Skarbowym w Gdyni, działającą </w:t>
      </w:r>
      <w:r w:rsidR="002D00DD">
        <w:br/>
      </w:r>
      <w:r w:rsidRPr="00ED22E6">
        <w:t>w zakresie spraw organizacyjno-finansowych;</w:t>
      </w:r>
    </w:p>
    <w:p w14:paraId="4EEDF940" w14:textId="49F97C2A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Zastępcy Dyrektora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I Zastępcę Dyrektora (Pion Personalny), II Zastępcę Dyrektora (Pion Orzecznictwa), III Zastępcę Dyrektora (Pion Kontroli, Cła </w:t>
      </w:r>
      <w:r w:rsidR="002D00DD">
        <w:br/>
      </w:r>
      <w:r w:rsidRPr="00ED22E6">
        <w:t>i Audytu), IV Zastępcę Dyrektora (Pion Poboru i Egzekucji), V Zastępcę Dyrektora (Pion Celno-Graniczny), VI Zastępcę Dyrektora (</w:t>
      </w:r>
      <w:r w:rsidR="007D7A8F">
        <w:t xml:space="preserve">Pierwszy </w:t>
      </w:r>
      <w:r w:rsidRPr="00ED22E6">
        <w:t>Pion Logistyki i Usług</w:t>
      </w:r>
      <w:r w:rsidR="007D7A8F">
        <w:t xml:space="preserve"> oraz Drugi Pion Logistyki i Usług</w:t>
      </w:r>
      <w:r w:rsidRPr="00ED22E6">
        <w:t>) Izby Administracji Skarbowej w Gdańsku;</w:t>
      </w:r>
    </w:p>
    <w:p w14:paraId="1A7FF7A0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Głównym Księgowym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Głównego Księgowego Izby; </w:t>
      </w:r>
    </w:p>
    <w:p w14:paraId="3A4B73C4" w14:textId="5B7E705A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naczelnikach urzędów skarbowych </w:t>
      </w:r>
      <w:r w:rsidR="00A933F6">
        <w:t>–</w:t>
      </w:r>
      <w:r w:rsidR="00A933F6" w:rsidRPr="00ED22E6">
        <w:t xml:space="preserve"> </w:t>
      </w:r>
      <w:r w:rsidRPr="00ED22E6">
        <w:t>należy przez to rozumieć Naczelników Urzędów Skarbowych woj</w:t>
      </w:r>
      <w:r w:rsidR="00B62804">
        <w:t>ewództwa</w:t>
      </w:r>
      <w:r w:rsidRPr="00ED22E6">
        <w:t xml:space="preserve"> pomorskiego;</w:t>
      </w:r>
    </w:p>
    <w:p w14:paraId="7BA4FA58" w14:textId="451F680F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 xml:space="preserve">urzędach skarbowych </w:t>
      </w:r>
      <w:r w:rsidR="00A818DB" w:rsidRPr="00A818DB">
        <w:t>–</w:t>
      </w:r>
      <w:r w:rsidR="00A818DB">
        <w:t xml:space="preserve"> </w:t>
      </w:r>
      <w:r w:rsidRPr="00ED22E6">
        <w:t xml:space="preserve">należy przez to rozumieć </w:t>
      </w:r>
      <w:r w:rsidR="00A933F6">
        <w:t>u</w:t>
      </w:r>
      <w:r w:rsidRPr="00ED22E6">
        <w:t xml:space="preserve">rzędy </w:t>
      </w:r>
      <w:r w:rsidR="00A933F6">
        <w:t>s</w:t>
      </w:r>
      <w:r w:rsidRPr="00ED22E6">
        <w:t xml:space="preserve">karbowe </w:t>
      </w:r>
      <w:r w:rsidR="00B62804" w:rsidRPr="00B62804">
        <w:t>województwa</w:t>
      </w:r>
      <w:r w:rsidRPr="00ED22E6">
        <w:t xml:space="preserve"> pomorskiego;</w:t>
      </w:r>
    </w:p>
    <w:p w14:paraId="03250180" w14:textId="77777777" w:rsidR="00ED22E6" w:rsidRPr="00ED22E6" w:rsidRDefault="00ED22E6" w:rsidP="00B92ED5">
      <w:pPr>
        <w:pStyle w:val="PKTpunkt"/>
      </w:pPr>
      <w:r w:rsidRPr="00ED22E6">
        <w:lastRenderedPageBreak/>
        <w:t>11)</w:t>
      </w:r>
      <w:r w:rsidRPr="00ED22E6">
        <w:tab/>
        <w:t xml:space="preserve">naczelniku urzędu celno-skarbowego </w:t>
      </w:r>
      <w:r w:rsidR="00A933F6">
        <w:t>–</w:t>
      </w:r>
      <w:r w:rsidR="00A933F6" w:rsidRPr="00ED22E6">
        <w:t xml:space="preserve"> </w:t>
      </w:r>
      <w:r w:rsidRPr="00ED22E6">
        <w:t>należy przez to rozumieć Naczelnika Pomorskiego Urzędu Celno-Skarbowego w Gdyni;</w:t>
      </w:r>
    </w:p>
    <w:p w14:paraId="3DB744F8" w14:textId="3999D155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 xml:space="preserve">urzędzie celno-skarbowym </w:t>
      </w:r>
      <w:r w:rsidR="00B62804" w:rsidRPr="00B62804">
        <w:t>–</w:t>
      </w:r>
      <w:r w:rsidR="00B62804">
        <w:t xml:space="preserve"> </w:t>
      </w:r>
      <w:r w:rsidRPr="00ED22E6">
        <w:t>należy przez to rozumieć Pomorski Urząd Celno-Skarbowy w Gdyni</w:t>
      </w:r>
      <w:r w:rsidR="00257C3C" w:rsidRPr="00257C3C">
        <w:t xml:space="preserve"> wraz z Oddziałami Celnymi</w:t>
      </w:r>
      <w:r w:rsidRPr="00ED22E6">
        <w:t>;</w:t>
      </w:r>
    </w:p>
    <w:p w14:paraId="3ADDC426" w14:textId="2F16C280" w:rsidR="00ED22E6" w:rsidRDefault="00ED22E6" w:rsidP="00B92ED5">
      <w:pPr>
        <w:pStyle w:val="PKTpunkt"/>
      </w:pPr>
      <w:r w:rsidRPr="00ED22E6">
        <w:t>13)</w:t>
      </w:r>
      <w:r w:rsidRPr="00ED22E6">
        <w:tab/>
        <w:t xml:space="preserve">podległych urzędach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urzędy skarbowe oraz </w:t>
      </w:r>
      <w:r w:rsidR="00A933F6">
        <w:t>u</w:t>
      </w:r>
      <w:r w:rsidRPr="00ED22E6">
        <w:t xml:space="preserve">rząd </w:t>
      </w:r>
      <w:r w:rsidR="00A933F6">
        <w:t>c</w:t>
      </w:r>
      <w:r w:rsidRPr="00ED22E6">
        <w:t>elno-</w:t>
      </w:r>
      <w:r w:rsidR="00A933F6">
        <w:t>s</w:t>
      </w:r>
      <w:r w:rsidRPr="00ED22E6">
        <w:t>karbowy;</w:t>
      </w:r>
    </w:p>
    <w:p w14:paraId="68BABF6B" w14:textId="5F5EC9AB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 xml:space="preserve">komórkach organizacyjnych </w:t>
      </w:r>
      <w:r w:rsidR="00A933F6">
        <w:t>–</w:t>
      </w:r>
      <w:r w:rsidR="00A933F6" w:rsidRPr="00ED22E6">
        <w:t xml:space="preserve"> </w:t>
      </w:r>
      <w:r w:rsidRPr="00ED22E6">
        <w:t>należy przez to rozumieć: wydziały, działy, referaty, wieloosobowe stanowiska wchodzące w skład Izby;</w:t>
      </w:r>
    </w:p>
    <w:p w14:paraId="5F4E4F00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 xml:space="preserve">kierownikach komórek organizacyjnych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rozumieć: naczelników wydziałów, kierowników działów, kierowników referatów, kierujących wieloosobowymi stanowiskami; </w:t>
      </w:r>
    </w:p>
    <w:p w14:paraId="5A3998C0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 xml:space="preserve">funkcjonariuszu </w:t>
      </w:r>
      <w:r w:rsidR="00A933F6">
        <w:t>–</w:t>
      </w:r>
      <w:r w:rsidR="00A933F6" w:rsidRPr="00ED22E6">
        <w:t xml:space="preserve"> </w:t>
      </w:r>
      <w:r w:rsidRPr="00ED22E6">
        <w:t>należy rozumieć funkcjonariusza Służby Celno-Skarbowej;</w:t>
      </w:r>
    </w:p>
    <w:p w14:paraId="6EA5F136" w14:textId="4D38469A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 xml:space="preserve">pracowniku </w:t>
      </w:r>
      <w:r w:rsidR="00A933F6">
        <w:t>–</w:t>
      </w:r>
      <w:r w:rsidR="00A933F6" w:rsidRPr="00ED22E6">
        <w:t xml:space="preserve"> </w:t>
      </w:r>
      <w:r w:rsidRPr="00ED22E6">
        <w:t xml:space="preserve">należy przez to rozumieć pracownika </w:t>
      </w:r>
      <w:r w:rsidR="00CA325B">
        <w:t>lub</w:t>
      </w:r>
      <w:r w:rsidRPr="00ED22E6">
        <w:t xml:space="preserve"> funkcjonariusza Izby;</w:t>
      </w:r>
    </w:p>
    <w:p w14:paraId="6F23A14C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 xml:space="preserve">Regulaminie </w:t>
      </w:r>
      <w:r w:rsidR="00A933F6">
        <w:t>–</w:t>
      </w:r>
      <w:r w:rsidR="00A933F6" w:rsidRPr="00ED22E6">
        <w:t xml:space="preserve"> </w:t>
      </w:r>
      <w:r w:rsidRPr="00ED22E6">
        <w:t>należy przez to rozumieć niniejszy Regulamin organizacyjny Izby;</w:t>
      </w:r>
    </w:p>
    <w:p w14:paraId="44EFC40A" w14:textId="46E089F6" w:rsidR="00ED22E6" w:rsidRPr="00ED22E6" w:rsidRDefault="00ED22E6" w:rsidP="00B92ED5">
      <w:pPr>
        <w:pStyle w:val="PKTpunkt"/>
      </w:pPr>
      <w:r w:rsidRPr="00ED22E6">
        <w:t>19)</w:t>
      </w:r>
      <w:r w:rsidRPr="00ED22E6">
        <w:tab/>
        <w:t xml:space="preserve">zakresie czynności </w:t>
      </w:r>
      <w:r w:rsidR="00A933F6">
        <w:t>–</w:t>
      </w:r>
      <w:r w:rsidR="00A933F6" w:rsidRPr="00ED22E6">
        <w:t xml:space="preserve"> </w:t>
      </w:r>
      <w:r w:rsidRPr="00ED22E6">
        <w:t>należy przez to rozumieć dokument określający zakres obowiązków, uprawnień i odpowiedzialności pracownika.</w:t>
      </w:r>
      <w:r w:rsidR="00F16EFF">
        <w:t xml:space="preserve"> </w:t>
      </w:r>
    </w:p>
    <w:p w14:paraId="3484873F" w14:textId="35AB1611" w:rsidR="000120E7" w:rsidRDefault="000120E7" w:rsidP="00B1132D">
      <w:pPr>
        <w:pStyle w:val="TYTDZOZNoznaczenietytuulubdziau"/>
      </w:pPr>
    </w:p>
    <w:p w14:paraId="79350C1A" w14:textId="77777777" w:rsidR="00B2117A" w:rsidRPr="00B2117A" w:rsidRDefault="00ED22E6" w:rsidP="00B2117A">
      <w:pPr>
        <w:pStyle w:val="TYTDZOZNoznaczenietytuulubdziau"/>
      </w:pPr>
      <w:bookmarkStart w:id="1" w:name="_Toc196727812"/>
      <w:r w:rsidRPr="00B2117A">
        <w:t>DZIAŁ II</w:t>
      </w:r>
      <w:r w:rsidR="00B92ED5" w:rsidRPr="00B2117A">
        <w:t xml:space="preserve"> </w:t>
      </w:r>
    </w:p>
    <w:p w14:paraId="7FA7CB17" w14:textId="1D55A203" w:rsidR="00ED22E6" w:rsidRPr="00ED22E6" w:rsidRDefault="00ED22E6" w:rsidP="000202EA">
      <w:pPr>
        <w:pStyle w:val="TYTDZPRZEDMprzedmiotregulacjitytuulubdziau"/>
      </w:pPr>
      <w:r w:rsidRPr="00ED22E6">
        <w:t>ORGANIZACJA IZBY ADMINISTRACJI SKARBOWEJ</w:t>
      </w:r>
      <w:bookmarkEnd w:id="1"/>
    </w:p>
    <w:p w14:paraId="3967BEE2" w14:textId="77777777" w:rsidR="00B2117A" w:rsidRDefault="00ED22E6" w:rsidP="00B2117A">
      <w:pPr>
        <w:pStyle w:val="ROZDZODDZOZNoznaczenierozdziauluboddziau"/>
      </w:pPr>
      <w:bookmarkStart w:id="2" w:name="_Toc196727813"/>
      <w:r w:rsidRPr="00ED22E6">
        <w:t>Rozdział</w:t>
      </w:r>
      <w:r w:rsidR="00294135">
        <w:t xml:space="preserve"> </w:t>
      </w:r>
      <w:r w:rsidRPr="00ED22E6">
        <w:t>1</w:t>
      </w:r>
      <w:r w:rsidR="00B92ED5">
        <w:t xml:space="preserve"> </w:t>
      </w:r>
    </w:p>
    <w:p w14:paraId="71856E0A" w14:textId="031E386F" w:rsidR="00ED22E6" w:rsidRPr="00ED22E6" w:rsidRDefault="00ED22E6" w:rsidP="000202EA">
      <w:pPr>
        <w:pStyle w:val="ROZDZODDZPRZEDMprzedmiotregulacjirozdziauluboddziau"/>
      </w:pPr>
      <w:r w:rsidRPr="00ED22E6">
        <w:t>Jednostka organizacyjna</w:t>
      </w:r>
      <w:bookmarkEnd w:id="2"/>
    </w:p>
    <w:p w14:paraId="26DB7C5B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3.</w:t>
      </w:r>
      <w:r w:rsidR="00B92ED5">
        <w:t xml:space="preserve"> </w:t>
      </w:r>
      <w:r w:rsidR="00ED22E6" w:rsidRPr="00ED22E6">
        <w:t>1.</w:t>
      </w:r>
      <w:r w:rsidR="00ED22E6" w:rsidRPr="00ED22E6">
        <w:tab/>
        <w:t>W sprawach organizacyjno-finansowych obejmujących obsługę finansową i kadrową, zarządzanie majątkiem, remonty i inwestycje, zamówienia publiczne, audyt wewnętrzny, kontrolę zarządczą, komunikację, zarządzanie bezpieczeństwem informacji, zarządzanie kryzysowe, sprawy obronne, ochronę osób i mienia, bezpieczeństwo i higienę pracy oraz ochronę przeciwpożarową, Izba, wraz z podległymi urzędami, tworzy jednostkę organizacyjną.</w:t>
      </w:r>
    </w:p>
    <w:p w14:paraId="4D3E7950" w14:textId="77777777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 xml:space="preserve">W skład jednostki organizacyjnej wchodzą: </w:t>
      </w:r>
    </w:p>
    <w:p w14:paraId="70C0CC2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Pomorski Urząd Skarbowy w Gdańsku;</w:t>
      </w:r>
    </w:p>
    <w:p w14:paraId="2F63CE3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Urząd Skarbowy w Bytowie;</w:t>
      </w:r>
    </w:p>
    <w:p w14:paraId="22EA6DF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Urząd Skarbowy w Chojnicach;</w:t>
      </w:r>
    </w:p>
    <w:p w14:paraId="168A7F9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Urząd Skarbowy w Człuchowie;</w:t>
      </w:r>
    </w:p>
    <w:p w14:paraId="5A4DA749" w14:textId="77777777" w:rsidR="00ED22E6" w:rsidRPr="00ED22E6" w:rsidRDefault="00ED22E6" w:rsidP="00B92ED5">
      <w:pPr>
        <w:pStyle w:val="PKTpunkt"/>
      </w:pPr>
      <w:r w:rsidRPr="00ED22E6">
        <w:lastRenderedPageBreak/>
        <w:t>5)</w:t>
      </w:r>
      <w:r w:rsidRPr="00ED22E6">
        <w:tab/>
        <w:t>Pierwszy Urząd Skarbowy w Gdańsku;</w:t>
      </w:r>
    </w:p>
    <w:p w14:paraId="701776C8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Drugi Urząd Skarbowy w Gdańsku;</w:t>
      </w:r>
    </w:p>
    <w:p w14:paraId="4F34B9A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Trzeci Urząd Skarbowy w Gdańsku;</w:t>
      </w:r>
    </w:p>
    <w:p w14:paraId="34C27A1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Pierwszy Urząd Skarbowy w Gdyni;</w:t>
      </w:r>
    </w:p>
    <w:p w14:paraId="23D33A1F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Drugi Urząd Skarbowy w Gdyni;</w:t>
      </w:r>
    </w:p>
    <w:p w14:paraId="796988B5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Urząd Skarbowy w Kartuzach;</w:t>
      </w:r>
    </w:p>
    <w:p w14:paraId="60AE729A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Urząd Skarbowy w Kościerzynie;</w:t>
      </w:r>
    </w:p>
    <w:p w14:paraId="1F6F58B0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Urząd Skarbowy w Kwidzynie;</w:t>
      </w:r>
    </w:p>
    <w:p w14:paraId="0DAA0A25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Urząd Skarbowy w Lęborku;</w:t>
      </w:r>
    </w:p>
    <w:p w14:paraId="4F53D561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Urząd Skarbowy w Malborku;</w:t>
      </w:r>
    </w:p>
    <w:p w14:paraId="5E2DBCF5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Urząd Skarbowy w Słupsku;</w:t>
      </w:r>
    </w:p>
    <w:p w14:paraId="1BB6F13A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Urząd Skarbowy w Sopocie;</w:t>
      </w:r>
    </w:p>
    <w:p w14:paraId="5450F8F7" w14:textId="77777777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>Urząd Skarbowy w Pruszczu Gdańskim;</w:t>
      </w:r>
    </w:p>
    <w:p w14:paraId="416BECBA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>Urząd Skarbowy w Pucku;</w:t>
      </w:r>
    </w:p>
    <w:p w14:paraId="646582F8" w14:textId="77777777" w:rsidR="00ED22E6" w:rsidRPr="00ED22E6" w:rsidRDefault="00ED22E6" w:rsidP="00B92ED5">
      <w:pPr>
        <w:pStyle w:val="PKTpunkt"/>
      </w:pPr>
      <w:r w:rsidRPr="00ED22E6">
        <w:t>19)</w:t>
      </w:r>
      <w:r w:rsidRPr="00ED22E6">
        <w:tab/>
        <w:t>Urząd Skarbowy w Starogardzie Gdańskim;</w:t>
      </w:r>
    </w:p>
    <w:p w14:paraId="255E5769" w14:textId="77777777" w:rsidR="00ED22E6" w:rsidRPr="00ED22E6" w:rsidRDefault="00ED22E6" w:rsidP="00B92ED5">
      <w:pPr>
        <w:pStyle w:val="PKTpunkt"/>
      </w:pPr>
      <w:r w:rsidRPr="00ED22E6">
        <w:t>20)</w:t>
      </w:r>
      <w:r w:rsidRPr="00ED22E6">
        <w:tab/>
        <w:t>Urząd Skarbowy w Tczewie;</w:t>
      </w:r>
    </w:p>
    <w:p w14:paraId="2F4C1F87" w14:textId="77777777" w:rsidR="00ED22E6" w:rsidRPr="00ED22E6" w:rsidRDefault="00ED22E6" w:rsidP="00B92ED5">
      <w:pPr>
        <w:pStyle w:val="PKTpunkt"/>
      </w:pPr>
      <w:r w:rsidRPr="00ED22E6">
        <w:t>21)</w:t>
      </w:r>
      <w:r w:rsidRPr="00ED22E6">
        <w:tab/>
        <w:t>Urząd Skarbowy w Wejherowie;</w:t>
      </w:r>
    </w:p>
    <w:p w14:paraId="1662435B" w14:textId="77777777" w:rsidR="00ED22E6" w:rsidRPr="00ED22E6" w:rsidRDefault="00ED22E6" w:rsidP="00B92ED5">
      <w:pPr>
        <w:pStyle w:val="PKTpunkt"/>
      </w:pPr>
      <w:r w:rsidRPr="00ED22E6">
        <w:t>22)</w:t>
      </w:r>
      <w:r w:rsidRPr="00ED22E6">
        <w:tab/>
        <w:t>Pomorski Urząd Celno-Skarbowy w Gdyni:</w:t>
      </w:r>
    </w:p>
    <w:p w14:paraId="782E1146" w14:textId="29C28C80" w:rsidR="00ED22E6" w:rsidRPr="00ED22E6" w:rsidRDefault="00594427" w:rsidP="00594427">
      <w:pPr>
        <w:pStyle w:val="LITlitera"/>
      </w:pPr>
      <w:r>
        <w:t>a)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„Basen V” w Gdyni,</w:t>
      </w:r>
    </w:p>
    <w:p w14:paraId="1A59AB75" w14:textId="37DB783C" w:rsidR="00ED22E6" w:rsidRPr="00ED22E6" w:rsidRDefault="00594427" w:rsidP="00594427">
      <w:pPr>
        <w:pStyle w:val="LITlitera"/>
      </w:pPr>
      <w:r>
        <w:t>b)</w:t>
      </w:r>
      <w:r w:rsidR="00431448">
        <w:tab/>
      </w:r>
      <w:r w:rsidR="00ED22E6" w:rsidRPr="00ED22E6">
        <w:t xml:space="preserve">Oddział </w:t>
      </w:r>
      <w:r w:rsidR="00D74461" w:rsidRPr="00ED22E6">
        <w:t>Celny</w:t>
      </w:r>
      <w:r w:rsidR="00D74461">
        <w:t xml:space="preserve"> - Graniczny</w:t>
      </w:r>
      <w:r w:rsidR="00ED22E6" w:rsidRPr="00ED22E6">
        <w:t xml:space="preserve"> „Baza Kontenerowa” w Gdyni,</w:t>
      </w:r>
    </w:p>
    <w:p w14:paraId="7D13793F" w14:textId="480446F8" w:rsidR="00ED22E6" w:rsidRPr="00ED22E6" w:rsidRDefault="00594427" w:rsidP="00594427">
      <w:pPr>
        <w:pStyle w:val="LITlitera"/>
      </w:pPr>
      <w:r>
        <w:t>c)</w:t>
      </w:r>
      <w:r w:rsidR="00431448">
        <w:tab/>
      </w:r>
      <w:r w:rsidR="00ED22E6" w:rsidRPr="00ED22E6">
        <w:t>Oddział Celny „Basen IV” w Gdyni,</w:t>
      </w:r>
    </w:p>
    <w:p w14:paraId="6F1F6C9B" w14:textId="13C12989" w:rsidR="00ED22E6" w:rsidRPr="00ED22E6" w:rsidRDefault="00594427" w:rsidP="00594427">
      <w:pPr>
        <w:pStyle w:val="LITlitera"/>
      </w:pPr>
      <w:r>
        <w:t>d)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„Nabrzeże Bułgarskie” w Gdyni,</w:t>
      </w:r>
    </w:p>
    <w:p w14:paraId="5BF76C3C" w14:textId="700D49A2" w:rsidR="00ED22E6" w:rsidRPr="00ED22E6" w:rsidRDefault="00594427" w:rsidP="00594427">
      <w:pPr>
        <w:pStyle w:val="LITlitera"/>
      </w:pPr>
      <w:r>
        <w:t>e)</w:t>
      </w:r>
      <w:r w:rsidR="00431448">
        <w:tab/>
      </w:r>
      <w:r w:rsidR="00ED22E6" w:rsidRPr="00ED22E6">
        <w:t>Oddział Celny „Opłotki” w Gdańsku,</w:t>
      </w:r>
    </w:p>
    <w:p w14:paraId="3E002758" w14:textId="18AB1024" w:rsidR="00ED22E6" w:rsidRPr="00ED22E6" w:rsidRDefault="00594427" w:rsidP="00594427">
      <w:pPr>
        <w:pStyle w:val="LITlitera"/>
      </w:pPr>
      <w:r>
        <w:t>f)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</w:t>
      </w:r>
      <w:r w:rsidR="00431448">
        <w:t>Port</w:t>
      </w:r>
      <w:r w:rsidR="00ED22E6" w:rsidRPr="00ED22E6">
        <w:t xml:space="preserve"> Gdańsk</w:t>
      </w:r>
      <w:r w:rsidR="00431448" w:rsidRPr="00ED22E6">
        <w:t>”</w:t>
      </w:r>
      <w:r w:rsidR="00ED22E6" w:rsidRPr="00ED22E6">
        <w:t>,</w:t>
      </w:r>
    </w:p>
    <w:p w14:paraId="26F223E0" w14:textId="3AF10F69" w:rsidR="00ED22E6" w:rsidRPr="00ED22E6" w:rsidRDefault="00594427" w:rsidP="00594427">
      <w:pPr>
        <w:pStyle w:val="LITlitera"/>
      </w:pPr>
      <w:r>
        <w:t>g)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Port Lotniczy Gdańsk Rębiechowo,</w:t>
      </w:r>
    </w:p>
    <w:p w14:paraId="3257181A" w14:textId="72416BC4" w:rsidR="00ED22E6" w:rsidRPr="00ED22E6" w:rsidRDefault="00594427" w:rsidP="00594427">
      <w:pPr>
        <w:pStyle w:val="LITlitera"/>
      </w:pPr>
      <w:r>
        <w:t>h)</w:t>
      </w:r>
      <w:r w:rsidR="00431448">
        <w:tab/>
      </w:r>
      <w:r w:rsidR="00ED22E6" w:rsidRPr="00ED22E6">
        <w:t>Oddział Celny w Tczewie,</w:t>
      </w:r>
    </w:p>
    <w:p w14:paraId="52445B1C" w14:textId="52D0356A" w:rsidR="00ED22E6" w:rsidRPr="00ED22E6" w:rsidRDefault="00594427" w:rsidP="00594427">
      <w:pPr>
        <w:pStyle w:val="LITlitera"/>
      </w:pPr>
      <w:r>
        <w:t>i)</w:t>
      </w:r>
      <w:r w:rsidR="00431448">
        <w:tab/>
      </w:r>
      <w:r w:rsidR="00ED22E6" w:rsidRPr="00ED22E6">
        <w:t>Oddział Celny w Kwidzynie,</w:t>
      </w:r>
    </w:p>
    <w:p w14:paraId="23682DD2" w14:textId="23FBF25B" w:rsidR="00ED22E6" w:rsidRPr="00ED22E6" w:rsidRDefault="00594427" w:rsidP="00594427">
      <w:pPr>
        <w:pStyle w:val="LITlitera"/>
      </w:pPr>
      <w:r>
        <w:t>j)</w:t>
      </w:r>
      <w:r w:rsidR="00431448">
        <w:tab/>
      </w:r>
      <w:r w:rsidR="00ED22E6" w:rsidRPr="00ED22E6">
        <w:t>Oddział Celny</w:t>
      </w:r>
      <w:r w:rsidR="006453E2">
        <w:t xml:space="preserve"> - Graniczny</w:t>
      </w:r>
      <w:r w:rsidR="00ED22E6" w:rsidRPr="00ED22E6">
        <w:t xml:space="preserve"> „Terminal Kontenerowy” w Gdańsku,</w:t>
      </w:r>
    </w:p>
    <w:p w14:paraId="6EB2934C" w14:textId="00019187" w:rsidR="00ED22E6" w:rsidRPr="00ED22E6" w:rsidRDefault="00594427" w:rsidP="00594427">
      <w:pPr>
        <w:pStyle w:val="LITlitera"/>
      </w:pPr>
      <w:r>
        <w:t>k)</w:t>
      </w:r>
      <w:r w:rsidR="00431448">
        <w:tab/>
      </w:r>
      <w:r w:rsidR="00ED22E6" w:rsidRPr="00ED22E6">
        <w:t>Oddział Celny Pocztowy w Pruszczu Gdańskim,</w:t>
      </w:r>
    </w:p>
    <w:p w14:paraId="7F9BBD8D" w14:textId="2E5A7588" w:rsidR="00ED22E6" w:rsidRPr="00ED22E6" w:rsidRDefault="001763B6" w:rsidP="00594427">
      <w:pPr>
        <w:pStyle w:val="LITlitera"/>
      </w:pPr>
      <w:r>
        <w:t>l)</w:t>
      </w:r>
      <w:r w:rsidR="00900180">
        <w:tab/>
      </w:r>
      <w:r w:rsidR="00ED22E6" w:rsidRPr="00ED22E6">
        <w:t>Oddział Celny w Słupsku.</w:t>
      </w:r>
    </w:p>
    <w:p w14:paraId="14C3BAC5" w14:textId="5FC61C18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4.</w:t>
      </w:r>
      <w:r w:rsidR="00B92ED5">
        <w:t xml:space="preserve"> </w:t>
      </w:r>
      <w:r w:rsidR="00ED22E6" w:rsidRPr="00ED22E6">
        <w:t>1.</w:t>
      </w:r>
      <w:r w:rsidR="00ED22E6" w:rsidRPr="00ED22E6">
        <w:tab/>
        <w:t>Jednostka organizacyjna jest państwową jednostką budżetową w rozumieniu ustawy z dnia 27 sierpnia 200</w:t>
      </w:r>
      <w:r w:rsidR="00E61C9B">
        <w:t>9</w:t>
      </w:r>
      <w:r w:rsidR="00FF75A9">
        <w:t> r.</w:t>
      </w:r>
      <w:r w:rsidR="00ED22E6" w:rsidRPr="00ED22E6">
        <w:t xml:space="preserve"> o finansach publicznych (Dz.</w:t>
      </w:r>
      <w:r w:rsidR="00A933F6">
        <w:t xml:space="preserve"> </w:t>
      </w:r>
      <w:r w:rsidR="00ED22E6" w:rsidRPr="00ED22E6">
        <w:t>U. z 202</w:t>
      </w:r>
      <w:r w:rsidR="00BD2E27">
        <w:t>4</w:t>
      </w:r>
      <w:r w:rsidR="00FF75A9">
        <w:t> r.</w:t>
      </w:r>
      <w:r w:rsidR="00ED22E6" w:rsidRPr="00ED22E6">
        <w:t xml:space="preserve"> poz. 1</w:t>
      </w:r>
      <w:r w:rsidR="00BD2E27">
        <w:t>530</w:t>
      </w:r>
      <w:r w:rsidR="00CB68C2">
        <w:t xml:space="preserve"> </w:t>
      </w:r>
      <w:proofErr w:type="spellStart"/>
      <w:r w:rsidR="00CB68C2">
        <w:t>późn</w:t>
      </w:r>
      <w:proofErr w:type="spellEnd"/>
      <w:r w:rsidR="00CB68C2">
        <w:t>. zm.</w:t>
      </w:r>
      <w:r w:rsidR="00ED22E6" w:rsidRPr="00ED22E6">
        <w:t>).</w:t>
      </w:r>
    </w:p>
    <w:p w14:paraId="33E0C473" w14:textId="77777777" w:rsidR="00ED22E6" w:rsidRPr="00ED22E6" w:rsidRDefault="00ED22E6" w:rsidP="00B92ED5">
      <w:pPr>
        <w:pStyle w:val="USTustnpkodeksu"/>
      </w:pPr>
      <w:r w:rsidRPr="00ED22E6">
        <w:lastRenderedPageBreak/>
        <w:t>2.</w:t>
      </w:r>
      <w:r w:rsidRPr="00ED22E6">
        <w:tab/>
        <w:t>Kierownikiem jednostki organizacyjnej jest Dyrektor.</w:t>
      </w:r>
    </w:p>
    <w:p w14:paraId="5735C1E7" w14:textId="77777777" w:rsidR="00B2117A" w:rsidRDefault="00ED22E6" w:rsidP="00B2117A">
      <w:pPr>
        <w:pStyle w:val="TYTDZOZNoznaczenietytuulubdziau"/>
      </w:pPr>
      <w:bookmarkStart w:id="3" w:name="_Toc196727814"/>
      <w:r w:rsidRPr="00ED22E6">
        <w:t>Rozdział</w:t>
      </w:r>
      <w:r w:rsidR="00294135">
        <w:t xml:space="preserve"> </w:t>
      </w:r>
      <w:r w:rsidRPr="00ED22E6">
        <w:t>2</w:t>
      </w:r>
      <w:r w:rsidR="00B92ED5">
        <w:t xml:space="preserve"> </w:t>
      </w:r>
    </w:p>
    <w:p w14:paraId="340738F9" w14:textId="5C12C5A9" w:rsidR="00ED22E6" w:rsidRPr="00ED22E6" w:rsidRDefault="00ED22E6" w:rsidP="000202EA">
      <w:pPr>
        <w:pStyle w:val="ROZDZODDZPRZEDMprzedmiotregulacjirozdziauluboddziau"/>
      </w:pPr>
      <w:r w:rsidRPr="00ED22E6">
        <w:t>Dyrektor Izby Administracji Skarbowej</w:t>
      </w:r>
      <w:bookmarkEnd w:id="3"/>
    </w:p>
    <w:p w14:paraId="14217736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5.</w:t>
      </w:r>
      <w:r w:rsidR="00B92ED5">
        <w:t xml:space="preserve"> </w:t>
      </w:r>
      <w:r w:rsidR="00ED22E6" w:rsidRPr="00ED22E6">
        <w:t>1.</w:t>
      </w:r>
      <w:r w:rsidR="00ED22E6" w:rsidRPr="00ED22E6">
        <w:tab/>
        <w:t xml:space="preserve">Dyrektor jest organem KAS podlegającym Szefowi KAS. </w:t>
      </w:r>
    </w:p>
    <w:p w14:paraId="62E7026B" w14:textId="7829873A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>Terytorialny zasięg działania Dyrektora obejmuje woj</w:t>
      </w:r>
      <w:r w:rsidR="00B62804">
        <w:t>ewództwo</w:t>
      </w:r>
      <w:r w:rsidRPr="00ED22E6">
        <w:t xml:space="preserve"> pomorskie. </w:t>
      </w:r>
    </w:p>
    <w:p w14:paraId="5354BEBA" w14:textId="77777777" w:rsidR="00ED22E6" w:rsidRPr="00ED22E6" w:rsidRDefault="00ED22E6" w:rsidP="00B92ED5">
      <w:pPr>
        <w:pStyle w:val="USTustnpkodeksu"/>
      </w:pPr>
      <w:r w:rsidRPr="00ED22E6">
        <w:t>3.</w:t>
      </w:r>
      <w:r w:rsidRPr="00ED22E6">
        <w:tab/>
        <w:t>Siedzibą Dyrektora jest Gdańsk.</w:t>
      </w:r>
    </w:p>
    <w:p w14:paraId="7525C912" w14:textId="77777777" w:rsidR="00ED22E6" w:rsidRPr="00ED22E6" w:rsidRDefault="00ED22E6" w:rsidP="00B92ED5">
      <w:pPr>
        <w:pStyle w:val="USTustnpkodeksu"/>
      </w:pPr>
      <w:r w:rsidRPr="00ED22E6">
        <w:t>4.</w:t>
      </w:r>
      <w:r w:rsidRPr="00ED22E6">
        <w:tab/>
        <w:t>Dyrektor jest organem wyższego stopnia w stosunku do naczelnika urzędu skarbowego i naczelnika urzędu celno-skarbowego.</w:t>
      </w:r>
    </w:p>
    <w:p w14:paraId="459FC022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6.</w:t>
      </w:r>
      <w:r w:rsidR="00B92ED5">
        <w:t xml:space="preserve"> </w:t>
      </w:r>
      <w:r w:rsidR="00ED22E6" w:rsidRPr="00ED22E6">
        <w:t>Dyrektor wykonuje swoje zadania przy pomocy Izby.</w:t>
      </w:r>
    </w:p>
    <w:p w14:paraId="32B77AA0" w14:textId="77777777" w:rsidR="00B2117A" w:rsidRDefault="00ED22E6" w:rsidP="00B2117A">
      <w:pPr>
        <w:pStyle w:val="TYTDZOZNoznaczenietytuulubdziau"/>
      </w:pPr>
      <w:bookmarkStart w:id="4" w:name="_Toc196727815"/>
      <w:r w:rsidRPr="00ED22E6">
        <w:t>Rozdział</w:t>
      </w:r>
      <w:r w:rsidR="00294135">
        <w:t xml:space="preserve"> </w:t>
      </w:r>
      <w:r w:rsidRPr="00ED22E6">
        <w:t>3</w:t>
      </w:r>
      <w:r w:rsidR="00B92ED5">
        <w:t xml:space="preserve"> </w:t>
      </w:r>
    </w:p>
    <w:p w14:paraId="331BC2EA" w14:textId="445CAF22" w:rsidR="00ED22E6" w:rsidRPr="00ED22E6" w:rsidRDefault="00ED22E6" w:rsidP="000202EA">
      <w:pPr>
        <w:pStyle w:val="ROZDZODDZPRZEDMprzedmiotregulacjirozdziauluboddziau"/>
      </w:pPr>
      <w:r w:rsidRPr="00ED22E6">
        <w:t>Izba Administracji Skarbowej</w:t>
      </w:r>
      <w:bookmarkEnd w:id="4"/>
    </w:p>
    <w:p w14:paraId="4B114C6B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7.</w:t>
      </w:r>
      <w:r w:rsidR="00B92ED5">
        <w:t xml:space="preserve"> </w:t>
      </w:r>
      <w:r w:rsidR="00ED22E6" w:rsidRPr="00ED22E6">
        <w:t>Izba zapewnia obsługę Dyrektora w zakresie jego zadań.</w:t>
      </w:r>
    </w:p>
    <w:p w14:paraId="00230720" w14:textId="024B28CC" w:rsidR="008E5BCA" w:rsidRPr="008E5BCA" w:rsidRDefault="00CF1668" w:rsidP="008E5BCA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8.</w:t>
      </w:r>
      <w:r w:rsidR="00B92ED5">
        <w:t xml:space="preserve"> </w:t>
      </w:r>
      <w:r w:rsidR="00ED22E6" w:rsidRPr="00ED22E6">
        <w:t>1.</w:t>
      </w:r>
      <w:r w:rsidR="00ED22E6" w:rsidRPr="00ED22E6">
        <w:tab/>
        <w:t>Do zadań Dyrektora należy</w:t>
      </w:r>
      <w:r w:rsidR="008E5BCA" w:rsidRPr="008E5BCA">
        <w:t xml:space="preserve"> realizacja zadań wynikających z ustawy z dnia </w:t>
      </w:r>
      <w:r w:rsidR="008E5BCA">
        <w:br/>
      </w:r>
      <w:r w:rsidR="008E5BCA" w:rsidRPr="008E5BCA">
        <w:t>16 listopada 2016 r. o K</w:t>
      </w:r>
      <w:r w:rsidR="00CB68C2">
        <w:t xml:space="preserve">rajowej </w:t>
      </w:r>
      <w:r w:rsidR="008E5BCA" w:rsidRPr="008E5BCA">
        <w:t>A</w:t>
      </w:r>
      <w:r w:rsidR="00CB68C2">
        <w:t xml:space="preserve">dministracji Skarbowej (Dz.U. z 2023 r. poz. 615, z </w:t>
      </w:r>
      <w:proofErr w:type="spellStart"/>
      <w:r w:rsidR="00CB68C2">
        <w:t>późn</w:t>
      </w:r>
      <w:proofErr w:type="spellEnd"/>
      <w:r w:rsidR="00CB68C2">
        <w:t>. zm.)</w:t>
      </w:r>
      <w:r w:rsidR="008E5BCA" w:rsidRPr="008E5BCA">
        <w:t xml:space="preserve"> </w:t>
      </w:r>
      <w:r w:rsidR="001C3CE5">
        <w:t xml:space="preserve">zwanej dalej </w:t>
      </w:r>
      <w:r w:rsidR="00901E71">
        <w:t>„</w:t>
      </w:r>
      <w:r w:rsidR="001C3CE5">
        <w:t>ustawą o KAS</w:t>
      </w:r>
      <w:r w:rsidR="00901E71">
        <w:t>”</w:t>
      </w:r>
      <w:r w:rsidR="001C3CE5">
        <w:t xml:space="preserve"> </w:t>
      </w:r>
      <w:r w:rsidR="008E5BCA" w:rsidRPr="008E5BCA">
        <w:t>i odrębnych przepisów.</w:t>
      </w:r>
    </w:p>
    <w:p w14:paraId="00D87143" w14:textId="77777777" w:rsidR="00ED22E6" w:rsidRPr="00ED22E6" w:rsidRDefault="00ED22E6" w:rsidP="00E61C9B">
      <w:pPr>
        <w:pStyle w:val="USTustnpkodeksu"/>
      </w:pPr>
      <w:r w:rsidRPr="00ED22E6">
        <w:t>2.</w:t>
      </w:r>
      <w:r w:rsidRPr="00ED22E6">
        <w:tab/>
        <w:t>Dyrektor współpracuje z Pełnomocnikiem Ministra Finansów do Spraw Informatyzacji w Ministerstwie Finansów w zakresie realizowania zadań i usług informatycznych.</w:t>
      </w:r>
    </w:p>
    <w:p w14:paraId="0A7DD29D" w14:textId="77777777" w:rsidR="00ED22E6" w:rsidRPr="00ED22E6" w:rsidRDefault="00ED22E6" w:rsidP="00B92ED5">
      <w:pPr>
        <w:pStyle w:val="USTustnpkodeksu"/>
      </w:pPr>
      <w:r w:rsidRPr="00ED22E6">
        <w:t>3.</w:t>
      </w:r>
      <w:r w:rsidRPr="00ED22E6">
        <w:tab/>
        <w:t>Dyrektor jest organem nadrzędnym nad finansowym organem postępowania przygotowawczego, w sprawach należących do właściwości naczelników urzędów skarbowych i naczelnika urzędu celno-skarbowego.</w:t>
      </w:r>
    </w:p>
    <w:p w14:paraId="18057827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9.</w:t>
      </w:r>
      <w:r w:rsidR="00B92ED5">
        <w:t xml:space="preserve"> </w:t>
      </w:r>
      <w:r w:rsidR="00ED22E6" w:rsidRPr="00ED22E6">
        <w:t>Izba działa na podstawie:</w:t>
      </w:r>
    </w:p>
    <w:p w14:paraId="24DF281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ustawy o KAS;</w:t>
      </w:r>
    </w:p>
    <w:p w14:paraId="20124AEC" w14:textId="7F7E23CA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ustawy z dnia 27 sierpnia 2009</w:t>
      </w:r>
      <w:r w:rsidR="00FF75A9">
        <w:t> r.</w:t>
      </w:r>
      <w:r w:rsidRPr="00ED22E6">
        <w:t xml:space="preserve"> o finansach publicznych;</w:t>
      </w:r>
    </w:p>
    <w:p w14:paraId="78D0F6EA" w14:textId="28B2F7D5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rozporządzenia Ministra Rozwoju i Finansów z dnia 24 lutego 2017</w:t>
      </w:r>
      <w:r w:rsidR="00FF75A9">
        <w:t> r.</w:t>
      </w:r>
      <w:r w:rsidRPr="00ED22E6">
        <w:t xml:space="preserve"> w sprawie terytorialnego zasięgu działania oraz siedzib dyrektorów izb administracji skarbowej, naczelników urzędów skarbowych i naczelników urzędów celno-skarbowych oraz siedziby dyrektora Krajowej Informacji Skarbowej (Dz.</w:t>
      </w:r>
      <w:r w:rsidR="00E61C9B">
        <w:t xml:space="preserve"> </w:t>
      </w:r>
      <w:r w:rsidRPr="00ED22E6">
        <w:t>U. z 2022</w:t>
      </w:r>
      <w:r w:rsidR="00FF75A9">
        <w:t> r.</w:t>
      </w:r>
      <w:r w:rsidR="00CB68C2">
        <w:t>,</w:t>
      </w:r>
      <w:r w:rsidRPr="00ED22E6">
        <w:t xml:space="preserve"> poz. 361);</w:t>
      </w:r>
    </w:p>
    <w:p w14:paraId="039D79E4" w14:textId="1CA5A8B0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zarządzenia Ministra Rozwoju i Finansów z dnia </w:t>
      </w:r>
      <w:r w:rsidR="008C3186">
        <w:t>13</w:t>
      </w:r>
      <w:r w:rsidRPr="00ED22E6">
        <w:t xml:space="preserve"> </w:t>
      </w:r>
      <w:r w:rsidR="008C3186">
        <w:t>marca</w:t>
      </w:r>
      <w:r w:rsidRPr="00ED22E6">
        <w:t xml:space="preserve"> 20</w:t>
      </w:r>
      <w:r w:rsidR="008C3186">
        <w:t>25</w:t>
      </w:r>
      <w:r w:rsidR="00FF75A9">
        <w:t> r.</w:t>
      </w:r>
      <w:r w:rsidRPr="00ED22E6">
        <w:t xml:space="preserve"> w sprawie organizacji Krajowej Informacji Skarbowej, izby administracji skarbowej, urzędu skarbowego, </w:t>
      </w:r>
      <w:r w:rsidRPr="00ED22E6">
        <w:lastRenderedPageBreak/>
        <w:t xml:space="preserve">urzędu celno-skarbowego i Krajowej Szkoły Skarbowości oraz nadania im statutów (Dz. Urz. Min. Fin. </w:t>
      </w:r>
      <w:r w:rsidR="00B7503B">
        <w:t>1</w:t>
      </w:r>
      <w:r w:rsidR="00BD2E27">
        <w:t>9</w:t>
      </w:r>
      <w:r w:rsidRPr="00ED22E6">
        <w:t>);</w:t>
      </w:r>
    </w:p>
    <w:p w14:paraId="4B59D9E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innych przepisów prawa powszechnie obowiązującego oraz wewnętrznego, w tym Regulaminu.</w:t>
      </w:r>
    </w:p>
    <w:p w14:paraId="66AAFF79" w14:textId="77777777" w:rsidR="007D1151" w:rsidRDefault="00ED22E6" w:rsidP="007D1151">
      <w:pPr>
        <w:pStyle w:val="TYTDZOZNoznaczenietytuulubdziau"/>
      </w:pPr>
      <w:bookmarkStart w:id="5" w:name="_Toc196727816"/>
      <w:r w:rsidRPr="00ED22E6">
        <w:t>DZIAŁ III</w:t>
      </w:r>
      <w:r w:rsidR="00B92ED5">
        <w:t xml:space="preserve"> </w:t>
      </w:r>
      <w:r w:rsidR="000202EA">
        <w:t xml:space="preserve"> </w:t>
      </w:r>
    </w:p>
    <w:p w14:paraId="65C2717E" w14:textId="7B25729E" w:rsidR="00ED22E6" w:rsidRPr="00ED22E6" w:rsidRDefault="00ED22E6" w:rsidP="000202EA">
      <w:pPr>
        <w:pStyle w:val="TYTDZPRZEDMprzedmiotregulacjitytuulubdziau"/>
      </w:pPr>
      <w:r w:rsidRPr="00ED22E6">
        <w:t>STRUKTURA ORGANIZACYJNA IZBY ADMINISTRACJI SKARBOWEJ</w:t>
      </w:r>
      <w:bookmarkEnd w:id="5"/>
    </w:p>
    <w:p w14:paraId="6F88DDF7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10.</w:t>
      </w:r>
      <w:r w:rsidR="00B92ED5">
        <w:t xml:space="preserve"> </w:t>
      </w:r>
      <w:r w:rsidR="00ED22E6" w:rsidRPr="00ED22E6">
        <w:t>W strukturze Izby funkcjonują następujące rodzaje komórek organizacyjnych:</w:t>
      </w:r>
    </w:p>
    <w:p w14:paraId="70B83BD9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wydziały;</w:t>
      </w:r>
    </w:p>
    <w:p w14:paraId="66DCDC0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działy;</w:t>
      </w:r>
    </w:p>
    <w:p w14:paraId="41F2F86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referaty;</w:t>
      </w:r>
    </w:p>
    <w:p w14:paraId="557230C8" w14:textId="3AFD8EF9" w:rsidR="00ED22E6" w:rsidRPr="00ED22E6" w:rsidRDefault="00ED22E6" w:rsidP="00780C88">
      <w:pPr>
        <w:pStyle w:val="PKTpunkt"/>
      </w:pPr>
      <w:r w:rsidRPr="00ED22E6">
        <w:t>4)</w:t>
      </w:r>
      <w:r w:rsidRPr="00ED22E6">
        <w:tab/>
        <w:t>wieloosobowe stanowiska.</w:t>
      </w:r>
    </w:p>
    <w:p w14:paraId="18C6432C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1C2EFF">
        <w:rPr>
          <w:rStyle w:val="Ppogrubienie"/>
        </w:rPr>
        <w:t>11.</w:t>
      </w:r>
      <w:r w:rsidR="00B92ED5">
        <w:t xml:space="preserve"> </w:t>
      </w:r>
      <w:r w:rsidR="00ED22E6" w:rsidRPr="00ED22E6">
        <w:t>1.</w:t>
      </w:r>
      <w:r w:rsidR="00ED22E6" w:rsidRPr="00ED22E6">
        <w:tab/>
        <w:t>W Izbie funkcjonują następujące stanowiska nadzorujące piony organizacyjne:</w:t>
      </w:r>
    </w:p>
    <w:p w14:paraId="090BB2A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Dyrektor (DIAS) – Pion Wsparcia</w:t>
      </w:r>
      <w:r w:rsidR="001C2EFF">
        <w:t xml:space="preserve"> (</w:t>
      </w:r>
      <w:r w:rsidRPr="00ED22E6">
        <w:t>IDPW</w:t>
      </w:r>
      <w:r w:rsidR="001C2EFF">
        <w:t>)</w:t>
      </w:r>
    </w:p>
    <w:p w14:paraId="20D13E9B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I Zastępca Dyrektora (ZD-1) – Pion Personalny</w:t>
      </w:r>
      <w:r w:rsidR="001C2EFF">
        <w:t xml:space="preserve"> (</w:t>
      </w:r>
      <w:r w:rsidR="001C2EFF" w:rsidRPr="00ED22E6">
        <w:t>I</w:t>
      </w:r>
      <w:r w:rsidRPr="00ED22E6">
        <w:t>ZPP</w:t>
      </w:r>
      <w:r w:rsidR="001C2EFF">
        <w:t>);</w:t>
      </w:r>
    </w:p>
    <w:p w14:paraId="165B91E9" w14:textId="200A926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II Zastępca Dyrektora (ZD-2) – Pion Orzecznictwa</w:t>
      </w:r>
      <w:r w:rsidR="001C2EFF">
        <w:t xml:space="preserve"> (</w:t>
      </w:r>
      <w:r w:rsidR="001C2EFF" w:rsidRPr="00ED22E6">
        <w:t>I</w:t>
      </w:r>
      <w:r w:rsidRPr="00ED22E6">
        <w:t>ZPO</w:t>
      </w:r>
      <w:r w:rsidR="001C2EFF">
        <w:t>);</w:t>
      </w:r>
    </w:p>
    <w:p w14:paraId="51F943B4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III Zastępca Dyrektora (ZD-3) – Pion Kontroli, Cła i Audytu</w:t>
      </w:r>
      <w:r w:rsidR="001C2EFF">
        <w:t xml:space="preserve"> (</w:t>
      </w:r>
      <w:r w:rsidR="001C2EFF" w:rsidRPr="00ED22E6">
        <w:t>I</w:t>
      </w:r>
      <w:r w:rsidRPr="00ED22E6">
        <w:t>ZPC</w:t>
      </w:r>
      <w:r w:rsidR="001C2EFF">
        <w:t>);</w:t>
      </w:r>
    </w:p>
    <w:p w14:paraId="62A722BC" w14:textId="7EE7786F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IV Zastępca Dyrektora (ZD-4) – Pionu Poboru i Egzekucji</w:t>
      </w:r>
      <w:r w:rsidR="001C2EFF">
        <w:t xml:space="preserve"> (</w:t>
      </w:r>
      <w:r w:rsidR="001C2EFF" w:rsidRPr="00ED22E6">
        <w:t>I</w:t>
      </w:r>
      <w:r w:rsidRPr="00ED22E6">
        <w:t>ZPE</w:t>
      </w:r>
      <w:r w:rsidR="001C2EFF">
        <w:t>);</w:t>
      </w:r>
    </w:p>
    <w:p w14:paraId="40EC780A" w14:textId="6BAEFA2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V Zastępca Dyrektora (ZD-5) – Pion Celno-Graniczny </w:t>
      </w:r>
      <w:r w:rsidR="001C2EFF">
        <w:t>(</w:t>
      </w:r>
      <w:r w:rsidR="001C2EFF" w:rsidRPr="00ED22E6">
        <w:t>I</w:t>
      </w:r>
      <w:r w:rsidRPr="00ED22E6">
        <w:t>ZPG</w:t>
      </w:r>
      <w:r w:rsidR="001C2EFF">
        <w:t>);</w:t>
      </w:r>
    </w:p>
    <w:p w14:paraId="71E18871" w14:textId="2225F886" w:rsidR="00CB638C" w:rsidRPr="00C2752E" w:rsidRDefault="00ED22E6" w:rsidP="00C2752E">
      <w:pPr>
        <w:pStyle w:val="PKTpunkt"/>
      </w:pPr>
      <w:r w:rsidRPr="00ED22E6">
        <w:t>7)</w:t>
      </w:r>
      <w:r w:rsidRPr="00ED22E6">
        <w:tab/>
        <w:t xml:space="preserve">VI Zastępca Dyrektora (ZD-6) – </w:t>
      </w:r>
      <w:r w:rsidR="00CB638C">
        <w:t xml:space="preserve">Pierwszy </w:t>
      </w:r>
      <w:r w:rsidRPr="00ED22E6">
        <w:t>Pion Logistyki i Usług</w:t>
      </w:r>
      <w:r w:rsidR="001C2EFF">
        <w:t xml:space="preserve"> (</w:t>
      </w:r>
      <w:r w:rsidR="001C2EFF" w:rsidRPr="00ED22E6">
        <w:t>I</w:t>
      </w:r>
      <w:r w:rsidRPr="00ED22E6">
        <w:t>ZPL</w:t>
      </w:r>
      <w:r w:rsidR="00736FDD">
        <w:t>-</w:t>
      </w:r>
      <w:r w:rsidR="007D7A8F">
        <w:t>1</w:t>
      </w:r>
      <w:r w:rsidR="001C2EFF">
        <w:t>)</w:t>
      </w:r>
      <w:r w:rsidR="00CB638C">
        <w:t>,</w:t>
      </w:r>
      <w:r w:rsidR="007D7A8F">
        <w:t xml:space="preserve"> </w:t>
      </w:r>
      <w:r w:rsidR="007D7A8F" w:rsidRPr="00C2752E">
        <w:t>Drugi Pion Logistyki i Usług (IZPL</w:t>
      </w:r>
      <w:r w:rsidR="00736FDD" w:rsidRPr="00C2752E">
        <w:t>-</w:t>
      </w:r>
      <w:r w:rsidR="007D7A8F" w:rsidRPr="00C2752E">
        <w:t>2)</w:t>
      </w:r>
      <w:r w:rsidR="00CB638C" w:rsidRPr="00C2752E">
        <w:t xml:space="preserve"> ;</w:t>
      </w:r>
    </w:p>
    <w:p w14:paraId="2540D27A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Główny Księgowy (GK) – Pion Finansowo-Księgowy</w:t>
      </w:r>
      <w:r w:rsidR="001C2EFF">
        <w:t xml:space="preserve"> (</w:t>
      </w:r>
      <w:r w:rsidR="001C2EFF" w:rsidRPr="00ED22E6">
        <w:t>I</w:t>
      </w:r>
      <w:r w:rsidRPr="00ED22E6">
        <w:t>GKF</w:t>
      </w:r>
      <w:r w:rsidR="001C2EFF">
        <w:t>).</w:t>
      </w:r>
    </w:p>
    <w:p w14:paraId="42D764F7" w14:textId="77777777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>Strukturę Izby tworzą następujące komórki organizacyjne, funkcjonujące w ramach pionów organizacyjnych:</w:t>
      </w:r>
    </w:p>
    <w:p w14:paraId="5C493EF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Pion Wsparcia</w:t>
      </w:r>
      <w:r w:rsidR="001C2EFF">
        <w:t xml:space="preserve"> (</w:t>
      </w:r>
      <w:r w:rsidR="001C2EFF" w:rsidRPr="00ED22E6">
        <w:t>I</w:t>
      </w:r>
      <w:r w:rsidRPr="00ED22E6">
        <w:t>DPW</w:t>
      </w:r>
      <w:r w:rsidR="001C2EFF">
        <w:t>):</w:t>
      </w:r>
    </w:p>
    <w:p w14:paraId="01020891" w14:textId="0AF42783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525BB1">
        <w:t>Wydział</w:t>
      </w:r>
      <w:r w:rsidRPr="00ED22E6">
        <w:t xml:space="preserve"> Obsługi Prawnej</w:t>
      </w:r>
      <w:r w:rsidR="001C2EFF">
        <w:t xml:space="preserve"> (</w:t>
      </w:r>
      <w:r w:rsidR="001C2EFF" w:rsidRPr="00ED22E6">
        <w:t>I</w:t>
      </w:r>
      <w:r w:rsidRPr="00ED22E6">
        <w:t>WP</w:t>
      </w:r>
      <w:r w:rsidR="001C2EFF">
        <w:t>),</w:t>
      </w:r>
    </w:p>
    <w:p w14:paraId="460F4CEF" w14:textId="61F0D71E" w:rsidR="00ED22E6" w:rsidRPr="00ED22E6" w:rsidRDefault="00ED22E6" w:rsidP="00B92ED5">
      <w:pPr>
        <w:pStyle w:val="LITlitera"/>
      </w:pPr>
      <w:r w:rsidRPr="00ED22E6">
        <w:t>b)</w:t>
      </w:r>
      <w:r w:rsidRPr="00ED22E6">
        <w:tab/>
      </w:r>
      <w:r w:rsidR="0058048B" w:rsidRPr="00ED22E6">
        <w:t>Wieloosobowe Stanowisko</w:t>
      </w:r>
      <w:r w:rsidRPr="00ED22E6">
        <w:t xml:space="preserve"> Audytu Wewnętrznego</w:t>
      </w:r>
      <w:r w:rsidR="007867C4">
        <w:t xml:space="preserve"> (IWA)</w:t>
      </w:r>
      <w:r w:rsidRPr="00ED22E6">
        <w:t xml:space="preserve">, </w:t>
      </w:r>
    </w:p>
    <w:p w14:paraId="38BE2768" w14:textId="5F9916C9" w:rsidR="00ED22E6" w:rsidRPr="00ED22E6" w:rsidRDefault="00ED22E6" w:rsidP="00471D67">
      <w:pPr>
        <w:pStyle w:val="LITlitera"/>
      </w:pPr>
      <w:r w:rsidRPr="00ED22E6">
        <w:t>c)</w:t>
      </w:r>
      <w:r w:rsidRPr="00ED22E6">
        <w:tab/>
        <w:t>Referat Komunikacji</w:t>
      </w:r>
      <w:r w:rsidR="001C2EFF">
        <w:t xml:space="preserve"> (</w:t>
      </w:r>
      <w:r w:rsidR="001C2EFF" w:rsidRPr="00ED22E6">
        <w:t>I</w:t>
      </w:r>
      <w:r w:rsidRPr="00ED22E6">
        <w:t>WK</w:t>
      </w:r>
      <w:r w:rsidR="001C2EFF">
        <w:t>),</w:t>
      </w:r>
    </w:p>
    <w:p w14:paraId="37B1246C" w14:textId="683FE2CB" w:rsidR="00ED22E6" w:rsidRDefault="00ED22E6" w:rsidP="00471D67">
      <w:pPr>
        <w:pStyle w:val="LITlitera"/>
      </w:pPr>
      <w:r w:rsidRPr="00ED22E6">
        <w:t>d)</w:t>
      </w:r>
      <w:r w:rsidRPr="00ED22E6">
        <w:tab/>
        <w:t>Dział Bezpieczeństwa i Ochrony Informacji</w:t>
      </w:r>
      <w:r w:rsidR="001C2EFF">
        <w:t xml:space="preserve"> (</w:t>
      </w:r>
      <w:r w:rsidR="001C2EFF" w:rsidRPr="00ED22E6">
        <w:t>I</w:t>
      </w:r>
      <w:r w:rsidRPr="00ED22E6">
        <w:t>WO</w:t>
      </w:r>
      <w:r w:rsidR="001C2EFF">
        <w:t>),</w:t>
      </w:r>
    </w:p>
    <w:p w14:paraId="21CF24B8" w14:textId="396FCD37" w:rsidR="007867C4" w:rsidRPr="00ED22E6" w:rsidRDefault="007867C4" w:rsidP="00F061B5">
      <w:pPr>
        <w:pStyle w:val="LITlitera"/>
      </w:pPr>
      <w:r>
        <w:t>e)</w:t>
      </w:r>
      <w:r>
        <w:tab/>
        <w:t xml:space="preserve">Dział </w:t>
      </w:r>
      <w:r w:rsidRPr="00ED22E6">
        <w:t>Kontroli Wewnętrznej</w:t>
      </w:r>
      <w:r>
        <w:t xml:space="preserve"> (</w:t>
      </w:r>
      <w:r w:rsidRPr="00ED22E6">
        <w:t>I</w:t>
      </w:r>
      <w:r>
        <w:t>WW),</w:t>
      </w:r>
    </w:p>
    <w:p w14:paraId="22C06663" w14:textId="77777777" w:rsidR="00ED22E6" w:rsidRPr="00ED22E6" w:rsidRDefault="007867C4" w:rsidP="00B92ED5">
      <w:pPr>
        <w:pStyle w:val="LITlitera"/>
      </w:pPr>
      <w:r>
        <w:t>f</w:t>
      </w:r>
      <w:r w:rsidR="00ED22E6" w:rsidRPr="00ED22E6">
        <w:t>)</w:t>
      </w:r>
      <w:r w:rsidR="00ED22E6" w:rsidRPr="00ED22E6">
        <w:tab/>
        <w:t>Referat Bezpieczeństwa i Higieny Pracy</w:t>
      </w:r>
      <w:r w:rsidR="001C2EFF">
        <w:t xml:space="preserve"> (</w:t>
      </w:r>
      <w:r w:rsidR="001C2EFF" w:rsidRPr="00ED22E6">
        <w:t>I</w:t>
      </w:r>
      <w:r w:rsidR="00ED22E6" w:rsidRPr="00ED22E6">
        <w:t>WH</w:t>
      </w:r>
      <w:r w:rsidR="001C2EFF">
        <w:t>),</w:t>
      </w:r>
    </w:p>
    <w:p w14:paraId="790099A6" w14:textId="36ACAABE" w:rsidR="00ED22E6" w:rsidRPr="00ED22E6" w:rsidRDefault="007867C4" w:rsidP="00471D67">
      <w:pPr>
        <w:pStyle w:val="LITlitera"/>
      </w:pPr>
      <w:r>
        <w:t>g</w:t>
      </w:r>
      <w:r w:rsidR="00ED22E6" w:rsidRPr="00ED22E6">
        <w:t>)</w:t>
      </w:r>
      <w:r w:rsidR="00ED22E6" w:rsidRPr="00ED22E6">
        <w:tab/>
        <w:t>Wieloosobowe Stanowisko Ochrony Danych</w:t>
      </w:r>
      <w:r w:rsidR="001C2EFF">
        <w:t xml:space="preserve"> (</w:t>
      </w:r>
      <w:r w:rsidR="001C2EFF" w:rsidRPr="00ED22E6">
        <w:t>I</w:t>
      </w:r>
      <w:r w:rsidR="00ED22E6" w:rsidRPr="00ED22E6">
        <w:t>WD</w:t>
      </w:r>
      <w:r w:rsidR="001C2EFF">
        <w:t>),</w:t>
      </w:r>
    </w:p>
    <w:p w14:paraId="321C7C21" w14:textId="0528A25B" w:rsidR="00ED22E6" w:rsidRPr="00ED22E6" w:rsidRDefault="007867C4" w:rsidP="00780C88">
      <w:pPr>
        <w:pStyle w:val="LITlitera"/>
      </w:pPr>
      <w:r>
        <w:t>h</w:t>
      </w:r>
      <w:r w:rsidR="00ED22E6" w:rsidRPr="00ED22E6">
        <w:t>)</w:t>
      </w:r>
      <w:r w:rsidR="00ED22E6" w:rsidRPr="00ED22E6">
        <w:tab/>
      </w:r>
      <w:r w:rsidR="00CC5083">
        <w:t>Dział</w:t>
      </w:r>
      <w:r w:rsidR="00ED22E6" w:rsidRPr="00ED22E6">
        <w:t xml:space="preserve"> Wsparcia Zarządzania</w:t>
      </w:r>
      <w:r w:rsidR="00CC5083">
        <w:t>, Statystyki i Analiz</w:t>
      </w:r>
      <w:r w:rsidR="001C2EFF">
        <w:t xml:space="preserve"> (</w:t>
      </w:r>
      <w:r w:rsidR="001C2EFF" w:rsidRPr="00ED22E6">
        <w:t>I</w:t>
      </w:r>
      <w:r w:rsidR="00ED22E6" w:rsidRPr="00ED22E6">
        <w:t>WZ</w:t>
      </w:r>
      <w:r w:rsidR="001C2EFF">
        <w:t>)</w:t>
      </w:r>
      <w:r w:rsidR="00E61C9B">
        <w:t>;</w:t>
      </w:r>
    </w:p>
    <w:p w14:paraId="09D2BEBB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Pion Personalny</w:t>
      </w:r>
      <w:r w:rsidR="001C2EFF">
        <w:t xml:space="preserve"> (</w:t>
      </w:r>
      <w:r w:rsidRPr="00ED22E6">
        <w:t>IZPP</w:t>
      </w:r>
      <w:r w:rsidR="001C2EFF">
        <w:t>):</w:t>
      </w:r>
    </w:p>
    <w:p w14:paraId="74EBBD02" w14:textId="77777777" w:rsidR="00ED22E6" w:rsidRPr="00ED22E6" w:rsidRDefault="00ED22E6" w:rsidP="00B92ED5">
      <w:pPr>
        <w:pStyle w:val="LITlitera"/>
      </w:pPr>
      <w:r w:rsidRPr="00ED22E6">
        <w:lastRenderedPageBreak/>
        <w:t>a)</w:t>
      </w:r>
      <w:r w:rsidRPr="00ED22E6">
        <w:tab/>
        <w:t>Pierwszy Dział Kadr i Administracji Personalnej</w:t>
      </w:r>
      <w:r w:rsidR="001C2EFF">
        <w:t xml:space="preserve"> (</w:t>
      </w:r>
      <w:r w:rsidRPr="00ED22E6">
        <w:t>IPK-1</w:t>
      </w:r>
      <w:r w:rsidR="001C2EFF">
        <w:t>),</w:t>
      </w:r>
    </w:p>
    <w:p w14:paraId="12BEF4F5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Drugi Referat Kadr i Administracji Personalnej</w:t>
      </w:r>
      <w:r w:rsidR="001C2EFF">
        <w:t xml:space="preserve"> (</w:t>
      </w:r>
      <w:r w:rsidRPr="00ED22E6">
        <w:t>IPK-2</w:t>
      </w:r>
      <w:r w:rsidR="001C2EFF">
        <w:t>),</w:t>
      </w:r>
    </w:p>
    <w:p w14:paraId="15602AB4" w14:textId="07BCBDDE" w:rsidR="006D7A05" w:rsidRDefault="00ED22E6" w:rsidP="00874DBB">
      <w:pPr>
        <w:pStyle w:val="LITlitera"/>
      </w:pPr>
      <w:r w:rsidRPr="00ED22E6">
        <w:t>c)</w:t>
      </w:r>
      <w:r w:rsidRPr="00ED22E6">
        <w:tab/>
        <w:t>Wydział Personalny</w:t>
      </w:r>
      <w:r w:rsidR="006D7A05">
        <w:t xml:space="preserve"> (</w:t>
      </w:r>
      <w:r w:rsidR="006D7A05" w:rsidRPr="00ED22E6">
        <w:t>IPP</w:t>
      </w:r>
      <w:r w:rsidR="006D7A05">
        <w:t>)</w:t>
      </w:r>
      <w:r w:rsidR="00874DBB">
        <w:t xml:space="preserve">, </w:t>
      </w:r>
    </w:p>
    <w:p w14:paraId="1258B9E8" w14:textId="1C4B8FE9" w:rsidR="00ED22E6" w:rsidRPr="00ED22E6" w:rsidRDefault="006D7A05" w:rsidP="00874DBB">
      <w:pPr>
        <w:pStyle w:val="LITlitera"/>
      </w:pPr>
      <w:r>
        <w:t>d)</w:t>
      </w:r>
      <w:r>
        <w:tab/>
        <w:t xml:space="preserve">Wieloosobowe Stanowisko </w:t>
      </w:r>
      <w:r w:rsidR="00874DBB">
        <w:t>Partnera Personalnego</w:t>
      </w:r>
      <w:r w:rsidR="001C2EFF">
        <w:t xml:space="preserve"> (</w:t>
      </w:r>
      <w:r w:rsidR="00ED22E6" w:rsidRPr="00ED22E6">
        <w:t>IP</w:t>
      </w:r>
      <w:r>
        <w:t>D</w:t>
      </w:r>
      <w:r w:rsidR="001C2EFF">
        <w:t>)</w:t>
      </w:r>
      <w:r w:rsidR="00874DBB">
        <w:t>;</w:t>
      </w:r>
    </w:p>
    <w:p w14:paraId="70E0BA64" w14:textId="311E4A53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Pion Orzecznictwa</w:t>
      </w:r>
      <w:r w:rsidR="001C2EFF">
        <w:t xml:space="preserve"> (</w:t>
      </w:r>
      <w:r w:rsidRPr="00ED22E6">
        <w:t>IZPO</w:t>
      </w:r>
      <w:r w:rsidR="001C2EFF">
        <w:t>):</w:t>
      </w:r>
    </w:p>
    <w:p w14:paraId="33BED5D7" w14:textId="5FAD0E38" w:rsidR="0031024A" w:rsidRDefault="00ED22E6" w:rsidP="00B92ED5">
      <w:pPr>
        <w:pStyle w:val="LITlitera"/>
      </w:pPr>
      <w:r w:rsidRPr="00ED22E6">
        <w:t>a)</w:t>
      </w:r>
      <w:r w:rsidRPr="00ED22E6">
        <w:tab/>
      </w:r>
      <w:r w:rsidR="0031024A">
        <w:t>Wydział Podatków Dochodowych, Majątkowych i Sektorowych (IODM)</w:t>
      </w:r>
      <w:r w:rsidR="00810A22">
        <w:t>:</w:t>
      </w:r>
    </w:p>
    <w:p w14:paraId="785B889C" w14:textId="71333A61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Pierwszy Dział Podatków Dochodowych</w:t>
      </w:r>
      <w:r w:rsidR="001C2EFF">
        <w:t xml:space="preserve"> (</w:t>
      </w:r>
      <w:r w:rsidR="00ED22E6" w:rsidRPr="00ED22E6">
        <w:t>IOD-1</w:t>
      </w:r>
      <w:r w:rsidR="001C2EFF">
        <w:t>),</w:t>
      </w:r>
    </w:p>
    <w:p w14:paraId="6A94B34B" w14:textId="0093B16D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Drugi Dział Podatków Dochodowych</w:t>
      </w:r>
      <w:r w:rsidR="001C2EFF">
        <w:t xml:space="preserve"> (</w:t>
      </w:r>
      <w:r w:rsidR="00ED22E6" w:rsidRPr="00ED22E6">
        <w:t>IOD-2</w:t>
      </w:r>
      <w:r w:rsidR="001C2EFF">
        <w:t>),</w:t>
      </w:r>
    </w:p>
    <w:p w14:paraId="15422807" w14:textId="512781FB" w:rsidR="0031024A" w:rsidRDefault="002E6CA0" w:rsidP="0031024A">
      <w:pPr>
        <w:pStyle w:val="TIRtiret"/>
      </w:pPr>
      <w:r w:rsidRPr="002E6CA0">
        <w:sym w:font="Symbol" w:char="F02D"/>
      </w:r>
      <w:r>
        <w:tab/>
      </w:r>
      <w:r w:rsidR="0031024A" w:rsidRPr="00ED22E6">
        <w:t>Referat Podatków Majątkowych i Sektorowych</w:t>
      </w:r>
      <w:r w:rsidR="0031024A">
        <w:t xml:space="preserve"> (</w:t>
      </w:r>
      <w:r w:rsidR="0031024A" w:rsidRPr="00ED22E6">
        <w:t>IOM</w:t>
      </w:r>
      <w:r w:rsidR="0031024A">
        <w:t>),</w:t>
      </w:r>
    </w:p>
    <w:p w14:paraId="6276AFC5" w14:textId="0D07663E" w:rsidR="0031024A" w:rsidRDefault="0031024A" w:rsidP="0031024A">
      <w:pPr>
        <w:pStyle w:val="LITlitera"/>
      </w:pPr>
      <w:r>
        <w:t>b)</w:t>
      </w:r>
      <w:r>
        <w:tab/>
        <w:t>Wydział Podatku od Towarów i Usług (IOV)</w:t>
      </w:r>
      <w:r w:rsidR="00810A22">
        <w:t>:</w:t>
      </w:r>
    </w:p>
    <w:p w14:paraId="65AF305E" w14:textId="1A348887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Pierwszy Dział Podatku od Towarów i Usług, Identyfikacji i Rejestracji Podatkowej</w:t>
      </w:r>
      <w:r w:rsidR="001C2EFF">
        <w:t xml:space="preserve"> (</w:t>
      </w:r>
      <w:r w:rsidR="00ED22E6" w:rsidRPr="00ED22E6">
        <w:t>IOV-1</w:t>
      </w:r>
      <w:r w:rsidR="001C2EFF">
        <w:t>),</w:t>
      </w:r>
      <w:r w:rsidR="00ED22E6" w:rsidRPr="00ED22E6">
        <w:t xml:space="preserve"> </w:t>
      </w:r>
    </w:p>
    <w:p w14:paraId="0CDF641D" w14:textId="3008DBD9" w:rsid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Drugi Dział Podatku od Towarów i Usług</w:t>
      </w:r>
      <w:r w:rsidR="001C2EFF">
        <w:t xml:space="preserve"> (</w:t>
      </w:r>
      <w:r w:rsidR="00ED22E6" w:rsidRPr="00ED22E6">
        <w:t>IOV-2</w:t>
      </w:r>
      <w:r w:rsidR="001C2EFF">
        <w:t>),</w:t>
      </w:r>
    </w:p>
    <w:p w14:paraId="71105777" w14:textId="5A1C4978" w:rsidR="00ED22E6" w:rsidRPr="00ED22E6" w:rsidRDefault="002E6CA0" w:rsidP="0031024A">
      <w:pPr>
        <w:pStyle w:val="TIRtiret"/>
      </w:pPr>
      <w:r w:rsidRPr="002E6CA0">
        <w:sym w:font="Symbol" w:char="F02D"/>
      </w:r>
      <w:r>
        <w:tab/>
      </w:r>
      <w:r w:rsidR="00ED22E6" w:rsidRPr="00ED22E6">
        <w:t>Trzeci Dział Podatku od Towarów i Usług</w:t>
      </w:r>
      <w:r w:rsidR="001C2EFF">
        <w:t xml:space="preserve"> (</w:t>
      </w:r>
      <w:r w:rsidR="00ED22E6" w:rsidRPr="00ED22E6">
        <w:t>IOV-3</w:t>
      </w:r>
      <w:r w:rsidR="001C2EFF">
        <w:t>),</w:t>
      </w:r>
    </w:p>
    <w:p w14:paraId="4873FEB2" w14:textId="1B2ACD5A" w:rsidR="00ED22E6" w:rsidRPr="00ED22E6" w:rsidRDefault="0031024A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Referat Podatku Akcyzowego i Podatku od Gier</w:t>
      </w:r>
      <w:r w:rsidR="001C2EFF">
        <w:t xml:space="preserve"> (</w:t>
      </w:r>
      <w:r w:rsidR="00ED22E6" w:rsidRPr="00ED22E6">
        <w:t>IOA</w:t>
      </w:r>
      <w:r w:rsidR="001C2EFF">
        <w:t>),</w:t>
      </w:r>
    </w:p>
    <w:p w14:paraId="5B93FE15" w14:textId="38DB80F3" w:rsidR="00ED22E6" w:rsidRPr="00ED22E6" w:rsidRDefault="0031024A" w:rsidP="000D1443">
      <w:pPr>
        <w:pStyle w:val="LITlitera"/>
      </w:pPr>
      <w:r>
        <w:t>d</w:t>
      </w:r>
      <w:r w:rsidR="00ED22E6" w:rsidRPr="00ED22E6">
        <w:t>)</w:t>
      </w:r>
      <w:r w:rsidR="00ED22E6" w:rsidRPr="00ED22E6">
        <w:tab/>
        <w:t>Wieloosobowe Stanowisko Nadzoru nad Orzecznictwem</w:t>
      </w:r>
      <w:r w:rsidR="001C2EFF">
        <w:t xml:space="preserve"> (</w:t>
      </w:r>
      <w:r w:rsidR="00ED22E6" w:rsidRPr="00ED22E6">
        <w:t>ION</w:t>
      </w:r>
      <w:r w:rsidR="001C2EFF">
        <w:t>);</w:t>
      </w:r>
    </w:p>
    <w:p w14:paraId="57874072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Pion Kontroli, Cła i Audytu</w:t>
      </w:r>
      <w:r w:rsidR="001C2EFF">
        <w:t xml:space="preserve"> (</w:t>
      </w:r>
      <w:r w:rsidRPr="00ED22E6">
        <w:t>IZPC</w:t>
      </w:r>
      <w:r w:rsidR="001C2EFF">
        <w:t>):</w:t>
      </w:r>
    </w:p>
    <w:p w14:paraId="7AC046ED" w14:textId="63B16F9E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5C456F">
        <w:t>Dział</w:t>
      </w:r>
      <w:r w:rsidRPr="00ED22E6">
        <w:t xml:space="preserve"> Kontroli Podatkowej, Kontroli Celno-Skarbowej i Nadzoru nad Czynnościami Sprawdzającymi</w:t>
      </w:r>
      <w:r w:rsidR="001C2EFF">
        <w:t xml:space="preserve"> (</w:t>
      </w:r>
      <w:r w:rsidRPr="00ED22E6">
        <w:t>ICK</w:t>
      </w:r>
      <w:r w:rsidR="001C2EFF">
        <w:t>),</w:t>
      </w:r>
    </w:p>
    <w:p w14:paraId="3D6DF96B" w14:textId="53D31B3A" w:rsidR="00ED22E6" w:rsidRDefault="00ED22E6" w:rsidP="00B92ED5">
      <w:pPr>
        <w:pStyle w:val="LITlitera"/>
      </w:pPr>
      <w:r w:rsidRPr="00ED22E6">
        <w:t>b)</w:t>
      </w:r>
      <w:r w:rsidRPr="00ED22E6">
        <w:tab/>
      </w:r>
      <w:r w:rsidR="005C456F">
        <w:t>Dział</w:t>
      </w:r>
      <w:r w:rsidRPr="00ED22E6">
        <w:t xml:space="preserve"> Zarządzania Ryzykiem</w:t>
      </w:r>
      <w:r w:rsidR="001C2EFF">
        <w:t xml:space="preserve"> (</w:t>
      </w:r>
      <w:r w:rsidRPr="00ED22E6">
        <w:t>ICR</w:t>
      </w:r>
      <w:r w:rsidR="001C2EFF">
        <w:t>),</w:t>
      </w:r>
    </w:p>
    <w:p w14:paraId="044FC9B0" w14:textId="33D15924" w:rsidR="009C0B27" w:rsidRPr="00ED22E6" w:rsidRDefault="009C0B27" w:rsidP="00B92ED5">
      <w:pPr>
        <w:pStyle w:val="LITlitera"/>
      </w:pPr>
      <w:r>
        <w:t>c)</w:t>
      </w:r>
      <w:r>
        <w:tab/>
      </w:r>
      <w:r w:rsidRPr="00ED22E6">
        <w:t>Referat Współpracy Międzynarodowej</w:t>
      </w:r>
      <w:r>
        <w:t xml:space="preserve"> (</w:t>
      </w:r>
      <w:r w:rsidRPr="00ED22E6">
        <w:t>ICM</w:t>
      </w:r>
      <w:r>
        <w:t>),</w:t>
      </w:r>
    </w:p>
    <w:p w14:paraId="21A3857F" w14:textId="4B5A8D11" w:rsidR="00F30E5E" w:rsidRPr="00ED22E6" w:rsidRDefault="009C0B27" w:rsidP="00F30E5E">
      <w:pPr>
        <w:pStyle w:val="LITlitera"/>
      </w:pPr>
      <w:r>
        <w:t>d</w:t>
      </w:r>
      <w:r w:rsidR="00ED22E6" w:rsidRPr="00ED22E6">
        <w:t>)</w:t>
      </w:r>
      <w:r w:rsidR="00ED22E6" w:rsidRPr="00ED22E6">
        <w:tab/>
      </w:r>
      <w:r w:rsidR="00F30E5E" w:rsidRPr="00ED22E6">
        <w:t>Wydział Audytu Środków Pochodzących z Budżetu UE oraz Niepodlegających Zwrotowi Środków z Pomocy Udzielanej przez Państwa Członkowskie EFTA</w:t>
      </w:r>
      <w:r w:rsidR="00F30E5E">
        <w:t xml:space="preserve"> (</w:t>
      </w:r>
      <w:r w:rsidR="00F30E5E" w:rsidRPr="00ED22E6">
        <w:t>ICE</w:t>
      </w:r>
      <w:r w:rsidR="00F30E5E">
        <w:t>),</w:t>
      </w:r>
    </w:p>
    <w:p w14:paraId="71A4AFAF" w14:textId="72F4F751" w:rsidR="00ED22E6" w:rsidRDefault="009C0B27" w:rsidP="00B92ED5">
      <w:pPr>
        <w:pStyle w:val="LITlitera"/>
      </w:pPr>
      <w:r>
        <w:t>e</w:t>
      </w:r>
      <w:r w:rsidR="00ED22E6" w:rsidRPr="00ED22E6">
        <w:t>)</w:t>
      </w:r>
      <w:r w:rsidR="00ED22E6" w:rsidRPr="00ED22E6">
        <w:tab/>
        <w:t>Referat Audytu Środków Publicznych</w:t>
      </w:r>
      <w:r w:rsidR="001C2EFF">
        <w:t xml:space="preserve"> (</w:t>
      </w:r>
      <w:r w:rsidR="00ED22E6" w:rsidRPr="00ED22E6">
        <w:t>ICA</w:t>
      </w:r>
      <w:r w:rsidR="001C2EFF">
        <w:t>),</w:t>
      </w:r>
    </w:p>
    <w:p w14:paraId="0F263098" w14:textId="1035C5C3" w:rsidR="000D1443" w:rsidRPr="00ED22E6" w:rsidRDefault="009C0B27" w:rsidP="00B92ED5">
      <w:pPr>
        <w:pStyle w:val="LITlitera"/>
      </w:pPr>
      <w:r>
        <w:t>f</w:t>
      </w:r>
      <w:r w:rsidR="000D1443">
        <w:t>)</w:t>
      </w:r>
      <w:r w:rsidR="000D1443">
        <w:tab/>
      </w:r>
      <w:r w:rsidR="000D1443" w:rsidRPr="00ED22E6">
        <w:t>Referat Spraw Karnych Skarbowych</w:t>
      </w:r>
      <w:r w:rsidR="000D1443">
        <w:t xml:space="preserve"> (</w:t>
      </w:r>
      <w:r w:rsidR="000D1443" w:rsidRPr="00ED22E6">
        <w:t>ICS</w:t>
      </w:r>
      <w:r w:rsidR="000D1443">
        <w:t>)</w:t>
      </w:r>
      <w:r w:rsidR="002679BE">
        <w:t>,</w:t>
      </w:r>
    </w:p>
    <w:p w14:paraId="55F4B626" w14:textId="19EA7F44" w:rsidR="00ED22E6" w:rsidRPr="00ED22E6" w:rsidRDefault="009C0B27" w:rsidP="00B92ED5">
      <w:pPr>
        <w:pStyle w:val="LITlitera"/>
      </w:pPr>
      <w:r>
        <w:t>g</w:t>
      </w:r>
      <w:r w:rsidR="00ED22E6" w:rsidRPr="00ED22E6">
        <w:t>)</w:t>
      </w:r>
      <w:r w:rsidR="00ED22E6" w:rsidRPr="00ED22E6">
        <w:tab/>
        <w:t>Dział Centrum Kompetencyjne ds. Nieujawnionych Źródeł Przychodów</w:t>
      </w:r>
      <w:r w:rsidR="001C2EFF">
        <w:t xml:space="preserve"> </w:t>
      </w:r>
      <w:r w:rsidR="00A961EC">
        <w:br/>
      </w:r>
      <w:r w:rsidR="001C2EFF">
        <w:t>(</w:t>
      </w:r>
      <w:r w:rsidR="00ED22E6" w:rsidRPr="00ED22E6">
        <w:t>CK NZP</w:t>
      </w:r>
      <w:r w:rsidR="001C2EFF">
        <w:t>);</w:t>
      </w:r>
    </w:p>
    <w:p w14:paraId="27FCA719" w14:textId="73A91812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Pion Poboru i Egzekucji </w:t>
      </w:r>
      <w:r w:rsidR="001C2EFF">
        <w:t>(</w:t>
      </w:r>
      <w:r w:rsidRPr="00ED22E6">
        <w:t>IZPE</w:t>
      </w:r>
      <w:r w:rsidR="001C2EFF">
        <w:t>):</w:t>
      </w:r>
    </w:p>
    <w:p w14:paraId="22A33503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Dział Spraw Wierzycielskich</w:t>
      </w:r>
      <w:r w:rsidR="001C2EFF">
        <w:t xml:space="preserve"> (</w:t>
      </w:r>
      <w:r w:rsidRPr="00ED22E6">
        <w:t>IEW</w:t>
      </w:r>
      <w:r w:rsidR="001C2EFF">
        <w:t>),</w:t>
      </w:r>
    </w:p>
    <w:p w14:paraId="6A35802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Referat Egzekucji Administracyjnej</w:t>
      </w:r>
      <w:r w:rsidR="001C2EFF">
        <w:t xml:space="preserve"> (</w:t>
      </w:r>
      <w:r w:rsidRPr="00ED22E6">
        <w:t>IEE</w:t>
      </w:r>
      <w:r w:rsidR="001C2EFF">
        <w:t>),</w:t>
      </w:r>
    </w:p>
    <w:p w14:paraId="2181CCEE" w14:textId="10B1E53B" w:rsidR="00ED22E6" w:rsidRPr="00ED22E6" w:rsidRDefault="00ED22E6" w:rsidP="00B92ED5">
      <w:pPr>
        <w:pStyle w:val="LITlitera"/>
      </w:pPr>
      <w:r w:rsidRPr="00ED22E6">
        <w:t>c)</w:t>
      </w:r>
      <w:r w:rsidRPr="00ED22E6">
        <w:tab/>
      </w:r>
      <w:r w:rsidR="009C12B5">
        <w:t>Dział</w:t>
      </w:r>
      <w:r w:rsidRPr="00ED22E6">
        <w:t xml:space="preserve"> </w:t>
      </w:r>
      <w:r w:rsidR="00CB638C">
        <w:t xml:space="preserve">Nadzoru nad </w:t>
      </w:r>
      <w:r w:rsidR="00B03CBA" w:rsidRPr="00ED22E6">
        <w:t>Rachunkowości</w:t>
      </w:r>
      <w:r w:rsidR="00CB638C">
        <w:t>ą</w:t>
      </w:r>
      <w:r w:rsidR="00B03CBA" w:rsidRPr="00ED22E6">
        <w:t xml:space="preserve"> Podatkow</w:t>
      </w:r>
      <w:r w:rsidR="00CB638C">
        <w:t>ą</w:t>
      </w:r>
      <w:r w:rsidR="00292CC6">
        <w:t xml:space="preserve"> (</w:t>
      </w:r>
      <w:r w:rsidR="00292CC6" w:rsidRPr="00ED22E6">
        <w:t>IE</w:t>
      </w:r>
      <w:r w:rsidR="00B03CBA">
        <w:t>R</w:t>
      </w:r>
      <w:r w:rsidR="00292CC6">
        <w:t xml:space="preserve">), </w:t>
      </w:r>
    </w:p>
    <w:p w14:paraId="6E0273B7" w14:textId="541C2B22" w:rsidR="000D1443" w:rsidRPr="00ED22E6" w:rsidRDefault="00292CC6" w:rsidP="009C0B27">
      <w:pPr>
        <w:pStyle w:val="LITlitera"/>
      </w:pPr>
      <w:r>
        <w:t>d</w:t>
      </w:r>
      <w:r w:rsidR="00ED22E6" w:rsidRPr="00ED22E6">
        <w:t>)</w:t>
      </w:r>
      <w:r w:rsidR="00ED22E6" w:rsidRPr="00ED22E6">
        <w:tab/>
        <w:t xml:space="preserve">Wieloosobowe Stanowisko </w:t>
      </w:r>
      <w:r w:rsidR="009C0B27">
        <w:t>Nadzoru nad Obsługą Klienta</w:t>
      </w:r>
      <w:r w:rsidR="001C2EFF">
        <w:t xml:space="preserve"> (</w:t>
      </w:r>
      <w:r w:rsidR="00ED22E6" w:rsidRPr="00ED22E6">
        <w:t>IEK</w:t>
      </w:r>
      <w:r w:rsidR="001C2EFF">
        <w:t>),</w:t>
      </w:r>
    </w:p>
    <w:p w14:paraId="234D241C" w14:textId="7EE92070" w:rsidR="00ED22E6" w:rsidRPr="00ED22E6" w:rsidRDefault="009C0B27" w:rsidP="00B92ED5">
      <w:pPr>
        <w:pStyle w:val="LITlitera"/>
      </w:pPr>
      <w:r>
        <w:t>e)</w:t>
      </w:r>
      <w:r w:rsidR="00ED22E6" w:rsidRPr="00ED22E6">
        <w:tab/>
        <w:t>Referat Elektronicznego Zarządzania Dokumentacją</w:t>
      </w:r>
      <w:r w:rsidR="001C2EFF">
        <w:t xml:space="preserve"> (C</w:t>
      </w:r>
      <w:r w:rsidR="00ED22E6" w:rsidRPr="00ED22E6">
        <w:t>K EZD</w:t>
      </w:r>
      <w:r w:rsidR="001C2EFF">
        <w:t>);</w:t>
      </w:r>
    </w:p>
    <w:p w14:paraId="616F0B8E" w14:textId="7C19D46F" w:rsidR="00ED22E6" w:rsidRPr="00ED22E6" w:rsidRDefault="00ED22E6" w:rsidP="00B92ED5">
      <w:pPr>
        <w:pStyle w:val="PKTpunkt"/>
      </w:pPr>
      <w:r w:rsidRPr="00ED22E6">
        <w:lastRenderedPageBreak/>
        <w:t>6)</w:t>
      </w:r>
      <w:r w:rsidRPr="00ED22E6">
        <w:tab/>
        <w:t>Pion Celno-Graniczny</w:t>
      </w:r>
      <w:r w:rsidR="001C2EFF">
        <w:t xml:space="preserve"> (</w:t>
      </w:r>
      <w:r w:rsidRPr="00ED22E6">
        <w:t>IZPG</w:t>
      </w:r>
      <w:r w:rsidR="001C2EFF">
        <w:t>):</w:t>
      </w:r>
    </w:p>
    <w:p w14:paraId="7C1B2810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CE1410">
        <w:t>Referat</w:t>
      </w:r>
      <w:r w:rsidRPr="00ED22E6">
        <w:t xml:space="preserve"> Graniczny, Zakazów, Ograniczeń, Kontroli i Środków Polityki Handlowej</w:t>
      </w:r>
      <w:r w:rsidR="001C2EFF">
        <w:t xml:space="preserve"> (</w:t>
      </w:r>
      <w:r w:rsidRPr="00ED22E6">
        <w:t>IGG</w:t>
      </w:r>
      <w:r w:rsidR="001C2EFF">
        <w:t>),</w:t>
      </w:r>
    </w:p>
    <w:p w14:paraId="38DCFA1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 Obsługi Przedsiębiorców w Zakresie Cła, Pozwoleń i Czynności Audytowych</w:t>
      </w:r>
      <w:r w:rsidR="001C2EFF">
        <w:t xml:space="preserve"> (I</w:t>
      </w:r>
      <w:r w:rsidRPr="00ED22E6">
        <w:t>GP</w:t>
      </w:r>
      <w:r w:rsidR="001C2EFF">
        <w:t>),</w:t>
      </w:r>
    </w:p>
    <w:p w14:paraId="1072AC4F" w14:textId="1ADF6F09" w:rsidR="00ED22E6" w:rsidRPr="00ED22E6" w:rsidRDefault="00CE1410" w:rsidP="00B92ED5">
      <w:pPr>
        <w:pStyle w:val="LITlitera"/>
      </w:pPr>
      <w:r>
        <w:t>c)</w:t>
      </w:r>
      <w:r>
        <w:tab/>
        <w:t>Dział</w:t>
      </w:r>
      <w:r w:rsidR="00ED22E6" w:rsidRPr="00ED22E6">
        <w:t xml:space="preserve"> Postępowania Celnego</w:t>
      </w:r>
      <w:r w:rsidR="001C2EFF">
        <w:t xml:space="preserve"> (</w:t>
      </w:r>
      <w:r w:rsidR="00ED22E6" w:rsidRPr="00ED22E6">
        <w:t>I</w:t>
      </w:r>
      <w:r w:rsidR="00554DA2">
        <w:t>G</w:t>
      </w:r>
      <w:r w:rsidR="00ED22E6" w:rsidRPr="00ED22E6">
        <w:t>C</w:t>
      </w:r>
      <w:r w:rsidR="001C2EFF">
        <w:t>),</w:t>
      </w:r>
    </w:p>
    <w:p w14:paraId="1A48FA6A" w14:textId="77777777" w:rsidR="00ED22E6" w:rsidRPr="00ED22E6" w:rsidRDefault="00ED22E6" w:rsidP="00B92ED5">
      <w:pPr>
        <w:pStyle w:val="LITlitera"/>
      </w:pPr>
      <w:r w:rsidRPr="00ED22E6">
        <w:t>d)</w:t>
      </w:r>
      <w:r w:rsidRPr="00ED22E6">
        <w:tab/>
      </w:r>
      <w:r w:rsidR="00CE1410">
        <w:t>Referat</w:t>
      </w:r>
      <w:r w:rsidRPr="00ED22E6">
        <w:t xml:space="preserve"> Centrum RTG</w:t>
      </w:r>
      <w:r w:rsidR="001C2EFF">
        <w:t xml:space="preserve"> (</w:t>
      </w:r>
      <w:r w:rsidRPr="00ED22E6">
        <w:t>CK RTG</w:t>
      </w:r>
      <w:r w:rsidR="001C2EFF">
        <w:t>)</w:t>
      </w:r>
      <w:r w:rsidR="00E61C9B">
        <w:t>;</w:t>
      </w:r>
    </w:p>
    <w:p w14:paraId="7CBB7252" w14:textId="79BED757" w:rsidR="00ED22E6" w:rsidRPr="00ED22E6" w:rsidRDefault="00ED22E6" w:rsidP="00B92ED5">
      <w:pPr>
        <w:pStyle w:val="PKTpunkt"/>
      </w:pPr>
      <w:r w:rsidRPr="00ED22E6">
        <w:t>7)</w:t>
      </w:r>
      <w:r w:rsidRPr="00ED22E6">
        <w:tab/>
      </w:r>
      <w:r w:rsidR="00736FDD">
        <w:t xml:space="preserve">Pierwszy </w:t>
      </w:r>
      <w:r w:rsidRPr="00ED22E6">
        <w:t>Pion Logistyki i Usług</w:t>
      </w:r>
      <w:r w:rsidR="001C2EFF">
        <w:t xml:space="preserve"> (</w:t>
      </w:r>
      <w:r w:rsidRPr="00ED22E6">
        <w:t>IZPL</w:t>
      </w:r>
      <w:r w:rsidR="00736FDD">
        <w:t>-1</w:t>
      </w:r>
      <w:r w:rsidR="001C2EFF">
        <w:t>):</w:t>
      </w:r>
    </w:p>
    <w:p w14:paraId="3E1DAE5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Wydział Zarządzania i Administrowania Nieruchomościami</w:t>
      </w:r>
      <w:r w:rsidR="00CF1668">
        <w:t xml:space="preserve"> (</w:t>
      </w:r>
      <w:r w:rsidRPr="00ED22E6">
        <w:t>ILN</w:t>
      </w:r>
      <w:r w:rsidR="00CF1668">
        <w:t>),</w:t>
      </w:r>
    </w:p>
    <w:p w14:paraId="13B752A6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Referat Zamówień Publicznych</w:t>
      </w:r>
      <w:r w:rsidR="00CF1668">
        <w:t xml:space="preserve"> (</w:t>
      </w:r>
      <w:r w:rsidRPr="00ED22E6">
        <w:t>ILZ</w:t>
      </w:r>
      <w:r w:rsidR="00CF1668">
        <w:t>),</w:t>
      </w:r>
      <w:r w:rsidRPr="00ED22E6">
        <w:t xml:space="preserve"> </w:t>
      </w:r>
    </w:p>
    <w:p w14:paraId="7AEA5F80" w14:textId="18E7C66C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Wydział Logistyki</w:t>
      </w:r>
      <w:r w:rsidR="00CF1668">
        <w:t xml:space="preserve"> (</w:t>
      </w:r>
      <w:r w:rsidRPr="00ED22E6">
        <w:t>ILL-1</w:t>
      </w:r>
      <w:r w:rsidR="00CF1668">
        <w:t>),</w:t>
      </w:r>
    </w:p>
    <w:p w14:paraId="27A05A78" w14:textId="5EC7E64D" w:rsidR="00ED22E6" w:rsidRDefault="00ED22E6" w:rsidP="00B92ED5">
      <w:pPr>
        <w:pStyle w:val="LITlitera"/>
      </w:pPr>
      <w:r w:rsidRPr="00ED22E6">
        <w:t>d)</w:t>
      </w:r>
      <w:r w:rsidRPr="00ED22E6">
        <w:tab/>
        <w:t>Dział Archiwum, Obsługi Kancelaryjnej</w:t>
      </w:r>
      <w:r w:rsidR="001C2EFF">
        <w:t xml:space="preserve"> (</w:t>
      </w:r>
      <w:r w:rsidRPr="00ED22E6">
        <w:t>ILA</w:t>
      </w:r>
      <w:r w:rsidR="001C2EFF">
        <w:t>);</w:t>
      </w:r>
    </w:p>
    <w:p w14:paraId="799F7D36" w14:textId="295815F9" w:rsidR="00736FDD" w:rsidRPr="00ED22E6" w:rsidRDefault="00736FDD" w:rsidP="00736FDD">
      <w:pPr>
        <w:pStyle w:val="PKTpunkt"/>
      </w:pPr>
      <w:r>
        <w:t>8</w:t>
      </w:r>
      <w:r w:rsidRPr="00ED22E6">
        <w:t>)</w:t>
      </w:r>
      <w:r w:rsidRPr="00ED22E6">
        <w:tab/>
      </w:r>
      <w:r>
        <w:t xml:space="preserve">Drugi </w:t>
      </w:r>
      <w:r w:rsidRPr="00ED22E6">
        <w:t>Pion Logistyki i Usług</w:t>
      </w:r>
      <w:r>
        <w:t xml:space="preserve"> (</w:t>
      </w:r>
      <w:r w:rsidRPr="00ED22E6">
        <w:t>IZPL</w:t>
      </w:r>
      <w:r>
        <w:t>-2):</w:t>
      </w:r>
    </w:p>
    <w:p w14:paraId="7B0BDDE0" w14:textId="70301D2A" w:rsidR="00736FDD" w:rsidRPr="00ED22E6" w:rsidRDefault="00736FDD" w:rsidP="00736FDD">
      <w:pPr>
        <w:pStyle w:val="LITlitera"/>
      </w:pPr>
      <w:r w:rsidRPr="00ED22E6">
        <w:t>a)</w:t>
      </w:r>
      <w:r w:rsidRPr="00ED22E6">
        <w:tab/>
        <w:t>Dział Logistyki</w:t>
      </w:r>
      <w:r>
        <w:t xml:space="preserve"> (</w:t>
      </w:r>
      <w:r w:rsidRPr="00ED22E6">
        <w:t>ILL-2</w:t>
      </w:r>
      <w:r>
        <w:t>)</w:t>
      </w:r>
    </w:p>
    <w:p w14:paraId="4DBB650A" w14:textId="71A8485F" w:rsidR="00ED22E6" w:rsidRPr="00ED22E6" w:rsidRDefault="00736FDD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Pion Finansowo-Księgowy</w:t>
      </w:r>
      <w:r w:rsidR="001C2EFF">
        <w:t xml:space="preserve"> (</w:t>
      </w:r>
      <w:r w:rsidR="00ED22E6" w:rsidRPr="00ED22E6">
        <w:t>IGKF</w:t>
      </w:r>
      <w:r w:rsidR="001C2EFF">
        <w:t>):</w:t>
      </w:r>
    </w:p>
    <w:p w14:paraId="29201A5C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Wydział Rachunkowości Budżetowej, Planowania i Kontroli Finansowej</w:t>
      </w:r>
      <w:r w:rsidR="001C2EFF">
        <w:t xml:space="preserve"> (</w:t>
      </w:r>
      <w:r w:rsidRPr="00ED22E6">
        <w:t>IFR</w:t>
      </w:r>
      <w:r w:rsidR="001C2EFF">
        <w:t>):</w:t>
      </w:r>
    </w:p>
    <w:p w14:paraId="4F9FFA36" w14:textId="65DBBCA8" w:rsidR="00ED22E6" w:rsidRPr="00ED22E6" w:rsidRDefault="001C2EFF" w:rsidP="00B92ED5">
      <w:pPr>
        <w:pStyle w:val="TIRtiret"/>
      </w:pPr>
      <w:r>
        <w:sym w:font="Symbol" w:char="F02D"/>
      </w:r>
      <w:r>
        <w:tab/>
      </w:r>
      <w:r w:rsidR="00ED22E6" w:rsidRPr="00ED22E6">
        <w:t>Pierwszy Dział Rachunkowości Budżetowej, Planowania i Kontroli Finansowej</w:t>
      </w:r>
      <w:r>
        <w:t xml:space="preserve"> (</w:t>
      </w:r>
      <w:r w:rsidR="00ED22E6" w:rsidRPr="00ED22E6">
        <w:t>IFR-1</w:t>
      </w:r>
      <w:r>
        <w:t>),</w:t>
      </w:r>
    </w:p>
    <w:p w14:paraId="474ECBB3" w14:textId="77777777" w:rsidR="00ED22E6" w:rsidRPr="00ED22E6" w:rsidRDefault="001C2EFF" w:rsidP="00B92ED5">
      <w:pPr>
        <w:pStyle w:val="TIRtiret"/>
      </w:pPr>
      <w:r w:rsidRPr="001C2EFF">
        <w:sym w:font="Symbol" w:char="F02D"/>
      </w:r>
      <w:r>
        <w:tab/>
      </w:r>
      <w:r w:rsidR="00ED22E6" w:rsidRPr="00ED22E6">
        <w:t>Drugi Dział Rachunkowości Budżetowej, Planowania i Kontroli Finansowej</w:t>
      </w:r>
      <w:r>
        <w:t xml:space="preserve"> (I</w:t>
      </w:r>
      <w:r w:rsidR="00ED22E6" w:rsidRPr="00ED22E6">
        <w:t>FR-2</w:t>
      </w:r>
      <w:r>
        <w:t>),</w:t>
      </w:r>
    </w:p>
    <w:p w14:paraId="34E962F3" w14:textId="77777777" w:rsidR="00ED22E6" w:rsidRPr="00ED22E6" w:rsidRDefault="001C2EFF" w:rsidP="00B92ED5">
      <w:pPr>
        <w:pStyle w:val="TIRtiret"/>
      </w:pPr>
      <w:r w:rsidRPr="001C2EFF">
        <w:sym w:font="Symbol" w:char="F02D"/>
      </w:r>
      <w:r>
        <w:tab/>
      </w:r>
      <w:r w:rsidR="00ED22E6" w:rsidRPr="00ED22E6">
        <w:t>Trzeci Dział Rachunkowości Budżetowej,</w:t>
      </w:r>
      <w:r w:rsidR="00B92ED5">
        <w:t xml:space="preserve"> </w:t>
      </w:r>
      <w:r w:rsidR="00ED22E6" w:rsidRPr="00ED22E6">
        <w:t>Planowania i Kontroli Finansowej</w:t>
      </w:r>
      <w:r>
        <w:t xml:space="preserve"> (</w:t>
      </w:r>
      <w:r w:rsidR="00ED22E6" w:rsidRPr="00ED22E6">
        <w:t>IFR-3</w:t>
      </w:r>
      <w:r>
        <w:t>),</w:t>
      </w:r>
    </w:p>
    <w:p w14:paraId="7885E4B5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 Płac</w:t>
      </w:r>
      <w:r w:rsidR="001C2EFF">
        <w:t xml:space="preserve"> (</w:t>
      </w:r>
      <w:r w:rsidRPr="00ED22E6">
        <w:t>IFP</w:t>
      </w:r>
      <w:r w:rsidR="001C2EFF">
        <w:t>).</w:t>
      </w:r>
    </w:p>
    <w:p w14:paraId="43A3EB31" w14:textId="4A1712F2" w:rsidR="00ED22E6" w:rsidRDefault="00ED22E6" w:rsidP="00B92ED5">
      <w:pPr>
        <w:pStyle w:val="USTustnpkodeksu"/>
      </w:pPr>
      <w:r w:rsidRPr="00ED22E6">
        <w:t xml:space="preserve">3. Schemat organizacyjny Izby stanowi załącznik </w:t>
      </w:r>
      <w:r w:rsidR="002A3E05">
        <w:t xml:space="preserve">nr 1 </w:t>
      </w:r>
      <w:r w:rsidRPr="00ED22E6">
        <w:t xml:space="preserve">do </w:t>
      </w:r>
      <w:r w:rsidR="00674458">
        <w:t>r</w:t>
      </w:r>
      <w:r w:rsidRPr="00ED22E6">
        <w:t>egulaminu.</w:t>
      </w:r>
    </w:p>
    <w:p w14:paraId="75A07697" w14:textId="618FD014" w:rsidR="002A3E05" w:rsidRPr="00ED22E6" w:rsidRDefault="002A3E05" w:rsidP="00B92ED5">
      <w:pPr>
        <w:pStyle w:val="USTustnpkodeksu"/>
      </w:pPr>
      <w:r>
        <w:t xml:space="preserve">4. Wykaz Koordynatorów i Konsultantów </w:t>
      </w:r>
      <w:r w:rsidR="008C3186">
        <w:t>i szczegółowy zakres wykonywanych przez nich zadań</w:t>
      </w:r>
      <w:r>
        <w:t xml:space="preserve"> stanowi załącznik nr 2 do regulaminu.</w:t>
      </w:r>
    </w:p>
    <w:p w14:paraId="02827EF6" w14:textId="7777777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12.</w:t>
      </w:r>
      <w:r w:rsidR="00B92ED5">
        <w:t xml:space="preserve"> </w:t>
      </w:r>
      <w:r w:rsidR="00ED22E6" w:rsidRPr="00ED22E6">
        <w:t>1.</w:t>
      </w:r>
      <w:r w:rsidR="00ED22E6" w:rsidRPr="00ED22E6">
        <w:tab/>
        <w:t>W Izbie działają na podstawie odrębnych przepisów:</w:t>
      </w:r>
    </w:p>
    <w:p w14:paraId="634D53C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Pełnomocnik do spraw ochrony informacji niejawnych;</w:t>
      </w:r>
    </w:p>
    <w:p w14:paraId="28939372" w14:textId="5FF052C6" w:rsidR="00ED22E6" w:rsidRDefault="00ED22E6" w:rsidP="00B92ED5">
      <w:pPr>
        <w:pStyle w:val="PKTpunkt"/>
      </w:pPr>
      <w:r w:rsidRPr="00ED22E6">
        <w:t>2)</w:t>
      </w:r>
      <w:r w:rsidRPr="00ED22E6">
        <w:tab/>
        <w:t>Inspektor Ochrony Danych</w:t>
      </w:r>
      <w:r w:rsidR="009C0B27">
        <w:t>;</w:t>
      </w:r>
    </w:p>
    <w:p w14:paraId="21A21952" w14:textId="21A45910" w:rsidR="009C0B27" w:rsidRPr="00ED22E6" w:rsidRDefault="009C0B27" w:rsidP="00B92ED5">
      <w:pPr>
        <w:pStyle w:val="PKTpunkt"/>
      </w:pPr>
      <w:r>
        <w:t>3)</w:t>
      </w:r>
      <w:r>
        <w:tab/>
        <w:t xml:space="preserve">Rzecznik Prasowy. </w:t>
      </w:r>
    </w:p>
    <w:p w14:paraId="408C55F4" w14:textId="77777777" w:rsidR="00ED22E6" w:rsidRPr="00ED22E6" w:rsidRDefault="00ED22E6" w:rsidP="00B92ED5">
      <w:pPr>
        <w:pStyle w:val="USTustnpkodeksu"/>
      </w:pPr>
      <w:r w:rsidRPr="00ED22E6">
        <w:t>2.</w:t>
      </w:r>
      <w:r w:rsidRPr="00ED22E6">
        <w:tab/>
        <w:t>Pracownicy, którym powierzono pełnienie funkcji, o których mowa w ust. 1 realizują swoje zadania pod bezpośrednim nadzorem Dyrektora.</w:t>
      </w:r>
    </w:p>
    <w:p w14:paraId="62CA4DCD" w14:textId="77777777" w:rsidR="00ED22E6" w:rsidRPr="00ED22E6" w:rsidRDefault="00ED22E6" w:rsidP="00B92ED5">
      <w:pPr>
        <w:pStyle w:val="USTustnpkodeksu"/>
      </w:pPr>
      <w:r w:rsidRPr="00ED22E6">
        <w:lastRenderedPageBreak/>
        <w:t>3.</w:t>
      </w:r>
      <w:r w:rsidRPr="00ED22E6">
        <w:tab/>
        <w:t>Pełnomocnikowi do spraw ochrony informacji niejawnych podlega pion do spraw ochrony informacji niejawnych.</w:t>
      </w:r>
    </w:p>
    <w:p w14:paraId="06179B5A" w14:textId="77777777" w:rsidR="00ED22E6" w:rsidRPr="00ED22E6" w:rsidRDefault="00ED22E6" w:rsidP="00B92ED5">
      <w:pPr>
        <w:pStyle w:val="USTustnpkodeksu"/>
      </w:pPr>
      <w:r w:rsidRPr="00ED22E6">
        <w:t>4.</w:t>
      </w:r>
      <w:r w:rsidRPr="00ED22E6">
        <w:tab/>
        <w:t>W skład pionu do spraw ochrony informacji niejawnych wchodzą:</w:t>
      </w:r>
    </w:p>
    <w:p w14:paraId="52AF720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Pełnomocnik do spraw Ochrony Informacji Niejawnych; </w:t>
      </w:r>
    </w:p>
    <w:p w14:paraId="2FB7834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Pierwszy Zastępca Pełnomocnika do spraw Ochrony Informacji Niejawnych; </w:t>
      </w:r>
    </w:p>
    <w:p w14:paraId="2E347F8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Drugi Zastępca Pełnomocnika do spraw Ochrony Informacji Niejawnych; </w:t>
      </w:r>
    </w:p>
    <w:p w14:paraId="2F0E43F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Kierownik Kancelarii Tajnej; </w:t>
      </w:r>
    </w:p>
    <w:p w14:paraId="51529C0B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pracownicy wyznaczeni do obsługi oddziału kancelarii tajnej;</w:t>
      </w:r>
    </w:p>
    <w:p w14:paraId="6939441C" w14:textId="508E53E9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pracownicy wyznaczeni do obsługi kancelarii materiałów niejawnych w </w:t>
      </w:r>
      <w:r w:rsidR="00DE7B05">
        <w:t xml:space="preserve">Oddziale </w:t>
      </w:r>
      <w:r w:rsidRPr="00ED22E6">
        <w:t>Celn</w:t>
      </w:r>
      <w:r w:rsidR="00DE7B05">
        <w:t>ym</w:t>
      </w:r>
      <w:r w:rsidRPr="00ED22E6">
        <w:t xml:space="preserve"> w Słupsku; </w:t>
      </w:r>
    </w:p>
    <w:p w14:paraId="54F6D88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pracownicy wyznaczeni do obsługi kancelarii materiałów zastrzeżonych w urzędach skarbowych; </w:t>
      </w:r>
    </w:p>
    <w:p w14:paraId="1CDCFA79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Inspektorzy Bezpieczeństwa Teleinformatycznego. </w:t>
      </w:r>
    </w:p>
    <w:p w14:paraId="6481C879" w14:textId="4C448798" w:rsidR="00ED22E6" w:rsidRPr="00ED22E6" w:rsidRDefault="00ED22E6" w:rsidP="00B92ED5">
      <w:pPr>
        <w:pStyle w:val="USTustnpkodeksu"/>
      </w:pPr>
      <w:r w:rsidRPr="00ED22E6">
        <w:t>5.</w:t>
      </w:r>
      <w:r w:rsidRPr="00ED22E6">
        <w:tab/>
        <w:t>Szczegółowe zadania pracowników, którym powierzono funkcje, o których mowa w</w:t>
      </w:r>
      <w:r w:rsidR="00674458">
        <w:t> </w:t>
      </w:r>
      <w:r w:rsidRPr="00ED22E6">
        <w:t xml:space="preserve">ust. 4 regulują odrębne przepisy prawa wewnętrznego. </w:t>
      </w:r>
    </w:p>
    <w:p w14:paraId="065B5FD0" w14:textId="1CC539AE" w:rsidR="00ED22E6" w:rsidRPr="00ED22E6" w:rsidRDefault="00CF1668" w:rsidP="00851E91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13.</w:t>
      </w:r>
      <w:r w:rsidR="00B92ED5">
        <w:t xml:space="preserve"> </w:t>
      </w:r>
      <w:r w:rsidR="00ED22E6" w:rsidRPr="00ED22E6">
        <w:tab/>
        <w:t xml:space="preserve">Izba współpracuje z Centrum Informatyki Resortu Finansów </w:t>
      </w:r>
      <w:r w:rsidR="003422CA">
        <w:t xml:space="preserve">(CIRF) </w:t>
      </w:r>
      <w:r w:rsidR="00ED22E6" w:rsidRPr="00ED22E6">
        <w:t>poprzez umożliwienie wykonywania zadań z zakresu IT na jej rzecz, w szczególności w zakresie organizacji i udost</w:t>
      </w:r>
      <w:r w:rsidR="00E61C9B">
        <w:t>ę</w:t>
      </w:r>
      <w:r w:rsidR="00ED22E6" w:rsidRPr="00ED22E6">
        <w:t>pnienia niezbędnych do tego celu stanowisk pracy dla pracowników C</w:t>
      </w:r>
      <w:r w:rsidR="003422CA">
        <w:t>IRF</w:t>
      </w:r>
      <w:r w:rsidR="00ED22E6" w:rsidRPr="00ED22E6">
        <w:t xml:space="preserve"> w wymiarze i zakresie uzgodnionym z C</w:t>
      </w:r>
      <w:r w:rsidR="003422CA">
        <w:t>IRF</w:t>
      </w:r>
      <w:r w:rsidR="00ED22E6" w:rsidRPr="00ED22E6">
        <w:t>.</w:t>
      </w:r>
    </w:p>
    <w:p w14:paraId="7A77622F" w14:textId="79B5279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14.</w:t>
      </w:r>
      <w:r w:rsidR="00B92ED5">
        <w:t xml:space="preserve"> </w:t>
      </w:r>
      <w:r w:rsidR="00ED22E6" w:rsidRPr="00ED22E6">
        <w:t>1.</w:t>
      </w:r>
      <w:r w:rsidR="00ED22E6" w:rsidRPr="00ED22E6">
        <w:tab/>
        <w:t xml:space="preserve">Dyrektor współpracuje z koordynatorem do spraw klasyfikacji </w:t>
      </w:r>
      <w:r w:rsidR="00851E91">
        <w:t>na potrzeby podatku od towarów i usług</w:t>
      </w:r>
      <w:r w:rsidR="00ED22E6" w:rsidRPr="00ED22E6">
        <w:t>.</w:t>
      </w:r>
    </w:p>
    <w:p w14:paraId="54F4BC81" w14:textId="1934C559" w:rsidR="00ED22E6" w:rsidRPr="00ED22E6" w:rsidRDefault="00ED22E6" w:rsidP="00851E91">
      <w:pPr>
        <w:pStyle w:val="USTustnpkodeksu"/>
      </w:pPr>
      <w:r w:rsidRPr="00ED22E6">
        <w:t>2.</w:t>
      </w:r>
      <w:r w:rsidRPr="00ED22E6">
        <w:tab/>
        <w:t>Zadanie, o którym mowa w ust. 1, jest realizowan</w:t>
      </w:r>
      <w:r w:rsidR="00E61C9B">
        <w:t>e</w:t>
      </w:r>
      <w:r w:rsidRPr="00ED22E6">
        <w:t xml:space="preserve"> przez konsultanta </w:t>
      </w:r>
      <w:r w:rsidR="00851E91">
        <w:t>do spraw</w:t>
      </w:r>
      <w:r w:rsidRPr="00ED22E6">
        <w:t xml:space="preserve"> klasyfikacji </w:t>
      </w:r>
      <w:r w:rsidR="00851E91">
        <w:t xml:space="preserve">na potrzeby </w:t>
      </w:r>
      <w:r w:rsidRPr="00ED22E6">
        <w:t>podatku od towarów i usług.</w:t>
      </w:r>
    </w:p>
    <w:p w14:paraId="7E269126" w14:textId="77777777" w:rsidR="00851E91" w:rsidRDefault="00851E91">
      <w:pPr>
        <w:widowControl/>
        <w:autoSpaceDE/>
        <w:autoSpaceDN/>
        <w:adjustRightInd/>
        <w:rPr>
          <w:rFonts w:ascii="Times" w:hAnsi="Times"/>
          <w:bCs/>
          <w:caps/>
          <w:kern w:val="24"/>
          <w:szCs w:val="24"/>
        </w:rPr>
      </w:pPr>
    </w:p>
    <w:p w14:paraId="3D07FAC3" w14:textId="77777777" w:rsidR="00B2117A" w:rsidRDefault="00ED22E6" w:rsidP="00B2117A">
      <w:pPr>
        <w:pStyle w:val="TYTDZOZNoznaczenietytuulubdziau"/>
      </w:pPr>
      <w:bookmarkStart w:id="6" w:name="_Toc196727817"/>
      <w:r w:rsidRPr="00ED22E6">
        <w:t>DZIAŁ IV</w:t>
      </w:r>
      <w:r w:rsidR="000202EA">
        <w:t xml:space="preserve"> </w:t>
      </w:r>
    </w:p>
    <w:p w14:paraId="7E7F3B87" w14:textId="43E82CB5" w:rsidR="00ED22E6" w:rsidRPr="00ED22E6" w:rsidRDefault="00ED22E6" w:rsidP="000202EA">
      <w:pPr>
        <w:pStyle w:val="TYTDZPRZEDMprzedmiotregulacjitytuulubdziau"/>
      </w:pPr>
      <w:r w:rsidRPr="00ED22E6">
        <w:t>ZAKRES ZADAŃ KOMÓREK ORGANIZACYJNYCH IZBY ADMISTRACJI SKARBOWEJ</w:t>
      </w:r>
      <w:bookmarkEnd w:id="6"/>
    </w:p>
    <w:p w14:paraId="0EC823AD" w14:textId="77777777" w:rsidR="00B2117A" w:rsidRDefault="00ED22E6" w:rsidP="00B2117A">
      <w:pPr>
        <w:pStyle w:val="ROZDZODDZOZNoznaczenierozdziauluboddziau"/>
      </w:pPr>
      <w:bookmarkStart w:id="7" w:name="_Toc196727818"/>
      <w:r w:rsidRPr="00ED22E6">
        <w:t>Rozdział 1</w:t>
      </w:r>
      <w:r w:rsidR="00B92ED5">
        <w:t xml:space="preserve"> </w:t>
      </w:r>
      <w:r w:rsidR="000202EA">
        <w:t xml:space="preserve"> </w:t>
      </w:r>
    </w:p>
    <w:p w14:paraId="2A0BA876" w14:textId="762BF0F7" w:rsidR="00ED22E6" w:rsidRPr="00ED22E6" w:rsidRDefault="00ED22E6" w:rsidP="000202EA">
      <w:pPr>
        <w:pStyle w:val="ROZDZODDZPRZEDMprzedmiotregulacjirozdziauluboddziau"/>
      </w:pPr>
      <w:r w:rsidRPr="00ED22E6">
        <w:t>Zadania wspólne komórek organizacyjnych</w:t>
      </w:r>
      <w:bookmarkEnd w:id="7"/>
    </w:p>
    <w:p w14:paraId="1C4A7C54" w14:textId="3C92514D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851E91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>Do zadań wszystkich komórek organizacyjnych Izby należy w szczególności:</w:t>
      </w:r>
    </w:p>
    <w:p w14:paraId="7090649A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wspieranie Dyrektora w zapewnianiu adekwatnej, skutecznej i efektywnej kontroli zarządczej w izbie i podległych urzędach;</w:t>
      </w:r>
    </w:p>
    <w:p w14:paraId="6E7049B9" w14:textId="77777777" w:rsidR="00ED22E6" w:rsidRPr="00ED22E6" w:rsidRDefault="00ED22E6" w:rsidP="00B92ED5">
      <w:pPr>
        <w:pStyle w:val="PKTpunkt"/>
      </w:pPr>
      <w:r w:rsidRPr="00ED22E6">
        <w:lastRenderedPageBreak/>
        <w:t>2)</w:t>
      </w:r>
      <w:r w:rsidRPr="00ED22E6">
        <w:tab/>
        <w:t>wdrażanie i koordynowanie w zakresie właściwości komórki stosowania jednolitych standardów w komórkach organizacyjnych podległych urzędów;</w:t>
      </w:r>
    </w:p>
    <w:p w14:paraId="64C9400E" w14:textId="35E16348" w:rsidR="00ED22E6" w:rsidRDefault="00ED22E6" w:rsidP="00B92ED5">
      <w:pPr>
        <w:pStyle w:val="PKTpunkt"/>
      </w:pPr>
      <w:r w:rsidRPr="00ED22E6">
        <w:t>3)</w:t>
      </w:r>
      <w:r w:rsidRPr="00ED22E6">
        <w:tab/>
        <w:t xml:space="preserve">nadzór nad przyjmowaniem, ewidencjonowaniem, weryfikacją pod względem formalnym </w:t>
      </w:r>
      <w:r w:rsidR="00851E91">
        <w:t xml:space="preserve">dokumentów </w:t>
      </w:r>
      <w:r w:rsidRPr="00ED22E6">
        <w:t xml:space="preserve">podlegających księgowaniu </w:t>
      </w:r>
      <w:r w:rsidR="00851E91">
        <w:t xml:space="preserve">w szczególności deklaracji podatkowych, </w:t>
      </w:r>
      <w:r w:rsidRPr="00ED22E6">
        <w:t xml:space="preserve">wniosków, informacji </w:t>
      </w:r>
      <w:r w:rsidR="00851E91">
        <w:t xml:space="preserve">oraz niepodlegających księgowaniu wniosków, pism i informacji  </w:t>
      </w:r>
      <w:r w:rsidRPr="00ED22E6">
        <w:t>składanych przez podatników lub płatników, w tym w postaci elektronicznej</w:t>
      </w:r>
      <w:r w:rsidR="00851E91">
        <w:t xml:space="preserve"> oraz nadzór nad przetwarzaniem danych podlegających księgowaniu przesłanych za pośrednictwem środków komunikacji elektronicznej </w:t>
      </w:r>
      <w:r w:rsidRPr="00ED22E6">
        <w:t>w zakresie właściwości rzeczowej komórki;</w:t>
      </w:r>
    </w:p>
    <w:p w14:paraId="22AA9587" w14:textId="75E4EAD6" w:rsidR="00851E91" w:rsidRPr="00ED22E6" w:rsidRDefault="00851E91" w:rsidP="00B92ED5">
      <w:pPr>
        <w:pStyle w:val="PKTpunkt"/>
      </w:pPr>
      <w:r>
        <w:t>4)</w:t>
      </w:r>
      <w:r>
        <w:tab/>
      </w:r>
      <w:r w:rsidR="00102461" w:rsidRPr="00102461">
        <w:t>realizacja zadań z zakresu nadzoru nad działalnością podległych urzędów i prawidłowością postępowań prowadzonych przez naczelników urzędów skarbowych i naczelnik</w:t>
      </w:r>
      <w:r w:rsidR="00102461">
        <w:t>a</w:t>
      </w:r>
      <w:r w:rsidR="00102461" w:rsidRPr="00102461">
        <w:t xml:space="preserve"> urzęd</w:t>
      </w:r>
      <w:r w:rsidR="00102461">
        <w:t>u</w:t>
      </w:r>
      <w:r w:rsidR="00102461" w:rsidRPr="00102461">
        <w:t xml:space="preserve"> celno-skarbow</w:t>
      </w:r>
      <w:r w:rsidR="00102461">
        <w:t>ego</w:t>
      </w:r>
      <w:r w:rsidR="00102461" w:rsidRPr="00102461">
        <w:t xml:space="preserve"> w zakresie stosowanych przepisów;</w:t>
      </w:r>
    </w:p>
    <w:p w14:paraId="44301A7C" w14:textId="77777777" w:rsidR="00102461" w:rsidRDefault="00102461" w:rsidP="00102461">
      <w:pPr>
        <w:pStyle w:val="PKTpunkt"/>
      </w:pPr>
      <w:r>
        <w:t>5</w:t>
      </w:r>
      <w:r w:rsidR="00ED22E6" w:rsidRPr="00ED22E6">
        <w:t>)</w:t>
      </w:r>
      <w:r w:rsidR="00ED22E6" w:rsidRPr="00ED22E6">
        <w:tab/>
      </w:r>
      <w:r w:rsidRPr="00102461">
        <w:t xml:space="preserve">współpraca przy realizacji zadań z komórkami organizacyjnymi izby i innymi niż izba jednostkami organizacyjnymi KAS; </w:t>
      </w:r>
    </w:p>
    <w:p w14:paraId="10D8AC75" w14:textId="77777777" w:rsidR="00102461" w:rsidRDefault="00102461" w:rsidP="00102461">
      <w:pPr>
        <w:pStyle w:val="PKTpunkt"/>
      </w:pPr>
      <w:r w:rsidRPr="00102461">
        <w:t>6)</w:t>
      </w:r>
      <w:r>
        <w:tab/>
      </w:r>
      <w:r w:rsidRPr="00102461">
        <w:t xml:space="preserve"> współdziałanie z komórką organizacyjną Ministerstwa właściwą w sprawach zarządzania programami i projektami w zakresie zarządzania portfelem programów i projektów realizowanych w Ministerstwie lub jednostkach organizacyjnych podległych Ministrowi lub przez niego nadzorowanych;</w:t>
      </w:r>
    </w:p>
    <w:p w14:paraId="12602AF7" w14:textId="77777777" w:rsidR="00102461" w:rsidRDefault="00102461" w:rsidP="00102461">
      <w:pPr>
        <w:pStyle w:val="PKTpunkt"/>
      </w:pPr>
      <w:r w:rsidRPr="00102461">
        <w:t>7)</w:t>
      </w:r>
      <w:r>
        <w:tab/>
      </w:r>
      <w:r w:rsidRPr="00102461">
        <w:t>współpraca przy realizacji zadań z właściwymi organami;</w:t>
      </w:r>
    </w:p>
    <w:p w14:paraId="69F188DE" w14:textId="77777777" w:rsidR="00102461" w:rsidRDefault="00102461" w:rsidP="00102461">
      <w:pPr>
        <w:pStyle w:val="PKTpunkt"/>
      </w:pPr>
      <w:r w:rsidRPr="00102461">
        <w:t>8)</w:t>
      </w:r>
      <w:r>
        <w:tab/>
      </w:r>
      <w:r w:rsidRPr="00102461">
        <w:t xml:space="preserve">przestrzeganie i promowanie zasad etycznego postępowania i podejmowanie działań antykorupcyjnych; </w:t>
      </w:r>
    </w:p>
    <w:p w14:paraId="475AD6BC" w14:textId="77777777" w:rsidR="00102461" w:rsidRDefault="00102461" w:rsidP="00102461">
      <w:pPr>
        <w:pStyle w:val="PKTpunkt"/>
      </w:pPr>
      <w:r w:rsidRPr="00102461">
        <w:t>9)</w:t>
      </w:r>
      <w:r>
        <w:tab/>
      </w:r>
      <w:r w:rsidRPr="00102461">
        <w:t>realizacja zadań z zakresu:</w:t>
      </w:r>
    </w:p>
    <w:p w14:paraId="07A334DB" w14:textId="03566189" w:rsidR="00102461" w:rsidRDefault="00102461" w:rsidP="00102461">
      <w:pPr>
        <w:pStyle w:val="LITlitera"/>
        <w:ind w:left="510" w:firstLine="0"/>
      </w:pPr>
      <w:r w:rsidRPr="00102461">
        <w:t>a)</w:t>
      </w:r>
      <w:r>
        <w:tab/>
      </w:r>
      <w:r w:rsidRPr="00102461">
        <w:t xml:space="preserve">zarządzania kryzysowego, </w:t>
      </w:r>
    </w:p>
    <w:p w14:paraId="102D4310" w14:textId="77777777" w:rsidR="00102461" w:rsidRDefault="00102461" w:rsidP="00102461">
      <w:pPr>
        <w:pStyle w:val="LITlitera"/>
        <w:ind w:left="510" w:firstLine="0"/>
      </w:pPr>
      <w:r w:rsidRPr="00102461">
        <w:t>b)</w:t>
      </w:r>
      <w:r>
        <w:tab/>
      </w:r>
      <w:r w:rsidRPr="00102461">
        <w:t>obronności i bezpieczeństwa państwa,</w:t>
      </w:r>
    </w:p>
    <w:p w14:paraId="7CD9A1B0" w14:textId="77777777" w:rsidR="00102461" w:rsidRDefault="00102461" w:rsidP="00102461">
      <w:pPr>
        <w:pStyle w:val="LITlitera"/>
        <w:ind w:left="510" w:firstLine="0"/>
      </w:pPr>
      <w:r w:rsidRPr="00102461">
        <w:t>c)</w:t>
      </w:r>
      <w:r>
        <w:tab/>
      </w:r>
      <w:r w:rsidRPr="00102461">
        <w:t>zarządzania ciągłością działania,</w:t>
      </w:r>
    </w:p>
    <w:p w14:paraId="350924F9" w14:textId="77777777" w:rsidR="00102461" w:rsidRDefault="00102461" w:rsidP="00102461">
      <w:pPr>
        <w:pStyle w:val="LITlitera"/>
        <w:ind w:left="510" w:firstLine="0"/>
      </w:pPr>
      <w:r w:rsidRPr="00102461">
        <w:t>d)</w:t>
      </w:r>
      <w:r>
        <w:tab/>
      </w:r>
      <w:proofErr w:type="spellStart"/>
      <w:r w:rsidRPr="00102461">
        <w:t>cyberbezpieczeństwa</w:t>
      </w:r>
      <w:proofErr w:type="spellEnd"/>
      <w:r w:rsidRPr="00102461">
        <w:t>;</w:t>
      </w:r>
    </w:p>
    <w:p w14:paraId="66742079" w14:textId="77777777" w:rsidR="00DA2414" w:rsidRDefault="00102461" w:rsidP="00102461">
      <w:pPr>
        <w:pStyle w:val="PKTpunkt"/>
      </w:pPr>
      <w:r w:rsidRPr="00102461">
        <w:t>10)</w:t>
      </w:r>
      <w:r>
        <w:tab/>
      </w:r>
      <w:r w:rsidRPr="00102461">
        <w:t>ochrona informacji zgodnie z obowiązującymi przepisami prawa i przyjętymi politykami bezpieczeństwa;</w:t>
      </w:r>
    </w:p>
    <w:p w14:paraId="38B71F54" w14:textId="77777777" w:rsidR="00DA2414" w:rsidRDefault="00102461" w:rsidP="00102461">
      <w:pPr>
        <w:pStyle w:val="PKTpunkt"/>
      </w:pPr>
      <w:r w:rsidRPr="00102461">
        <w:t>11)</w:t>
      </w:r>
      <w:r w:rsidR="00DA2414">
        <w:tab/>
      </w:r>
      <w:r w:rsidRPr="00102461">
        <w:t>sporządzanie informacji, analiz i sprawozdań w zakresie realizowanych zadań;</w:t>
      </w:r>
    </w:p>
    <w:p w14:paraId="3726078F" w14:textId="77777777" w:rsidR="00DA2414" w:rsidRDefault="00102461" w:rsidP="00DA2414">
      <w:pPr>
        <w:pStyle w:val="PKTpunkt"/>
      </w:pPr>
      <w:r w:rsidRPr="00102461">
        <w:t>12)</w:t>
      </w:r>
      <w:r w:rsidR="00DA2414">
        <w:tab/>
      </w:r>
      <w:r w:rsidRPr="00102461">
        <w:t xml:space="preserve">przygotowywanie i opracowywanie materiałów źródłowych niezbędnych do udzielenia informacji publicznej; </w:t>
      </w:r>
    </w:p>
    <w:p w14:paraId="3DCA6E5B" w14:textId="77777777" w:rsidR="00DA2414" w:rsidRDefault="00102461" w:rsidP="00DA2414">
      <w:pPr>
        <w:pStyle w:val="PKTpunkt"/>
      </w:pPr>
      <w:r w:rsidRPr="00102461">
        <w:t>13)</w:t>
      </w:r>
      <w:r w:rsidR="00DA2414">
        <w:tab/>
      </w:r>
      <w:r w:rsidRPr="00102461">
        <w:t>prowadzenie wymaganych ewidencji i rejestrów;</w:t>
      </w:r>
    </w:p>
    <w:p w14:paraId="1FD49287" w14:textId="77777777" w:rsidR="00DA2414" w:rsidRDefault="00102461" w:rsidP="00DA2414">
      <w:pPr>
        <w:pStyle w:val="PKTpunkt"/>
      </w:pPr>
      <w:r w:rsidRPr="00102461">
        <w:t>14)</w:t>
      </w:r>
      <w:r w:rsidR="00DA2414">
        <w:tab/>
      </w:r>
      <w:r w:rsidRPr="00102461">
        <w:t xml:space="preserve">realizacja zadań niezbędnych do zapewnienia bieżącego funkcjonowania izby; </w:t>
      </w:r>
    </w:p>
    <w:p w14:paraId="3AAC5DDE" w14:textId="77777777" w:rsidR="00DA2414" w:rsidRDefault="00102461" w:rsidP="00DA2414">
      <w:pPr>
        <w:pStyle w:val="PKTpunkt"/>
      </w:pPr>
      <w:r w:rsidRPr="00102461">
        <w:t>15)</w:t>
      </w:r>
      <w:r w:rsidR="00DA2414">
        <w:tab/>
      </w:r>
      <w:r w:rsidRPr="00102461">
        <w:t xml:space="preserve">nadzór nad poprawnością danych w aplikacjach informatycznych w zakresie właściwości komórki; </w:t>
      </w:r>
    </w:p>
    <w:p w14:paraId="27E10DBD" w14:textId="396460BC" w:rsidR="00DA2414" w:rsidRDefault="00102461" w:rsidP="00DA2414">
      <w:pPr>
        <w:pStyle w:val="PKTpunkt"/>
      </w:pPr>
      <w:r w:rsidRPr="00102461">
        <w:lastRenderedPageBreak/>
        <w:t>16)</w:t>
      </w:r>
      <w:r w:rsidR="00DA2414">
        <w:tab/>
      </w:r>
      <w:r w:rsidRPr="00102461">
        <w:t xml:space="preserve"> nadzór nad wydawaniem przez naczelnika urzędu skarbowego lub naczelnika urzędu celno</w:t>
      </w:r>
      <w:r w:rsidR="00DA2414">
        <w:t>-</w:t>
      </w:r>
      <w:r w:rsidRPr="00102461">
        <w:t xml:space="preserve">skarbowego zaświadczeń w zakresie właściwości komórki; </w:t>
      </w:r>
    </w:p>
    <w:p w14:paraId="434F704B" w14:textId="77777777" w:rsidR="00DA2414" w:rsidRDefault="00102461" w:rsidP="00DA2414">
      <w:pPr>
        <w:pStyle w:val="PKTpunkt"/>
      </w:pPr>
      <w:r w:rsidRPr="00102461">
        <w:t>17)</w:t>
      </w:r>
      <w:r w:rsidR="00DA2414">
        <w:tab/>
      </w:r>
      <w:r w:rsidRPr="00102461">
        <w:t>archiwizowanie dokumentów;</w:t>
      </w:r>
    </w:p>
    <w:p w14:paraId="53E7E284" w14:textId="77777777" w:rsidR="00DA2414" w:rsidRDefault="00102461" w:rsidP="00DA2414">
      <w:pPr>
        <w:pStyle w:val="PKTpunkt"/>
      </w:pPr>
      <w:r w:rsidRPr="00102461">
        <w:t>18)</w:t>
      </w:r>
      <w:r w:rsidR="00DA2414">
        <w:tab/>
      </w:r>
      <w:r w:rsidRPr="00102461">
        <w:t xml:space="preserve">wspieranie Inspektora Ochrony Danych w zakresie realizacji zadań wynikających z przepisów o ochronie danych osobowych; </w:t>
      </w:r>
    </w:p>
    <w:p w14:paraId="209D7B9E" w14:textId="77777777" w:rsidR="00DA2414" w:rsidRDefault="00102461" w:rsidP="00DA2414">
      <w:pPr>
        <w:pStyle w:val="PKTpunkt"/>
      </w:pPr>
      <w:r w:rsidRPr="00102461">
        <w:t>19)</w:t>
      </w:r>
      <w:r w:rsidR="00DA2414">
        <w:tab/>
      </w:r>
      <w:r w:rsidRPr="00102461">
        <w:t xml:space="preserve">współpraca z Komisją do rozpatrywania skarg na działania noszące znamiona zjawisk niepożądanych w zakresie realizacji zadań wynikających z Polityki zapobiegania zjawiskom niepożądanym w Krajowej Administracji Skarbowej; </w:t>
      </w:r>
    </w:p>
    <w:p w14:paraId="5B3F943F" w14:textId="77777777" w:rsidR="00DA2414" w:rsidRDefault="00102461" w:rsidP="00DA2414">
      <w:pPr>
        <w:pStyle w:val="PKTpunkt"/>
      </w:pPr>
      <w:r w:rsidRPr="00102461">
        <w:t>20)</w:t>
      </w:r>
      <w:r w:rsidR="00DA2414">
        <w:tab/>
      </w:r>
      <w:r w:rsidRPr="00102461">
        <w:t>prowadzenie szkoleń, instruktaży, spotkań roboczych i narad dla pracowników podległych urzędów oraz tworzenie programów szkoleniowych i materiałów dydaktycznych;</w:t>
      </w:r>
    </w:p>
    <w:p w14:paraId="33FEC7CF" w14:textId="77777777" w:rsidR="00DA2414" w:rsidRDefault="00102461" w:rsidP="00DA2414">
      <w:pPr>
        <w:pStyle w:val="PKTpunkt"/>
      </w:pPr>
      <w:r w:rsidRPr="00102461">
        <w:t>21)</w:t>
      </w:r>
      <w:r w:rsidR="00DA2414">
        <w:tab/>
      </w:r>
      <w:r w:rsidRPr="00102461">
        <w:t>realizacja zadań wynikających z ustawy z dnia 4 kwietnia 2019 r. o dostępności cyfrowej stron internetowych i aplikacji mobilnych podmiotów publicznych (Dz. U. z 2023 r. poz. 1440) i ustawy z dnia 19 lipca 2019 r. o zapewnianiu dostępności osobom ze szczególnymi potrzebami (Dz. U. z 2024 r. poz. 1411);</w:t>
      </w:r>
    </w:p>
    <w:p w14:paraId="3E1E95AB" w14:textId="77777777" w:rsidR="00DA2414" w:rsidRDefault="00DA2414" w:rsidP="00DA2414">
      <w:pPr>
        <w:pStyle w:val="PKTpunkt"/>
      </w:pPr>
      <w:r>
        <w:t>2</w:t>
      </w:r>
      <w:r w:rsidR="00102461" w:rsidRPr="00102461">
        <w:t>2)</w:t>
      </w:r>
      <w:r>
        <w:tab/>
      </w:r>
      <w:r w:rsidR="00102461" w:rsidRPr="00102461">
        <w:t xml:space="preserve">wielokanałowa obsługa klienta wewnętrznego i zewnętrznego; </w:t>
      </w:r>
    </w:p>
    <w:p w14:paraId="3683A495" w14:textId="77777777" w:rsidR="00DA2414" w:rsidRDefault="00102461" w:rsidP="00DA2414">
      <w:pPr>
        <w:pStyle w:val="PKTpunkt"/>
      </w:pPr>
      <w:r w:rsidRPr="00102461">
        <w:t>23)</w:t>
      </w:r>
      <w:r w:rsidR="00DA2414">
        <w:tab/>
      </w:r>
      <w:r w:rsidRPr="00102461">
        <w:t>prowadzenie spraw związanych z procesem wdrażania rozwiązań oraz realizacją obsługi zadań dotyczących Krajowego Systemu e-Faktur (</w:t>
      </w:r>
      <w:proofErr w:type="spellStart"/>
      <w:r w:rsidRPr="00102461">
        <w:t>KSeF</w:t>
      </w:r>
      <w:proofErr w:type="spellEnd"/>
      <w:r w:rsidRPr="00102461">
        <w:t>).</w:t>
      </w:r>
    </w:p>
    <w:p w14:paraId="3003C3FF" w14:textId="77777777" w:rsidR="00B2117A" w:rsidRDefault="00DA2414" w:rsidP="00B2117A">
      <w:pPr>
        <w:pStyle w:val="ROZDZODDZOZNoznaczenierozdziauluboddziau"/>
        <w:rPr>
          <w:rStyle w:val="Ppogrubienie"/>
          <w:b w:val="0"/>
        </w:rPr>
      </w:pPr>
      <w:bookmarkStart w:id="8" w:name="_Toc196727819"/>
      <w:r w:rsidRPr="000202EA">
        <w:rPr>
          <w:rStyle w:val="Ppogrubienie"/>
          <w:b w:val="0"/>
        </w:rPr>
        <w:t>Rozdział 2</w:t>
      </w:r>
      <w:r w:rsidR="000202EA" w:rsidRPr="000202EA">
        <w:rPr>
          <w:rStyle w:val="Ppogrubienie"/>
          <w:b w:val="0"/>
        </w:rPr>
        <w:t xml:space="preserve"> </w:t>
      </w:r>
    </w:p>
    <w:p w14:paraId="2F5C04BB" w14:textId="2F0D65B6" w:rsidR="00ED22E6" w:rsidRPr="000202EA" w:rsidRDefault="00ED22E6" w:rsidP="000202EA">
      <w:pPr>
        <w:pStyle w:val="ROZDZODDZPRZEDMprzedmiotregulacjirozdziauluboddziau"/>
      </w:pPr>
      <w:r w:rsidRPr="000202EA">
        <w:t>Pion Wsparcia</w:t>
      </w:r>
      <w:bookmarkEnd w:id="8"/>
    </w:p>
    <w:p w14:paraId="782E489B" w14:textId="780F0458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525BB1">
        <w:rPr>
          <w:rStyle w:val="Ppogrubienie"/>
        </w:rPr>
        <w:t>Wydział</w:t>
      </w:r>
      <w:r w:rsidR="00ED22E6" w:rsidRPr="00CF1668">
        <w:rPr>
          <w:rStyle w:val="Ppogrubienie"/>
        </w:rPr>
        <w:t xml:space="preserve"> Obsługi Prawnej</w:t>
      </w:r>
      <w:r w:rsidR="00ED22E6" w:rsidRPr="00ED22E6">
        <w:t xml:space="preserve"> </w:t>
      </w:r>
      <w:r w:rsidR="005F1745" w:rsidRPr="005F1745">
        <w:rPr>
          <w:rStyle w:val="Ppogrubienie"/>
        </w:rPr>
        <w:t>(IWP)</w:t>
      </w:r>
      <w:r w:rsidR="005F1745">
        <w:t xml:space="preserve"> </w:t>
      </w:r>
      <w:r w:rsidR="00ED22E6" w:rsidRPr="00ED22E6">
        <w:t>należy w szczególności:</w:t>
      </w:r>
    </w:p>
    <w:p w14:paraId="22A457E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sporządzanie opinii i udzielanie porad prawnych w zakresie związanym z realizacją zadań Dyrektora i zadań naczelników urzędów skarbowych oraz udzielanie wyjaśnień w zakresie stosowania prawa;</w:t>
      </w:r>
    </w:p>
    <w:p w14:paraId="15CBDFB4" w14:textId="0661D8BD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opiniowanie projektów aktów prawnych;</w:t>
      </w:r>
    </w:p>
    <w:p w14:paraId="4951C020" w14:textId="24D1FC45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DA2414" w:rsidRPr="00DA2414">
        <w:t>analizowanie orzecznictwa sądów administracyjnych i jego wdrażanie w toku postępowań prowadzonych w izbie i urzędach</w:t>
      </w:r>
      <w:r w:rsidR="00FD3CE0">
        <w:t xml:space="preserve"> skarbowych</w:t>
      </w:r>
      <w:r w:rsidRPr="00ED22E6">
        <w:t>;</w:t>
      </w:r>
    </w:p>
    <w:p w14:paraId="60446D41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reprezentowanie Dyrektora</w:t>
      </w:r>
      <w:r w:rsidR="00900EFB">
        <w:t>,</w:t>
      </w:r>
      <w:r w:rsidRPr="00ED22E6">
        <w:t xml:space="preserve"> naczelników urzędów skarbowych oraz Izby w postępowaniu sądowym, administracyjnym, egzekucyjnym oraz przed komornikiem sądowym w postępowaniu egzekucyjnym oraz w postępowaniu odwoławczym w sprawach dotyczących zamówień publicznych;</w:t>
      </w:r>
    </w:p>
    <w:p w14:paraId="3C204A74" w14:textId="6CD31B14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sporządzanie i wnoszenie skarg kasacyjnych i odpowiedzi na skargi</w:t>
      </w:r>
      <w:r w:rsidR="006E01B2">
        <w:t xml:space="preserve"> kasacyjne</w:t>
      </w:r>
      <w:r w:rsidRPr="00ED22E6">
        <w:t xml:space="preserve"> do Naczelnego Sądu Administracyjnego oraz Sądu Najwyższego; </w:t>
      </w:r>
    </w:p>
    <w:p w14:paraId="3DD516F0" w14:textId="3268922D" w:rsidR="00ED22E6" w:rsidRPr="00ED22E6" w:rsidRDefault="00ED22E6" w:rsidP="00B92ED5">
      <w:pPr>
        <w:pStyle w:val="PKTpunkt"/>
      </w:pPr>
      <w:r w:rsidRPr="00ED22E6">
        <w:lastRenderedPageBreak/>
        <w:t>6)</w:t>
      </w:r>
      <w:r w:rsidRPr="00ED22E6">
        <w:tab/>
        <w:t xml:space="preserve">opiniowanie pism procesowych </w:t>
      </w:r>
      <w:r w:rsidR="006E01B2">
        <w:t>oraz</w:t>
      </w:r>
      <w:r w:rsidRPr="00ED22E6">
        <w:t xml:space="preserve"> odpowiedzi na pisma procesowe</w:t>
      </w:r>
      <w:r w:rsidR="006E01B2">
        <w:t xml:space="preserve"> i na skargi do sądów administracyjnych</w:t>
      </w:r>
      <w:r w:rsidRPr="00ED22E6">
        <w:t xml:space="preserve">; </w:t>
      </w:r>
    </w:p>
    <w:p w14:paraId="32DDC403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sprawozdawczość i analiza z zakresu skarg i orzeczeń sądowych;</w:t>
      </w:r>
    </w:p>
    <w:p w14:paraId="00B5843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prowadzenie rejestrów spraw sądowych; </w:t>
      </w:r>
    </w:p>
    <w:p w14:paraId="4E9E7671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sporządzanie pisemnych informacji o rozstrzygnięciach w prowadzonych sprawach sądowych; </w:t>
      </w:r>
    </w:p>
    <w:p w14:paraId="3032B0EF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prowadzenie spraw związanych z roszczeniami odszkodowawczymi przed sądami powszechnymi;</w:t>
      </w:r>
    </w:p>
    <w:p w14:paraId="23BA84A3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koordynowanie obsługi prawnej w Izbie i urzędach skarbowych.</w:t>
      </w:r>
    </w:p>
    <w:p w14:paraId="457F2374" w14:textId="2C49DF99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58048B" w:rsidRPr="0058048B">
        <w:rPr>
          <w:rStyle w:val="Ppogrubienie"/>
        </w:rPr>
        <w:t>Wieloosobowego Stanowiska</w:t>
      </w:r>
      <w:r w:rsidR="00ED22E6" w:rsidRPr="00CF1668">
        <w:rPr>
          <w:rStyle w:val="Ppogrubienie"/>
        </w:rPr>
        <w:t xml:space="preserve"> Audytu Wewnętrznego</w:t>
      </w:r>
      <w:r w:rsidR="005F1745">
        <w:rPr>
          <w:rStyle w:val="Ppogrubienie"/>
        </w:rPr>
        <w:t xml:space="preserve"> </w:t>
      </w:r>
      <w:r w:rsidR="005F1745" w:rsidRPr="0007171F">
        <w:rPr>
          <w:rStyle w:val="Ppogrubienie"/>
        </w:rPr>
        <w:t>(IWA)</w:t>
      </w:r>
      <w:r w:rsidR="00ED22E6" w:rsidRPr="00CF1668">
        <w:rPr>
          <w:rStyle w:val="Ppogrubienie"/>
        </w:rPr>
        <w:t xml:space="preserve"> </w:t>
      </w:r>
      <w:r w:rsidR="00ED22E6" w:rsidRPr="00ED22E6">
        <w:t>należy w szczególności:</w:t>
      </w:r>
    </w:p>
    <w:p w14:paraId="397FE27F" w14:textId="0D25D9F4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wspieranie Dyrektora w realizacji celów i zadań przez systematyczną ocenę funkcjonującego systemu kontroli zarządczej oraz czynności doradcze;</w:t>
      </w:r>
    </w:p>
    <w:p w14:paraId="7A20F54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ocena adekwatności, efektywności i skuteczności kontroli zarządczej w Izbie oraz podległych urzędach;</w:t>
      </w:r>
    </w:p>
    <w:p w14:paraId="5D6FA30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zadań zapewniających oraz świadczenie usług doradczych na rzecz Dyrektora;</w:t>
      </w:r>
    </w:p>
    <w:p w14:paraId="3F36754F" w14:textId="6E89CA39" w:rsidR="00ED22E6" w:rsidRDefault="00ED22E6" w:rsidP="006E01B2">
      <w:pPr>
        <w:pStyle w:val="PKTpunkt"/>
      </w:pPr>
      <w:r w:rsidRPr="00ED22E6">
        <w:t>4)</w:t>
      </w:r>
      <w:r w:rsidRPr="00ED22E6">
        <w:tab/>
        <w:t xml:space="preserve">monitoring realizacji zaleceń oraz przeprowadzanie czynności sprawdzających polegających na ocenie dostosowania działań </w:t>
      </w:r>
      <w:r w:rsidR="006E01B2">
        <w:t xml:space="preserve">Izby oraz podległych urzędów </w:t>
      </w:r>
      <w:r w:rsidRPr="00ED22E6">
        <w:t>do zaleceń zawartych w sprawozdaniu z audytu;</w:t>
      </w:r>
    </w:p>
    <w:p w14:paraId="371FE5B8" w14:textId="14C6EBF9" w:rsidR="00E92304" w:rsidRPr="00ED22E6" w:rsidRDefault="00E92304" w:rsidP="006E01B2">
      <w:pPr>
        <w:pStyle w:val="PKTpunkt"/>
      </w:pPr>
      <w:r>
        <w:t>5)</w:t>
      </w:r>
      <w:r>
        <w:tab/>
      </w:r>
      <w:r w:rsidRPr="00ED22E6">
        <w:t>realizacja zadań zleconych przez Prezesa Rady Ministrów, Ministra oraz Szefa KAS</w:t>
      </w:r>
      <w:r>
        <w:t>;</w:t>
      </w:r>
    </w:p>
    <w:p w14:paraId="273F25DA" w14:textId="5E91A72A" w:rsidR="00ED22E6" w:rsidRDefault="00E92304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współpraca z Komitetem Audytu powołanym dla działów administracji rządowej: budżet, finanse publiczne, instytucje finansowe</w:t>
      </w:r>
      <w:r w:rsidR="006E01B2">
        <w:t>,</w:t>
      </w:r>
      <w:r w:rsidR="00ED22E6" w:rsidRPr="00ED22E6">
        <w:t xml:space="preserve"> z komórką Ministerstwa Finansów właściwą do spraw audytu wewnętrznego</w:t>
      </w:r>
      <w:r w:rsidR="00B84EEF">
        <w:t>.</w:t>
      </w:r>
    </w:p>
    <w:p w14:paraId="3C9BE0FB" w14:textId="74FEFD49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</w:t>
      </w:r>
      <w:r w:rsidR="00EA1B81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Referatu Komunikacji</w:t>
      </w:r>
      <w:r w:rsidR="0007171F">
        <w:rPr>
          <w:rStyle w:val="Ppogrubienie"/>
        </w:rPr>
        <w:t xml:space="preserve"> (IWK)</w:t>
      </w:r>
      <w:r w:rsidR="00ED22E6" w:rsidRPr="00ED22E6">
        <w:t xml:space="preserve"> należy w szczególności:</w:t>
      </w:r>
    </w:p>
    <w:p w14:paraId="4312CD48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kreowanie i dbałość o wizerunek KAS; </w:t>
      </w:r>
    </w:p>
    <w:p w14:paraId="435A23AA" w14:textId="2C7A33F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i koordynowanie działalności edukacyjno-informacyjnej związanej z działalnością KAS oraz współpraca w tym zakresie z</w:t>
      </w:r>
      <w:r w:rsidR="006E01B2">
        <w:t xml:space="preserve"> KIS,</w:t>
      </w:r>
      <w:r w:rsidRPr="00ED22E6">
        <w:t xml:space="preserve"> organizacjami zrzeszającymi podatników i przedsiębiorców</w:t>
      </w:r>
      <w:r w:rsidR="006E01B2">
        <w:t xml:space="preserve"> oraz</w:t>
      </w:r>
      <w:r w:rsidRPr="00ED22E6">
        <w:t xml:space="preserve"> organizacjami pozarządowymi i innymi instytucjami; </w:t>
      </w:r>
    </w:p>
    <w:p w14:paraId="741708CC" w14:textId="4C098E3C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obsługa medialna Izby i podległych urzędów, w tym wykonywanie zadań Rzecznika prasowego oraz </w:t>
      </w:r>
      <w:r w:rsidR="0005505E">
        <w:t>przygotowywanie</w:t>
      </w:r>
      <w:r w:rsidRPr="00ED22E6">
        <w:t xml:space="preserve"> wystąpień medialnych Dyrektora, naczelnika urzędu skarbowego lub naczelnika urzędu celno-skarbowego oraz pracowników; </w:t>
      </w:r>
    </w:p>
    <w:p w14:paraId="32B9645C" w14:textId="1A2DF369" w:rsidR="00ED22E6" w:rsidRDefault="00ED22E6" w:rsidP="00B92ED5">
      <w:pPr>
        <w:pStyle w:val="PKTpunkt"/>
      </w:pPr>
      <w:r w:rsidRPr="00ED22E6">
        <w:t>4)</w:t>
      </w:r>
      <w:r w:rsidRPr="00ED22E6">
        <w:tab/>
        <w:t>prowadzenie stron</w:t>
      </w:r>
      <w:r w:rsidR="0005505E">
        <w:t>y</w:t>
      </w:r>
      <w:r w:rsidRPr="00ED22E6">
        <w:t xml:space="preserve"> internetow</w:t>
      </w:r>
      <w:r w:rsidR="0005505E">
        <w:t>ej</w:t>
      </w:r>
      <w:r w:rsidRPr="00ED22E6">
        <w:t xml:space="preserve"> BIP </w:t>
      </w:r>
      <w:r w:rsidR="003422CA">
        <w:t>I</w:t>
      </w:r>
      <w:r w:rsidRPr="00ED22E6">
        <w:t>zby</w:t>
      </w:r>
      <w:r w:rsidR="0005505E">
        <w:t>,</w:t>
      </w:r>
      <w:r w:rsidRPr="00ED22E6">
        <w:t xml:space="preserve"> redagowanie informacji i materiałów zamieszczanych na t</w:t>
      </w:r>
      <w:r w:rsidR="0005505E">
        <w:t>ej</w:t>
      </w:r>
      <w:r w:rsidRPr="00ED22E6">
        <w:t xml:space="preserve"> stron</w:t>
      </w:r>
      <w:r w:rsidR="0005505E">
        <w:t>ie</w:t>
      </w:r>
      <w:r w:rsidRPr="00ED22E6">
        <w:t xml:space="preserve">, w tym realizowanie zadań związanych ze stosowaniem </w:t>
      </w:r>
      <w:r w:rsidRPr="00ED22E6">
        <w:lastRenderedPageBreak/>
        <w:t xml:space="preserve">standardu WCAG oraz realizowanie zadań w zakresie komunikacji wewnętrznej Izby i podległych urzędów, w tym tworzenie i aktualizowanie strony intranetowej; </w:t>
      </w:r>
    </w:p>
    <w:p w14:paraId="6FDFC5D4" w14:textId="44AC9999" w:rsidR="0005505E" w:rsidRPr="00ED22E6" w:rsidRDefault="0005505E" w:rsidP="00B92ED5">
      <w:pPr>
        <w:pStyle w:val="PKTpunkt"/>
      </w:pPr>
      <w:r>
        <w:t>5)</w:t>
      </w:r>
      <w:r>
        <w:tab/>
        <w:t>koordynowanie prowadzenia stron internetowych BIP przez podległe urzędy;</w:t>
      </w:r>
    </w:p>
    <w:p w14:paraId="0D4BE6C8" w14:textId="4428638A" w:rsidR="00ED22E6" w:rsidRPr="00ED22E6" w:rsidRDefault="0005505E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 xml:space="preserve">projektowanie materiałów graficznych, tworzenie materiałów wideo, audio oraz innych materiałów promocyjnych na potrzeby Izby oraz KAS; </w:t>
      </w:r>
    </w:p>
    <w:p w14:paraId="33E13377" w14:textId="20FD963A" w:rsidR="00ED22E6" w:rsidRPr="00ED22E6" w:rsidRDefault="0005505E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 xml:space="preserve">monitoring i analiza mediów regionalnych, treści publikowanych w mediach społecznościowych oraz prowadzenie działań komunikacyjnych (komunikaty prasowe, oświadczenia, reagowanie na sytuacje kryzysowe); </w:t>
      </w:r>
    </w:p>
    <w:p w14:paraId="61802788" w14:textId="24529847" w:rsidR="00ED22E6" w:rsidRPr="00ED22E6" w:rsidRDefault="0005505E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koordynowanie spraw związanych z udostępnianiem informacji publicznej</w:t>
      </w:r>
      <w:r>
        <w:t xml:space="preserve"> oraz prowadzenie spraw w zakresie dostępu do informacji publicznej</w:t>
      </w:r>
      <w:r w:rsidR="00ED22E6" w:rsidRPr="00ED22E6">
        <w:t xml:space="preserve">; </w:t>
      </w:r>
    </w:p>
    <w:p w14:paraId="0C797B4E" w14:textId="02C8A1F0" w:rsidR="00ED22E6" w:rsidRPr="00ED22E6" w:rsidRDefault="0005505E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współpraca z K</w:t>
      </w:r>
      <w:r w:rsidR="003422CA">
        <w:t xml:space="preserve">rajową </w:t>
      </w:r>
      <w:r w:rsidR="00ED22E6" w:rsidRPr="00ED22E6">
        <w:t>I</w:t>
      </w:r>
      <w:r w:rsidR="003422CA">
        <w:t xml:space="preserve">nformacją </w:t>
      </w:r>
      <w:r w:rsidR="00ED22E6" w:rsidRPr="00ED22E6">
        <w:t>S</w:t>
      </w:r>
      <w:r w:rsidR="003422CA">
        <w:t>karbową</w:t>
      </w:r>
      <w:r w:rsidR="00ED22E6" w:rsidRPr="00ED22E6">
        <w:t xml:space="preserve"> w zakresie udzielania informacji podatkowej i celnej</w:t>
      </w:r>
      <w:r>
        <w:t xml:space="preserve"> w zakresie właściwości komórki</w:t>
      </w:r>
      <w:r w:rsidR="00ED22E6" w:rsidRPr="00ED22E6">
        <w:t xml:space="preserve">; </w:t>
      </w:r>
    </w:p>
    <w:p w14:paraId="2B7C0C38" w14:textId="4109BD9C" w:rsidR="00ED22E6" w:rsidRPr="00ED22E6" w:rsidRDefault="0005505E" w:rsidP="00B92ED5">
      <w:pPr>
        <w:pStyle w:val="PKTpunkt"/>
      </w:pPr>
      <w:r>
        <w:t>10</w:t>
      </w:r>
      <w:r w:rsidR="00ED22E6" w:rsidRPr="00ED22E6">
        <w:t>)</w:t>
      </w:r>
      <w:r w:rsidR="00ED22E6" w:rsidRPr="00ED22E6">
        <w:tab/>
        <w:t>współpraca z komórką organizacyjną Ministerstwa Finansów właściwą w sprawach komunikacji i promocji w zakresie prowadzenia spójnej komunikacji KAS;</w:t>
      </w:r>
    </w:p>
    <w:p w14:paraId="50ED929D" w14:textId="1D41BCAF" w:rsidR="00ED22E6" w:rsidRPr="00ED22E6" w:rsidRDefault="00ED22E6" w:rsidP="00B92ED5">
      <w:pPr>
        <w:pStyle w:val="PKTpunkt"/>
      </w:pPr>
      <w:r w:rsidRPr="00ED22E6">
        <w:t>1</w:t>
      </w:r>
      <w:r w:rsidR="0005505E">
        <w:t>1</w:t>
      </w:r>
      <w:r w:rsidRPr="00ED22E6">
        <w:t>)</w:t>
      </w:r>
      <w:r w:rsidRPr="00ED22E6">
        <w:tab/>
        <w:t>działalność na rzecz Izby Pamięci Cła i Skarbowości poprzez:</w:t>
      </w:r>
    </w:p>
    <w:p w14:paraId="451E7BC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gromadzenie i pozyskiwanie zbiorów,</w:t>
      </w:r>
    </w:p>
    <w:p w14:paraId="3D8087D2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działalność edukacyjną i promocyjną,</w:t>
      </w:r>
    </w:p>
    <w:p w14:paraId="06E7520B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działalność badawczą.</w:t>
      </w:r>
    </w:p>
    <w:p w14:paraId="73431FCC" w14:textId="2B89A3D7" w:rsidR="00ED22E6" w:rsidRPr="00ED22E6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A1B81">
        <w:rPr>
          <w:rStyle w:val="Ppogrubienie"/>
        </w:rPr>
        <w:t>19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Działu Bezpieczeństwa i Ochrony Informacji</w:t>
      </w:r>
      <w:r w:rsidR="0007171F">
        <w:rPr>
          <w:rStyle w:val="Ppogrubienie"/>
        </w:rPr>
        <w:t xml:space="preserve"> (IWO)</w:t>
      </w:r>
      <w:r w:rsidR="00ED22E6" w:rsidRPr="00ED22E6">
        <w:t xml:space="preserve"> należy w szczególności:</w:t>
      </w:r>
    </w:p>
    <w:p w14:paraId="7127D0F7" w14:textId="74D899D5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4A27F9" w:rsidRPr="005C2C1E">
        <w:t xml:space="preserve">współpraca z komórką organizacyjną Ministerstwa </w:t>
      </w:r>
      <w:r w:rsidR="004A27F9">
        <w:t xml:space="preserve">Finansów </w:t>
      </w:r>
      <w:r w:rsidR="004A27F9" w:rsidRPr="005C2C1E">
        <w:t>właściwą w sprawach zarządzania bezpieczeństwem i ochrony informacji, w zakresie realizowanych zadań</w:t>
      </w:r>
      <w:r w:rsidRPr="00ED22E6">
        <w:t>;</w:t>
      </w:r>
    </w:p>
    <w:p w14:paraId="1F88775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obsługa Pełnomocnika do spraw ochrony informacji niejawnych w zakresie realizacji zadań wynikających z przepisów o ochronie informacji niejawnych, dotyczących w szczególności:</w:t>
      </w:r>
    </w:p>
    <w:p w14:paraId="5155FAF9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 xml:space="preserve">bezpieczeństwa osobowego, </w:t>
      </w:r>
    </w:p>
    <w:p w14:paraId="6A8A0429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bezpieczeństwa fizycznego,</w:t>
      </w:r>
    </w:p>
    <w:p w14:paraId="4BCE93B4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bezpieczeństwa teleinformatycznego;</w:t>
      </w:r>
    </w:p>
    <w:p w14:paraId="4F052F11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realizowanie, koordynowanie i nadzór nad realizacją w Izbie i podległych urzędach zadań z zakresu zarządzania kryzysowego, w szczególności:</w:t>
      </w:r>
    </w:p>
    <w:p w14:paraId="14EB6E61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koordynowanie i realizacja zadań związanych z zarządzaniem kryzysowym,</w:t>
      </w:r>
    </w:p>
    <w:p w14:paraId="26F6327E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obsługa zespołu zarządzania kryzysowego w Izbie i podległych urzędach,</w:t>
      </w:r>
    </w:p>
    <w:p w14:paraId="4DFBC88A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monitoring zagrożeń w Izbie i podległych urzędach,</w:t>
      </w:r>
    </w:p>
    <w:p w14:paraId="4F493BE3" w14:textId="77777777" w:rsidR="00ED22E6" w:rsidRPr="00ED22E6" w:rsidRDefault="00ED22E6" w:rsidP="00B92ED5">
      <w:pPr>
        <w:pStyle w:val="LITlitera"/>
      </w:pPr>
      <w:r w:rsidRPr="00ED22E6">
        <w:lastRenderedPageBreak/>
        <w:t>d)</w:t>
      </w:r>
      <w:r w:rsidRPr="00ED22E6">
        <w:tab/>
        <w:t>opracowywanie, analiza oraz opiniowanie dokumentów, dotyczących zarządzania kryzysowego;</w:t>
      </w:r>
    </w:p>
    <w:p w14:paraId="478B4091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realizowanie, koordynowanie i nadzór nad realizacją w Izbie i podległych urzędach zadań z zakresu zarządzania ciągłością działania, w szczególności: </w:t>
      </w:r>
    </w:p>
    <w:p w14:paraId="4438D0FE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zadań związanych z wdrożeniem systemu zarządzania ciągłością działania,</w:t>
      </w:r>
    </w:p>
    <w:p w14:paraId="52B683B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opracowanie, nadzór nad realizacją oraz utrzymanie dokumentacji (Plan ciągłości),</w:t>
      </w:r>
    </w:p>
    <w:p w14:paraId="3EE76BA7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procesu analizy przerwy w realizacji procesów biznesowych na funkcjonowanie Izby i podległych urzędów;</w:t>
      </w:r>
    </w:p>
    <w:p w14:paraId="4F19C8A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realizowanie, koordynowanie i nadzór nad realizacją w Izbie i podległych urzędach zadań z zakresu obronności, w szczególności:</w:t>
      </w:r>
    </w:p>
    <w:p w14:paraId="2B33601F" w14:textId="77777777" w:rsidR="00ED22E6" w:rsidRPr="00ED22E6" w:rsidRDefault="00ED22E6" w:rsidP="00B92ED5">
      <w:pPr>
        <w:pStyle w:val="LITlitera"/>
      </w:pPr>
      <w:r w:rsidRPr="00ED22E6">
        <w:t>a)</w:t>
      </w:r>
      <w:r w:rsidRPr="00ED22E6">
        <w:tab/>
        <w:t>planowanie operacyjne i programowanie obronne,</w:t>
      </w:r>
    </w:p>
    <w:p w14:paraId="6CFB5A9A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przygotowanie systemu kierowania jednostką,</w:t>
      </w:r>
    </w:p>
    <w:p w14:paraId="01CFC1E1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realizacja zadań związanych z podwyższeniem gotowości obronnej państwa,</w:t>
      </w:r>
    </w:p>
    <w:p w14:paraId="1A4D9900" w14:textId="77777777" w:rsidR="00ED22E6" w:rsidRPr="00ED22E6" w:rsidRDefault="00ED22E6" w:rsidP="00B92ED5">
      <w:pPr>
        <w:pStyle w:val="LITlitera"/>
      </w:pPr>
      <w:r w:rsidRPr="00ED22E6">
        <w:t>d)</w:t>
      </w:r>
      <w:r w:rsidRPr="00ED22E6">
        <w:tab/>
        <w:t>planowanie i organizacja szkoleń obronnych,</w:t>
      </w:r>
    </w:p>
    <w:p w14:paraId="2DF35AB0" w14:textId="77777777" w:rsidR="00ED22E6" w:rsidRPr="00ED22E6" w:rsidRDefault="00ED22E6" w:rsidP="00F061B5">
      <w:pPr>
        <w:pStyle w:val="LITlitera"/>
      </w:pPr>
      <w:r w:rsidRPr="00ED22E6">
        <w:t>e)</w:t>
      </w:r>
      <w:r w:rsidRPr="00ED22E6">
        <w:tab/>
      </w:r>
      <w:r w:rsidR="000D03B7" w:rsidRPr="00F061B5">
        <w:t>wyłącznie</w:t>
      </w:r>
      <w:r w:rsidRPr="006C7520">
        <w:rPr>
          <w:rStyle w:val="Ppogrubienie"/>
        </w:rPr>
        <w:t xml:space="preserve"> </w:t>
      </w:r>
      <w:r w:rsidRPr="00ED22E6">
        <w:t>od obowiązku pełnienia czynnej służby wojskowej, w razie ogłoszenia mobilizacji i w czasie wojny,</w:t>
      </w:r>
    </w:p>
    <w:p w14:paraId="6BEAD991" w14:textId="77777777" w:rsidR="00ED22E6" w:rsidRPr="00ED22E6" w:rsidRDefault="00ED22E6" w:rsidP="00B92ED5">
      <w:pPr>
        <w:pStyle w:val="LITlitera"/>
      </w:pPr>
      <w:r w:rsidRPr="00ED22E6">
        <w:t>f)</w:t>
      </w:r>
      <w:r w:rsidRPr="00ED22E6">
        <w:tab/>
        <w:t>realizacja zadań wynikających z obowiązków państwa gospodarza (HNS);</w:t>
      </w:r>
    </w:p>
    <w:p w14:paraId="2BA98264" w14:textId="542EDF9E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realizowanie, koordynowanie i nadzór nad realizacją w Izbie i podległych urzędach zadań z zakresu ochrony fizycznej osób i mienia, w szczególności:</w:t>
      </w:r>
    </w:p>
    <w:p w14:paraId="20FC13C4" w14:textId="780FB08A" w:rsidR="00ED22E6" w:rsidRDefault="00ED22E6" w:rsidP="00B92ED5">
      <w:pPr>
        <w:pStyle w:val="LITlitera"/>
      </w:pPr>
      <w:r w:rsidRPr="00ED22E6">
        <w:t>a)</w:t>
      </w:r>
      <w:r w:rsidRPr="00ED22E6">
        <w:tab/>
        <w:t>zadań wynikających z planów ochrony,</w:t>
      </w:r>
    </w:p>
    <w:p w14:paraId="0CF48DB5" w14:textId="2C7610D7" w:rsidR="00BA5206" w:rsidRPr="00ED22E6" w:rsidRDefault="00BA5206" w:rsidP="00B92ED5">
      <w:pPr>
        <w:pStyle w:val="LITlitera"/>
      </w:pPr>
      <w:r>
        <w:t>b)</w:t>
      </w:r>
      <w:r>
        <w:tab/>
        <w:t>administrowanie elektronicznym systemem depozytorów kluczy,</w:t>
      </w:r>
    </w:p>
    <w:p w14:paraId="5D7B2E2C" w14:textId="2C7F1F43" w:rsidR="00ED22E6" w:rsidRPr="00ED22E6" w:rsidRDefault="00BA5206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planowanie i nadzór nad realizacją zadań z zakresu konserwacji i napraw bieżących systemów sygnalizacji włamania i napadu;</w:t>
      </w:r>
    </w:p>
    <w:p w14:paraId="59A73BFA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przyjmowanie i przechowywanie oświadczeń majątkowych pracowników Izby, z wyjątkiem oświadczeń Dyrektora i Zastępców Dyrektora oraz naczelników urzędów skarbowych, naczelnika urzędu celno-skarbowego i ich zastępców;</w:t>
      </w:r>
    </w:p>
    <w:p w14:paraId="7FB4D888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realizowanie, koordynowanie i nadzór nad realizacją w Izbie i podległych urzędach zadań w obszarze bezpieczeństwa informacji:</w:t>
      </w:r>
    </w:p>
    <w:p w14:paraId="57E3DD21" w14:textId="0D12B11C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BA5206" w:rsidRPr="005C2C1E">
        <w:t>obsługa zdarzeń i incydentów bezpieczeństwa informacji oraz współpraca w tym zakresie z komórkami organizacyjnymi Ministerstwa oraz CIRF</w:t>
      </w:r>
      <w:r w:rsidRPr="00ED22E6">
        <w:t>,</w:t>
      </w:r>
    </w:p>
    <w:p w14:paraId="35B9C4F6" w14:textId="593D3900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koordynowanie zarządzania ryzykiem w obszarze bezpieczeństwa informacji,</w:t>
      </w:r>
    </w:p>
    <w:p w14:paraId="32C5E8F6" w14:textId="43E3B03C" w:rsidR="00ED22E6" w:rsidRPr="00ED22E6" w:rsidRDefault="00BA5206" w:rsidP="00B92ED5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udział w projektowaniu i wdrażaniu zabezpieczeń informacji w aktualnie funkcjonujących oraz projektowanych, lokalnych systemach informatycznych w Izbie i podległych urzędach, z wyłączeniem systemów niejawnych,</w:t>
      </w:r>
    </w:p>
    <w:p w14:paraId="6D86E5CE" w14:textId="67884051" w:rsidR="00ED22E6" w:rsidRPr="00ED22E6" w:rsidRDefault="00BA5206" w:rsidP="00B92ED5">
      <w:pPr>
        <w:pStyle w:val="LITlitera"/>
      </w:pPr>
      <w:r>
        <w:lastRenderedPageBreak/>
        <w:t>d</w:t>
      </w:r>
      <w:r w:rsidR="00ED22E6" w:rsidRPr="00ED22E6">
        <w:t>)</w:t>
      </w:r>
      <w:r w:rsidR="00ED22E6" w:rsidRPr="00ED22E6">
        <w:tab/>
        <w:t>koordynowanie realizacji szkoleń i instruktaży w zakresie bezpieczeństwa informacji dla pracowników,</w:t>
      </w:r>
    </w:p>
    <w:p w14:paraId="4051E316" w14:textId="77777777" w:rsidR="00BA5206" w:rsidRDefault="00BA5206" w:rsidP="00B92ED5">
      <w:pPr>
        <w:pStyle w:val="LITlitera"/>
      </w:pPr>
      <w:r>
        <w:t>e</w:t>
      </w:r>
      <w:r w:rsidR="00ED22E6" w:rsidRPr="00ED22E6">
        <w:t>)</w:t>
      </w:r>
      <w:r w:rsidR="00ED22E6" w:rsidRPr="00ED22E6">
        <w:tab/>
      </w:r>
      <w:r>
        <w:t xml:space="preserve">realizowanie i </w:t>
      </w:r>
      <w:r w:rsidR="00ED22E6" w:rsidRPr="00ED22E6">
        <w:t>koordynowanie zadań w zakresie opracowywania i wdrażania zasad, procedur i dokumentów z zakresu bezpieczeństwa informacji, w tym danych osobowych i innych informacji prawnie chronionych</w:t>
      </w:r>
      <w:r>
        <w:t>,</w:t>
      </w:r>
    </w:p>
    <w:p w14:paraId="6B2AF1C4" w14:textId="5B168623" w:rsidR="00ED22E6" w:rsidRPr="00ED22E6" w:rsidRDefault="00BA5206" w:rsidP="00B92ED5">
      <w:pPr>
        <w:pStyle w:val="LITlitera"/>
      </w:pPr>
      <w:r>
        <w:t>f)</w:t>
      </w:r>
      <w:r>
        <w:tab/>
      </w:r>
      <w:r w:rsidRPr="005C2C1E">
        <w:t>koordynowanie procesu zarządzania uprawnieniami do systemów informatycznych, w tym nadawanie i odbieranie uprawnień w systemach informatycznych</w:t>
      </w:r>
      <w:r w:rsidR="00ED22E6" w:rsidRPr="00ED22E6">
        <w:t>;</w:t>
      </w:r>
    </w:p>
    <w:p w14:paraId="34EF9428" w14:textId="3A49B244" w:rsidR="00BA5206" w:rsidRDefault="00ED22E6" w:rsidP="00B92ED5">
      <w:pPr>
        <w:pStyle w:val="PKTpunkt"/>
      </w:pPr>
      <w:r w:rsidRPr="00ED22E6">
        <w:t>9)</w:t>
      </w:r>
      <w:r w:rsidRPr="00ED22E6">
        <w:tab/>
      </w:r>
      <w:r w:rsidR="00BA5206" w:rsidRPr="005C2C1E">
        <w:t xml:space="preserve">realizowanie, koordynowanie i nadzór nad realizacją w Izbie i podległych urzędach zadań w obszarze </w:t>
      </w:r>
      <w:proofErr w:type="spellStart"/>
      <w:r w:rsidR="00BA5206" w:rsidRPr="005C2C1E">
        <w:t>cyberbezpieczeństwa</w:t>
      </w:r>
      <w:proofErr w:type="spellEnd"/>
      <w:r w:rsidR="00BA5206">
        <w:t>;</w:t>
      </w:r>
    </w:p>
    <w:p w14:paraId="6989D5A0" w14:textId="62EA9F33" w:rsidR="00ED22E6" w:rsidRPr="00ED22E6" w:rsidRDefault="00BA5206" w:rsidP="00B92ED5">
      <w:pPr>
        <w:pStyle w:val="PKTpunkt"/>
      </w:pPr>
      <w:r>
        <w:t>10)</w:t>
      </w:r>
      <w:r>
        <w:tab/>
      </w:r>
      <w:r w:rsidR="00ED22E6" w:rsidRPr="00ED22E6">
        <w:t>prowadzenie spraw z zakresu obrony cywilnej;</w:t>
      </w:r>
    </w:p>
    <w:p w14:paraId="67D54AD7" w14:textId="7FE2F8EB" w:rsidR="00ED22E6" w:rsidRPr="00ED22E6" w:rsidRDefault="00ED22E6" w:rsidP="00B92ED5">
      <w:pPr>
        <w:pStyle w:val="PKTpunkt"/>
      </w:pPr>
      <w:r w:rsidRPr="00ED22E6">
        <w:t>1</w:t>
      </w:r>
      <w:r w:rsidR="00BA5206">
        <w:t>1</w:t>
      </w:r>
      <w:r w:rsidRPr="00ED22E6">
        <w:t>)</w:t>
      </w:r>
      <w:r w:rsidRPr="00ED22E6">
        <w:tab/>
        <w:t>nadzór i realizacja w Izbie i podległych urzędach zadań z zakresu ochrony przeciwpożarowej;</w:t>
      </w:r>
    </w:p>
    <w:p w14:paraId="7CA513A3" w14:textId="26B8C52B" w:rsidR="00ED22E6" w:rsidRPr="00ED22E6" w:rsidRDefault="00ED22E6" w:rsidP="00B92ED5">
      <w:pPr>
        <w:pStyle w:val="PKTpunkt"/>
      </w:pPr>
      <w:r w:rsidRPr="00ED22E6">
        <w:t>1</w:t>
      </w:r>
      <w:r w:rsidR="00BA5206">
        <w:t>2</w:t>
      </w:r>
      <w:r w:rsidRPr="00ED22E6">
        <w:t>)</w:t>
      </w:r>
      <w:r w:rsidRPr="00ED22E6">
        <w:tab/>
        <w:t>organizacja szkoleń, w tym również dla podległych urzędów w zakresie:</w:t>
      </w:r>
    </w:p>
    <w:p w14:paraId="63EF45E1" w14:textId="3849042D" w:rsidR="00ED22E6" w:rsidRPr="00ED22E6" w:rsidRDefault="00ED22E6" w:rsidP="00B92ED5">
      <w:pPr>
        <w:pStyle w:val="LITlitera"/>
      </w:pPr>
      <w:r w:rsidRPr="00ED22E6">
        <w:t>a)</w:t>
      </w:r>
      <w:r w:rsidRPr="00ED22E6">
        <w:tab/>
      </w:r>
      <w:r w:rsidR="00BA5206">
        <w:t>bezpieczeństwa</w:t>
      </w:r>
      <w:r w:rsidRPr="00ED22E6">
        <w:t xml:space="preserve"> informacji </w:t>
      </w:r>
      <w:r w:rsidR="00BA5206">
        <w:t xml:space="preserve">i </w:t>
      </w:r>
      <w:proofErr w:type="spellStart"/>
      <w:r w:rsidR="00BA5206">
        <w:t>cyberbezpieczeństwa</w:t>
      </w:r>
      <w:proofErr w:type="spellEnd"/>
      <w:r w:rsidRPr="00ED22E6">
        <w:t>,</w:t>
      </w:r>
    </w:p>
    <w:p w14:paraId="6D58B7B4" w14:textId="77777777" w:rsidR="00ED22E6" w:rsidRPr="00ED22E6" w:rsidRDefault="00ED22E6" w:rsidP="00B92ED5">
      <w:pPr>
        <w:pStyle w:val="LITlitera"/>
      </w:pPr>
      <w:r w:rsidRPr="00ED22E6">
        <w:t>b)</w:t>
      </w:r>
      <w:r w:rsidRPr="00ED22E6">
        <w:tab/>
        <w:t>zachowania ciągłości działania,</w:t>
      </w:r>
    </w:p>
    <w:p w14:paraId="7F8C74F7" w14:textId="77777777" w:rsidR="00ED22E6" w:rsidRPr="00ED22E6" w:rsidRDefault="00ED22E6" w:rsidP="00B92ED5">
      <w:pPr>
        <w:pStyle w:val="LITlitera"/>
      </w:pPr>
      <w:r w:rsidRPr="00ED22E6">
        <w:t>c)</w:t>
      </w:r>
      <w:r w:rsidRPr="00ED22E6">
        <w:tab/>
        <w:t>zarządzania kryzysowego,</w:t>
      </w:r>
    </w:p>
    <w:p w14:paraId="4A701C3E" w14:textId="39626282" w:rsidR="00ED22E6" w:rsidRPr="00ED22E6" w:rsidRDefault="00ED22E6" w:rsidP="00B92ED5">
      <w:pPr>
        <w:pStyle w:val="LITlitera"/>
      </w:pPr>
      <w:r w:rsidRPr="00ED22E6">
        <w:t>d)</w:t>
      </w:r>
      <w:r w:rsidRPr="00ED22E6">
        <w:tab/>
        <w:t>ochrony osób i mienia,</w:t>
      </w:r>
    </w:p>
    <w:p w14:paraId="49F861BF" w14:textId="77777777" w:rsidR="00ED22E6" w:rsidRPr="00ED22E6" w:rsidRDefault="00ED22E6" w:rsidP="00B92ED5">
      <w:pPr>
        <w:pStyle w:val="LITlitera"/>
      </w:pPr>
      <w:r w:rsidRPr="00ED22E6">
        <w:t>e)</w:t>
      </w:r>
      <w:r w:rsidRPr="00ED22E6">
        <w:tab/>
        <w:t>spraw obronnych,</w:t>
      </w:r>
    </w:p>
    <w:p w14:paraId="58CAB374" w14:textId="77777777" w:rsidR="00ED22E6" w:rsidRPr="00ED22E6" w:rsidRDefault="00ED22E6" w:rsidP="00B92ED5">
      <w:pPr>
        <w:pStyle w:val="LITlitera"/>
      </w:pPr>
      <w:r w:rsidRPr="00ED22E6">
        <w:t>f)</w:t>
      </w:r>
      <w:r w:rsidRPr="00ED22E6">
        <w:tab/>
        <w:t>ochrony przeciwpożarowej;</w:t>
      </w:r>
    </w:p>
    <w:p w14:paraId="73534586" w14:textId="524D139D" w:rsidR="00ED22E6" w:rsidRPr="00ED22E6" w:rsidRDefault="00ED22E6" w:rsidP="00B92ED5">
      <w:pPr>
        <w:pStyle w:val="PKTpunkt"/>
      </w:pPr>
      <w:r w:rsidRPr="00ED22E6">
        <w:t>1</w:t>
      </w:r>
      <w:r w:rsidR="00BA5206">
        <w:t>3</w:t>
      </w:r>
      <w:r w:rsidRPr="00ED22E6">
        <w:t>)</w:t>
      </w:r>
      <w:r w:rsidRPr="00ED22E6">
        <w:tab/>
        <w:t>nadzór nad ochroną informacji prawnie chronionych w pisemnych informacjach, udzielanych uprawnionym podmiotom przez urzędy skarbowe;</w:t>
      </w:r>
    </w:p>
    <w:p w14:paraId="0C254966" w14:textId="2D92F4B4" w:rsidR="00ED22E6" w:rsidRPr="00ED22E6" w:rsidRDefault="00ED22E6" w:rsidP="00B92ED5">
      <w:pPr>
        <w:pStyle w:val="PKTpunkt"/>
      </w:pPr>
      <w:r w:rsidRPr="00ED22E6">
        <w:t>1</w:t>
      </w:r>
      <w:r w:rsidR="00BA5206">
        <w:t>4</w:t>
      </w:r>
      <w:r w:rsidRPr="00ED22E6">
        <w:t>)</w:t>
      </w:r>
      <w:r w:rsidRPr="00ED22E6">
        <w:tab/>
        <w:t>prowadzenie rejestru czynności przetwarzania oraz rejestru kategorii czynności przetwarzania;</w:t>
      </w:r>
    </w:p>
    <w:p w14:paraId="0D7D952A" w14:textId="0D078619" w:rsidR="00ED22E6" w:rsidRPr="00ED22E6" w:rsidRDefault="00ED22E6" w:rsidP="00B92ED5">
      <w:pPr>
        <w:pStyle w:val="PKTpunkt"/>
      </w:pPr>
      <w:r w:rsidRPr="00ED22E6">
        <w:t>1</w:t>
      </w:r>
      <w:r w:rsidR="00BA5206">
        <w:t>5</w:t>
      </w:r>
      <w:r w:rsidRPr="00ED22E6">
        <w:t>)</w:t>
      </w:r>
      <w:r w:rsidRPr="00ED22E6">
        <w:tab/>
      </w:r>
      <w:r w:rsidR="00BA5206" w:rsidRPr="005C2C1E">
        <w:t>prowadzenie i aktualizacja rejestru czynności przetwarzania danych osobowych oraz wykazu kategorii czynności przetwarzania</w:t>
      </w:r>
      <w:r w:rsidRPr="00ED22E6">
        <w:t>.</w:t>
      </w:r>
    </w:p>
    <w:p w14:paraId="25D02E32" w14:textId="0F767787" w:rsidR="00B84EEF" w:rsidRDefault="00CF1668" w:rsidP="00B92ED5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B92ED5">
        <w:t xml:space="preserve"> </w:t>
      </w:r>
      <w:r w:rsidR="00B84EEF">
        <w:t xml:space="preserve">Do zadań </w:t>
      </w:r>
      <w:r w:rsidR="00B84EEF" w:rsidRPr="00B84EEF">
        <w:rPr>
          <w:rStyle w:val="Ppogrubienie"/>
        </w:rPr>
        <w:t>Działu Kontroli Wewnętrznej</w:t>
      </w:r>
      <w:r w:rsidR="0007171F">
        <w:rPr>
          <w:rStyle w:val="Ppogrubienie"/>
        </w:rPr>
        <w:t xml:space="preserve"> (</w:t>
      </w:r>
      <w:r w:rsidR="0007171F" w:rsidRPr="0007171F">
        <w:rPr>
          <w:rStyle w:val="Ppogrubienie"/>
        </w:rPr>
        <w:t>IWW)</w:t>
      </w:r>
      <w:r w:rsidR="00B84EEF">
        <w:t xml:space="preserve"> należy w szczególności:</w:t>
      </w:r>
    </w:p>
    <w:p w14:paraId="3E890802" w14:textId="2CD0F22C" w:rsidR="00B84EEF" w:rsidRPr="00ED22E6" w:rsidRDefault="00B84EEF" w:rsidP="00B84EEF">
      <w:pPr>
        <w:pStyle w:val="PKTpunkt"/>
      </w:pPr>
      <w:r>
        <w:t>1)</w:t>
      </w:r>
      <w:r>
        <w:tab/>
      </w:r>
      <w:r w:rsidRPr="00ED22E6">
        <w:t xml:space="preserve">planowanie, przygotowanie i przeprowadzanie kontroli na podstawie ustawy z dnia </w:t>
      </w:r>
      <w:r w:rsidR="00FF75A9">
        <w:br/>
      </w:r>
      <w:r w:rsidRPr="00ED22E6">
        <w:t>15 lipca 2011</w:t>
      </w:r>
      <w:r w:rsidR="00FF75A9">
        <w:t> r.</w:t>
      </w:r>
      <w:r w:rsidRPr="00ED22E6">
        <w:t xml:space="preserve"> o kontroli w administracji rządowej (Dz. U. z 2020</w:t>
      </w:r>
      <w:r w:rsidR="00FF75A9">
        <w:t> r.</w:t>
      </w:r>
      <w:r>
        <w:t xml:space="preserve"> </w:t>
      </w:r>
      <w:r w:rsidRPr="00ED22E6">
        <w:t>poz. 224)</w:t>
      </w:r>
      <w:r>
        <w:t xml:space="preserve"> </w:t>
      </w:r>
      <w:r w:rsidRPr="00ED22E6">
        <w:t>w</w:t>
      </w:r>
      <w:r w:rsidR="00FF75A9">
        <w:t> </w:t>
      </w:r>
      <w:r w:rsidRPr="00ED22E6">
        <w:t>podległych urzędach oraz sporządzanie dokumentacji pokontrolnej;</w:t>
      </w:r>
    </w:p>
    <w:p w14:paraId="2A051862" w14:textId="77777777" w:rsidR="00B84EEF" w:rsidRPr="00ED22E6" w:rsidRDefault="00B84EEF" w:rsidP="00B84EEF">
      <w:pPr>
        <w:pStyle w:val="PKTpunkt"/>
      </w:pPr>
      <w:r>
        <w:t>2</w:t>
      </w:r>
      <w:r w:rsidRPr="00ED22E6">
        <w:t>)</w:t>
      </w:r>
      <w:r w:rsidRPr="00ED22E6">
        <w:tab/>
        <w:t>planowanie, przygotowanie i prowadzenie kontroli wewnętrznej oraz sporządzanie dokumentacji pokontrolnej;</w:t>
      </w:r>
    </w:p>
    <w:p w14:paraId="20853168" w14:textId="77777777" w:rsidR="00B84EEF" w:rsidRPr="00ED22E6" w:rsidRDefault="00B84EEF" w:rsidP="00B84EEF">
      <w:pPr>
        <w:pStyle w:val="PKTpunkt"/>
      </w:pPr>
      <w:r>
        <w:t>3</w:t>
      </w:r>
      <w:r w:rsidRPr="00ED22E6">
        <w:t>)</w:t>
      </w:r>
      <w:r w:rsidRPr="00ED22E6">
        <w:tab/>
        <w:t>sporządzanie planów kontroli prowadzonych przez komórkę;</w:t>
      </w:r>
    </w:p>
    <w:p w14:paraId="30C53966" w14:textId="14538586" w:rsidR="00B84EEF" w:rsidRPr="00ED22E6" w:rsidRDefault="00B84EEF" w:rsidP="00B84EEF">
      <w:pPr>
        <w:pStyle w:val="PKTpunkt"/>
      </w:pPr>
      <w:r>
        <w:lastRenderedPageBreak/>
        <w:t>4</w:t>
      </w:r>
      <w:r w:rsidRPr="00ED22E6">
        <w:t>)</w:t>
      </w:r>
      <w:r w:rsidRPr="00ED22E6">
        <w:tab/>
        <w:t xml:space="preserve">wsparcie komórek merytorycznych w monitorowaniu wykonywania przez podległe urzędy zadań oraz ustalanie i analizowanie przyczyn niewłaściwego </w:t>
      </w:r>
      <w:r w:rsidR="0005505E">
        <w:t xml:space="preserve">ich </w:t>
      </w:r>
      <w:r w:rsidRPr="00ED22E6">
        <w:t>wykonywania, we współpracy z innymi komórkami organizacyjnymi;</w:t>
      </w:r>
    </w:p>
    <w:p w14:paraId="1937D6FF" w14:textId="77777777" w:rsidR="00B84EEF" w:rsidRPr="00ED22E6" w:rsidRDefault="00B84EEF" w:rsidP="00B84EEF">
      <w:pPr>
        <w:pStyle w:val="PKTpunkt"/>
      </w:pPr>
      <w:r>
        <w:t>5</w:t>
      </w:r>
      <w:r w:rsidRPr="00ED22E6">
        <w:t>)</w:t>
      </w:r>
      <w:r w:rsidRPr="00ED22E6">
        <w:tab/>
        <w:t>nadzór nad realizacją wniosków i zaleceń pokontrolnych po kontrolach przeprowadzonych w podległych urzędach;</w:t>
      </w:r>
    </w:p>
    <w:p w14:paraId="0E3FBF6B" w14:textId="5DF5AAC6" w:rsidR="00B84EEF" w:rsidRPr="00ED22E6" w:rsidRDefault="00B84EEF" w:rsidP="00B84EEF">
      <w:pPr>
        <w:pStyle w:val="PKTpunkt"/>
      </w:pPr>
      <w:r>
        <w:t>6</w:t>
      </w:r>
      <w:r w:rsidRPr="00ED22E6">
        <w:t>)</w:t>
      </w:r>
      <w:r w:rsidRPr="00ED22E6">
        <w:tab/>
        <w:t xml:space="preserve">przekazywanie innym komórkom organizacyjnym </w:t>
      </w:r>
      <w:r>
        <w:t>I</w:t>
      </w:r>
      <w:r w:rsidRPr="00ED22E6">
        <w:t xml:space="preserve">zby materiałów z przeprowadzonych kontroli </w:t>
      </w:r>
      <w:r w:rsidR="0005505E">
        <w:t xml:space="preserve">w celu ich </w:t>
      </w:r>
      <w:r w:rsidRPr="00ED22E6">
        <w:t xml:space="preserve">wykorzystania </w:t>
      </w:r>
      <w:r w:rsidR="0005505E">
        <w:t>w tym do</w:t>
      </w:r>
      <w:r w:rsidRPr="00ED22E6">
        <w:t xml:space="preserve"> sprawowania nadzoru;</w:t>
      </w:r>
    </w:p>
    <w:p w14:paraId="3E9F29FD" w14:textId="77777777" w:rsidR="00B84EEF" w:rsidRPr="00ED22E6" w:rsidRDefault="00B84EEF" w:rsidP="00B84EEF">
      <w:pPr>
        <w:pStyle w:val="PKTpunkt"/>
      </w:pPr>
      <w:r>
        <w:t>7</w:t>
      </w:r>
      <w:r w:rsidRPr="00ED22E6">
        <w:t>)</w:t>
      </w:r>
      <w:r w:rsidRPr="00ED22E6">
        <w:tab/>
        <w:t xml:space="preserve">analiza informacji zewnętrznych oraz wewnętrznych, sygnalizujących kształtowanie się niepożądanego stanu faktycznego lub niezadowalającego stopnia realizacji zadań w </w:t>
      </w:r>
      <w:r>
        <w:t>I</w:t>
      </w:r>
      <w:r w:rsidRPr="00ED22E6">
        <w:t>zbie oraz podległych urzędach;</w:t>
      </w:r>
    </w:p>
    <w:p w14:paraId="7B1A98A3" w14:textId="77777777" w:rsidR="00B84EEF" w:rsidRPr="00ED22E6" w:rsidRDefault="00B84EEF" w:rsidP="00B84EEF">
      <w:pPr>
        <w:pStyle w:val="PKTpunkt"/>
      </w:pPr>
      <w:r>
        <w:t>8</w:t>
      </w:r>
      <w:r w:rsidRPr="00ED22E6">
        <w:t>)</w:t>
      </w:r>
      <w:r w:rsidRPr="00ED22E6">
        <w:tab/>
        <w:t>proponowanie usprawnień, kierowanie informacji, wniosków, wystąpień pokontrolnych oraz zaleceń i wytycznych, stanowiących wynik przeprowadzonych analiz informacji zewnętrznych i wewnętrznych oraz postępowań wyjaśniających i kontrolnych;</w:t>
      </w:r>
    </w:p>
    <w:p w14:paraId="465E9B3A" w14:textId="32C08C3B" w:rsidR="00B84EEF" w:rsidRPr="00ED22E6" w:rsidRDefault="00B84EEF" w:rsidP="00B84EEF">
      <w:pPr>
        <w:pStyle w:val="PKTpunkt"/>
      </w:pPr>
      <w:r>
        <w:t>9</w:t>
      </w:r>
      <w:r w:rsidRPr="00ED22E6">
        <w:t>)</w:t>
      </w:r>
      <w:r w:rsidRPr="00ED22E6">
        <w:tab/>
        <w:t>koordynowanie organizacji kontroli prowadzonych w Izbie i podległych urzędach przez zewnętrzne organy kontrolne oraz monitorowanie realizacji przez komórki organizacyjne</w:t>
      </w:r>
      <w:r w:rsidR="0005505E">
        <w:t xml:space="preserve"> Izby</w:t>
      </w:r>
      <w:r w:rsidRPr="00ED22E6">
        <w:t xml:space="preserve"> wniosków i zaleceń pokontrolnych;</w:t>
      </w:r>
    </w:p>
    <w:p w14:paraId="3675DD35" w14:textId="733F80DD" w:rsidR="00B84EEF" w:rsidRPr="00ED22E6" w:rsidRDefault="00B84EEF" w:rsidP="00B84EEF">
      <w:pPr>
        <w:pStyle w:val="PKTpunkt"/>
      </w:pPr>
      <w:r w:rsidRPr="00ED22E6">
        <w:t>1</w:t>
      </w:r>
      <w:r>
        <w:t>0)</w:t>
      </w:r>
      <w:r w:rsidRPr="00ED22E6">
        <w:tab/>
        <w:t>rozpatrywanie i koordynowanie rozpatrywania przez komórki organizacyjne petycji, o których mowa w ustawie z dnia 11 lipca 2014</w:t>
      </w:r>
      <w:r w:rsidR="00FF75A9">
        <w:t> r.</w:t>
      </w:r>
      <w:r w:rsidRPr="00ED22E6">
        <w:t xml:space="preserve"> o petycjach (Dz. U. z 2018</w:t>
      </w:r>
      <w:r w:rsidR="00FF75A9">
        <w:t> r.</w:t>
      </w:r>
      <w:r w:rsidRPr="00ED22E6">
        <w:t xml:space="preserve"> poz. 870) oraz rozpatrywanie i koordynowanie rozpatrywania przez komórki organizacyjne skarg i wniosków, o których mowa w Dziale VIII ustawy z dnia 14 czerwca 1960</w:t>
      </w:r>
      <w:r w:rsidR="00FF75A9">
        <w:t> r.</w:t>
      </w:r>
      <w:r w:rsidRPr="00ED22E6">
        <w:t xml:space="preserve"> </w:t>
      </w:r>
      <w:r>
        <w:t xml:space="preserve">– </w:t>
      </w:r>
      <w:r w:rsidRPr="00ED22E6">
        <w:t>Kodeks postępowania administracyjnego (Dz. U. z 202</w:t>
      </w:r>
      <w:r w:rsidR="00CC5149">
        <w:t>4</w:t>
      </w:r>
      <w:r w:rsidR="00FF75A9">
        <w:t> r.</w:t>
      </w:r>
      <w:r w:rsidR="001B6BAF">
        <w:t>,</w:t>
      </w:r>
      <w:r w:rsidRPr="00ED22E6">
        <w:t xml:space="preserve"> poz. </w:t>
      </w:r>
      <w:r w:rsidR="00CC5149">
        <w:t>57</w:t>
      </w:r>
      <w:r w:rsidR="00856D71">
        <w:t>2</w:t>
      </w:r>
      <w:r w:rsidRPr="00ED22E6">
        <w:t>)</w:t>
      </w:r>
      <w:r>
        <w:t>, zwanej dalej „Kodeksem postępowania administracyjnego”</w:t>
      </w:r>
      <w:r w:rsidRPr="00ED22E6">
        <w:t>;</w:t>
      </w:r>
    </w:p>
    <w:p w14:paraId="62B40BA0" w14:textId="77777777" w:rsidR="00B84EEF" w:rsidRPr="00ED22E6" w:rsidRDefault="00B84EEF" w:rsidP="00B84EEF">
      <w:pPr>
        <w:pStyle w:val="PKTpunkt"/>
      </w:pPr>
      <w:r w:rsidRPr="00ED22E6">
        <w:t>1</w:t>
      </w:r>
      <w:r>
        <w:t>1</w:t>
      </w:r>
      <w:r w:rsidRPr="00ED22E6">
        <w:t>)</w:t>
      </w:r>
      <w:r w:rsidRPr="00ED22E6">
        <w:tab/>
        <w:t>monitorowanie i analizowanie zjawisk niepożądanych, w szczególności sprzyjających korupcji;</w:t>
      </w:r>
    </w:p>
    <w:p w14:paraId="302EDD01" w14:textId="77777777" w:rsidR="00B84EEF" w:rsidRPr="00ED22E6" w:rsidRDefault="00B84EEF" w:rsidP="00B84EEF">
      <w:pPr>
        <w:pStyle w:val="PKTpunkt"/>
      </w:pPr>
      <w:r w:rsidRPr="00ED22E6">
        <w:t>1</w:t>
      </w:r>
      <w:r>
        <w:t>2</w:t>
      </w:r>
      <w:r w:rsidRPr="00ED22E6">
        <w:t>)</w:t>
      </w:r>
      <w:r w:rsidRPr="00ED22E6">
        <w:tab/>
        <w:t xml:space="preserve">podejmowanie działań wyjaśniających w przypadku powzięcia informacji o możliwości wystąpienia </w:t>
      </w:r>
      <w:proofErr w:type="spellStart"/>
      <w:r w:rsidRPr="00ED22E6">
        <w:t>zachowań</w:t>
      </w:r>
      <w:proofErr w:type="spellEnd"/>
      <w:r w:rsidRPr="00ED22E6">
        <w:t xml:space="preserve"> korupcyjnych w Izbie i podległych urzędach;</w:t>
      </w:r>
    </w:p>
    <w:p w14:paraId="10E14E13" w14:textId="77777777" w:rsidR="00B84EEF" w:rsidRPr="00ED22E6" w:rsidRDefault="00B84EEF" w:rsidP="00B84EEF">
      <w:pPr>
        <w:pStyle w:val="PKTpunkt"/>
      </w:pPr>
      <w:r w:rsidRPr="00ED22E6">
        <w:t>1</w:t>
      </w:r>
      <w:r>
        <w:t>3</w:t>
      </w:r>
      <w:r w:rsidRPr="00ED22E6">
        <w:t>)</w:t>
      </w:r>
      <w:r w:rsidRPr="00ED22E6">
        <w:tab/>
        <w:t>sporządzanie okresowych analiz przyczyn i skali zagrożenia przestępczością korupcyjną oraz inicjowanie na tej podstawie działań organizacyjnych;</w:t>
      </w:r>
    </w:p>
    <w:p w14:paraId="2E7CF928" w14:textId="43D5CD01" w:rsidR="00B84EEF" w:rsidRDefault="00B84EEF" w:rsidP="00B84EEF">
      <w:pPr>
        <w:pStyle w:val="PKTpunkt"/>
      </w:pPr>
      <w:r>
        <w:t>14</w:t>
      </w:r>
      <w:r w:rsidRPr="00ED22E6">
        <w:t>)</w:t>
      </w:r>
      <w:r w:rsidRPr="00ED22E6">
        <w:tab/>
        <w:t>współdziałanie z właściwymi organami w zakresie ujawnienia w Izbie i podległych urzędach przestępstw korupcyjnych</w:t>
      </w:r>
      <w:r w:rsidR="008359E4">
        <w:t>;</w:t>
      </w:r>
    </w:p>
    <w:p w14:paraId="46B2C60C" w14:textId="0C356E36" w:rsidR="008359E4" w:rsidRDefault="008359E4" w:rsidP="00B84EEF">
      <w:pPr>
        <w:pStyle w:val="PKTpunkt"/>
      </w:pPr>
      <w:r>
        <w:t>15)</w:t>
      </w:r>
      <w:r>
        <w:tab/>
      </w:r>
      <w:r w:rsidRPr="008359E4">
        <w:t xml:space="preserve">koordynowanie i prowadzenie spraw związanych z zarządzaniem ryzykiem nieprawidłowości w </w:t>
      </w:r>
      <w:r w:rsidR="00210571">
        <w:t>I</w:t>
      </w:r>
      <w:r w:rsidRPr="008359E4">
        <w:t>zbie i podległych urzędach;</w:t>
      </w:r>
    </w:p>
    <w:p w14:paraId="0CAC90D7" w14:textId="77777777" w:rsidR="008359E4" w:rsidRDefault="008359E4" w:rsidP="008359E4">
      <w:pPr>
        <w:pStyle w:val="PKTpunkt"/>
      </w:pPr>
      <w:r w:rsidRPr="008359E4">
        <w:t>1</w:t>
      </w:r>
      <w:r>
        <w:t>6</w:t>
      </w:r>
      <w:r w:rsidRPr="008359E4">
        <w:t>)</w:t>
      </w:r>
      <w:r>
        <w:tab/>
      </w:r>
      <w:r w:rsidRPr="008359E4">
        <w:t xml:space="preserve">współpraca z komórką organizacyjną Ministerstwa właściwą w sprawach inspekcji wewnętrznej; </w:t>
      </w:r>
    </w:p>
    <w:p w14:paraId="7C267899" w14:textId="7138B7F8" w:rsidR="008359E4" w:rsidRPr="00ED22E6" w:rsidRDefault="008359E4" w:rsidP="008359E4">
      <w:pPr>
        <w:pStyle w:val="PKTpunkt"/>
      </w:pPr>
      <w:r w:rsidRPr="008359E4">
        <w:lastRenderedPageBreak/>
        <w:t>17)</w:t>
      </w:r>
      <w:r>
        <w:tab/>
      </w:r>
      <w:r w:rsidRPr="008359E4">
        <w:t>koordynowanie kontroli funkcjonalnej.</w:t>
      </w:r>
    </w:p>
    <w:p w14:paraId="0B6F4D99" w14:textId="3CF05D7D" w:rsidR="00ED22E6" w:rsidRPr="00ED22E6" w:rsidRDefault="00B84EEF" w:rsidP="00B92ED5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2</w:t>
      </w:r>
      <w:r w:rsidR="00EA1B81">
        <w:rPr>
          <w:rStyle w:val="Ppogrubienie"/>
        </w:rPr>
        <w:t>1</w:t>
      </w:r>
      <w:r w:rsidRPr="00CF1668">
        <w:rPr>
          <w:rStyle w:val="Ppogrubienie"/>
        </w:rPr>
        <w:t>.</w:t>
      </w:r>
      <w:r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</w:t>
      </w:r>
      <w:r w:rsidR="00CF1668" w:rsidRPr="00CF1668">
        <w:rPr>
          <w:rStyle w:val="Ppogrubienie"/>
        </w:rPr>
        <w:t>u</w:t>
      </w:r>
      <w:r w:rsidR="00ED22E6" w:rsidRPr="00CF1668">
        <w:rPr>
          <w:rStyle w:val="Ppogrubienie"/>
        </w:rPr>
        <w:t xml:space="preserve"> Bezpieczeństwa i Higieny Pracy</w:t>
      </w:r>
      <w:r w:rsidR="0007171F">
        <w:rPr>
          <w:rStyle w:val="Ppogrubienie"/>
        </w:rPr>
        <w:t xml:space="preserve"> (IWH)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800A6C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wykonywanie zadań służby bezpieczeństwa i higieny pracy w Izbie i podległych urzędach;</w:t>
      </w:r>
    </w:p>
    <w:p w14:paraId="5C0BAD22" w14:textId="43391CCB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postępowań związanych z wypadkami przy pracy, wypadkami w drodze do pracy lub z pracy oraz wypadkami pozostającymi w związku ze służbą funkcjonariuszy i</w:t>
      </w:r>
      <w:r w:rsidR="00FF75A9">
        <w:t> </w:t>
      </w:r>
      <w:r w:rsidRPr="00ED22E6">
        <w:t>wypadkami w drodze do miejsca pełnienia służby i z miejsca pełnienia służby;</w:t>
      </w:r>
    </w:p>
    <w:p w14:paraId="46FDE71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przeprowadzanie kontroli warunków pracy i pełnienia służby;</w:t>
      </w:r>
    </w:p>
    <w:p w14:paraId="1596385E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 dokonywaniem oceny ryzyka zawodowego;</w:t>
      </w:r>
    </w:p>
    <w:p w14:paraId="3EFD22A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instruktaży ogólnych pracowników w zakresie bezpieczeństwa i higieny pracy;</w:t>
      </w:r>
    </w:p>
    <w:p w14:paraId="102806FD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spraw z zakresu ochrony radiologicznej.</w:t>
      </w:r>
    </w:p>
    <w:p w14:paraId="6AA0DDF7" w14:textId="54AB1EF5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18188E" w:rsidRPr="00CF1668">
        <w:rPr>
          <w:rStyle w:val="Ppogrubienie"/>
        </w:rPr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Wieloosobowego Stanowiska Ochrony Danych</w:t>
      </w:r>
      <w:r w:rsidR="0007171F">
        <w:rPr>
          <w:rStyle w:val="Ppogrubienie"/>
        </w:rPr>
        <w:t xml:space="preserve"> (IWD)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3870469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zapewnienie obsługi Inspektora Ochrony Danych;</w:t>
      </w:r>
    </w:p>
    <w:p w14:paraId="464FE97D" w14:textId="3B0AB033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współpraca z Inspektorem Ochrony </w:t>
      </w:r>
      <w:r w:rsidR="00E34F08">
        <w:t>D</w:t>
      </w:r>
      <w:r w:rsidRPr="00ED22E6">
        <w:t>anych w zakresie wykonywania zadań Inspektora Ochrony Danych określonych w przepisach o ochronie danych osobowych, w</w:t>
      </w:r>
      <w:r w:rsidR="00FF75A9">
        <w:t> </w:t>
      </w:r>
      <w:r w:rsidRPr="00ED22E6">
        <w:t xml:space="preserve">szczególności: </w:t>
      </w:r>
    </w:p>
    <w:p w14:paraId="02BD3ED3" w14:textId="1A75F25C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monitorowania przestrzegania przepisów </w:t>
      </w:r>
      <w:r w:rsidR="00BB1F4A">
        <w:t>r</w:t>
      </w:r>
      <w:r w:rsidRPr="00ED22E6">
        <w:t>ozporządzenia 2016/679 oraz innych przepisów prawa w</w:t>
      </w:r>
      <w:r w:rsidR="00FF75A9">
        <w:t> </w:t>
      </w:r>
      <w:r w:rsidRPr="00ED22E6">
        <w:t>zakresie ochrony danych osobowych,</w:t>
      </w:r>
    </w:p>
    <w:p w14:paraId="311FD309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>udzielania na żądanie zaleceń co do oceny skutków dla ochrony danych oraz monitorowania jej wykonania zgodnie z art. 35 rozporządzenia 2016/679,</w:t>
      </w:r>
    </w:p>
    <w:p w14:paraId="2CEFC475" w14:textId="77777777" w:rsidR="00ED22E6" w:rsidRPr="00ED22E6" w:rsidRDefault="00ED22E6" w:rsidP="0018188E">
      <w:pPr>
        <w:pStyle w:val="LITlitera"/>
      </w:pPr>
      <w:r w:rsidRPr="00ED22E6">
        <w:t>c)</w:t>
      </w:r>
      <w:r w:rsidRPr="00ED22E6">
        <w:tab/>
        <w:t>prowadzenie działań szkoleniowych w zakresie bezpieczeństwa przetwarzania danych osobowych,</w:t>
      </w:r>
    </w:p>
    <w:p w14:paraId="0550923A" w14:textId="19B0E165" w:rsidR="00ED22E6" w:rsidRPr="00ED22E6" w:rsidRDefault="00ED22E6" w:rsidP="0018188E">
      <w:pPr>
        <w:pStyle w:val="LITlitera"/>
      </w:pPr>
      <w:r w:rsidRPr="00ED22E6">
        <w:t>d)</w:t>
      </w:r>
      <w:r w:rsidRPr="00ED22E6">
        <w:tab/>
        <w:t>współpracy z Ministerstwem Finansów oraz pełnienia funkcji punktu kontaktowego dla Ministerstwa Finansów oraz organu nadzorczego w kwestiach związanych z</w:t>
      </w:r>
      <w:r w:rsidR="00FF75A9">
        <w:t> </w:t>
      </w:r>
      <w:r w:rsidRPr="00ED22E6">
        <w:t>przetwarzaniem danych osobowych,</w:t>
      </w:r>
    </w:p>
    <w:p w14:paraId="7F0666C0" w14:textId="6092C003" w:rsidR="00ED22E6" w:rsidRDefault="00ED22E6" w:rsidP="0018188E">
      <w:pPr>
        <w:pStyle w:val="LITlitera"/>
      </w:pPr>
      <w:r w:rsidRPr="00ED22E6">
        <w:t>e)</w:t>
      </w:r>
      <w:r w:rsidRPr="00ED22E6">
        <w:tab/>
        <w:t>pełnienia roli punktu kontaktowego dla osób, których dane dotyczą, we wszystkich sprawach związanych z przetwarzaniem ich danych osobowych oraz wykonywaniem praw przysługujących im na mocy rozporządzenia 2016/679</w:t>
      </w:r>
      <w:r w:rsidR="00E34F08">
        <w:t>;</w:t>
      </w:r>
    </w:p>
    <w:p w14:paraId="5BD32B53" w14:textId="138BC801" w:rsidR="001B46EC" w:rsidRDefault="001B46EC" w:rsidP="001B46EC">
      <w:pPr>
        <w:pStyle w:val="PKTpunkt"/>
      </w:pPr>
      <w:r>
        <w:t>3)</w:t>
      </w:r>
      <w:r>
        <w:tab/>
      </w:r>
      <w:r w:rsidRPr="001B46EC">
        <w:t>współpraca przy obsłudze naruszeń ochrony danych osobowych oraz współpraca w tym zakresie z komórkami organizacyjnymi Ministerstwa oraz z CIRF</w:t>
      </w:r>
      <w:r w:rsidR="00E34F08">
        <w:t>;</w:t>
      </w:r>
    </w:p>
    <w:p w14:paraId="052BA812" w14:textId="62F63F9F" w:rsidR="00E34F08" w:rsidRDefault="00E34F08" w:rsidP="00E34F08">
      <w:pPr>
        <w:pStyle w:val="PKTpunkt"/>
      </w:pPr>
      <w:r>
        <w:lastRenderedPageBreak/>
        <w:t>4)</w:t>
      </w:r>
      <w:r>
        <w:tab/>
      </w:r>
      <w:r w:rsidRPr="00E34F08">
        <w:t xml:space="preserve">współpraca z komórką organizacyjną Ministerstwa właściwą w sprawach zarządzania bezpieczeństwem i ochrony informacji w zakresie wykonywania zadań związanych z zapewnianiem przestrzegania w </w:t>
      </w:r>
      <w:r w:rsidR="0041436F">
        <w:t>I</w:t>
      </w:r>
      <w:r w:rsidRPr="00E34F08">
        <w:t>zbie i podległych urzędach przepisów o ochronie danych osobowych;</w:t>
      </w:r>
    </w:p>
    <w:p w14:paraId="7484771F" w14:textId="6AF38A9F" w:rsidR="00E34F08" w:rsidRPr="00ED22E6" w:rsidRDefault="00E34F08" w:rsidP="00E34F08">
      <w:pPr>
        <w:pStyle w:val="PKTpunkt"/>
      </w:pPr>
      <w:r w:rsidRPr="00E34F08">
        <w:t>5)</w:t>
      </w:r>
      <w:r>
        <w:tab/>
      </w:r>
      <w:r w:rsidRPr="00E34F08">
        <w:t xml:space="preserve">wykonywanie zadań związanych z zapewnianiem przestrzegania w </w:t>
      </w:r>
      <w:r w:rsidR="0041436F">
        <w:t>I</w:t>
      </w:r>
      <w:r w:rsidRPr="00E34F08">
        <w:t>zbie i podległych urzędach przepisów o ochronie danych osobowych.</w:t>
      </w:r>
    </w:p>
    <w:p w14:paraId="33A0CFFB" w14:textId="0ADAF974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3</w:t>
      </w:r>
      <w:r w:rsidR="00ED22E6" w:rsidRPr="00ED22E6">
        <w:t>.</w:t>
      </w:r>
      <w:r w:rsidR="0018188E">
        <w:t xml:space="preserve"> </w:t>
      </w:r>
      <w:r w:rsidR="00ED22E6" w:rsidRPr="00ED22E6">
        <w:t xml:space="preserve">Do zadań </w:t>
      </w:r>
      <w:r w:rsidR="00CC5083">
        <w:rPr>
          <w:rStyle w:val="Ppogrubienie"/>
        </w:rPr>
        <w:t>Działu</w:t>
      </w:r>
      <w:r w:rsidR="00ED22E6" w:rsidRPr="00CF1668">
        <w:rPr>
          <w:rStyle w:val="Ppogrubienie"/>
        </w:rPr>
        <w:t xml:space="preserve"> Wsparcia Zarządzania</w:t>
      </w:r>
      <w:r w:rsidR="00E34F08">
        <w:rPr>
          <w:rStyle w:val="Ppogrubienie"/>
        </w:rPr>
        <w:t>, Statystyki</w:t>
      </w:r>
      <w:r w:rsidR="0007171F">
        <w:rPr>
          <w:rStyle w:val="Ppogrubienie"/>
        </w:rPr>
        <w:t xml:space="preserve"> </w:t>
      </w:r>
      <w:r w:rsidR="00E34F08">
        <w:rPr>
          <w:rStyle w:val="Ppogrubienie"/>
        </w:rPr>
        <w:t xml:space="preserve">i Analiz </w:t>
      </w:r>
      <w:r w:rsidR="0007171F">
        <w:rPr>
          <w:rStyle w:val="Ppogrubienie"/>
        </w:rPr>
        <w:t>(IWZ)</w:t>
      </w:r>
      <w:r w:rsidR="00ED22E6" w:rsidRPr="00ED22E6">
        <w:t xml:space="preserve"> należy w szczególności:</w:t>
      </w:r>
    </w:p>
    <w:p w14:paraId="3B57B05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wspomaganie Dyrektora w kształtowaniu procesów zarządczych w Izbie i podległych urzędach, w szczególności w zakresie kontroli zarządczej, zarządzania strategicznego, zarządzania procesami, zarządzania zmianą;</w:t>
      </w:r>
    </w:p>
    <w:p w14:paraId="2E13EEF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dotyczących struktury organizacyjnej Izby i podległych urzędów;</w:t>
      </w:r>
    </w:p>
    <w:p w14:paraId="4DC43866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koordynowanie procesu legislacyjnego w zakresie regulacji wewnętrznych; </w:t>
      </w:r>
    </w:p>
    <w:p w14:paraId="7BB48EBF" w14:textId="580DD5AD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prowadzenie statystyki, sprawozdawczości i analiz dotyczących </w:t>
      </w:r>
      <w:r w:rsidR="00E34F08">
        <w:t>kontroli zarządczej</w:t>
      </w:r>
      <w:r w:rsidRPr="00ED22E6">
        <w:t>;</w:t>
      </w:r>
    </w:p>
    <w:p w14:paraId="58D53297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rejestru upoważnień i pełnomocnictw;</w:t>
      </w:r>
    </w:p>
    <w:p w14:paraId="0602B8C7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spraw z zakresu współpracy z innymi organami i instytucjami oraz organizacjami, z wyłączeniem spraw należących do innych komórek;</w:t>
      </w:r>
    </w:p>
    <w:p w14:paraId="31776FAE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koordynowanie spraw związanych z porozumieniami zawieranymi przez Izbę;</w:t>
      </w:r>
    </w:p>
    <w:p w14:paraId="4E04215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organizacyjne przygotowanie i obsługa narad oraz spotkań służbowych kadry kierowniczej Izby;</w:t>
      </w:r>
    </w:p>
    <w:p w14:paraId="2861D8E9" w14:textId="3D2B61E3" w:rsidR="00ED22E6" w:rsidRPr="00ED22E6" w:rsidRDefault="00E34F08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 xml:space="preserve">koordynowanie realizacji zadania, o którym mowa w </w:t>
      </w:r>
      <w:r w:rsidR="00CF1668">
        <w:t>§ </w:t>
      </w:r>
      <w:r w:rsidR="005735CE">
        <w:t>1</w:t>
      </w:r>
      <w:r w:rsidR="00CB5623">
        <w:t>5</w:t>
      </w:r>
      <w:r w:rsidR="00ED22E6" w:rsidRPr="00ED22E6">
        <w:t xml:space="preserve"> pkt 6 Regulaminu; </w:t>
      </w:r>
    </w:p>
    <w:p w14:paraId="4CCB30B8" w14:textId="470B96C2" w:rsidR="00ED22E6" w:rsidRDefault="00ED22E6" w:rsidP="00B92ED5">
      <w:pPr>
        <w:pStyle w:val="PKTpunkt"/>
      </w:pPr>
      <w:r w:rsidRPr="00ED22E6">
        <w:t>1</w:t>
      </w:r>
      <w:r w:rsidR="00E34F08">
        <w:t>0</w:t>
      </w:r>
      <w:r w:rsidRPr="00ED22E6">
        <w:t>)</w:t>
      </w:r>
      <w:r w:rsidRPr="00ED22E6">
        <w:tab/>
        <w:t xml:space="preserve">nadzór nad działaniami związanymi ze stosowaniem Ceremoniału </w:t>
      </w:r>
      <w:r w:rsidR="00E964F3" w:rsidRPr="00E964F3">
        <w:t>Krajowej Administracji Skarbowej</w:t>
      </w:r>
      <w:r w:rsidRPr="00ED22E6">
        <w:t xml:space="preserve"> oraz koordynowanie organizacji wojewódzkich obchodów Dnia KAS</w:t>
      </w:r>
      <w:r w:rsidR="00E34F08">
        <w:t>;</w:t>
      </w:r>
    </w:p>
    <w:p w14:paraId="119B31D4" w14:textId="0596064D" w:rsidR="00E34F08" w:rsidRDefault="00E34F08" w:rsidP="00B92ED5">
      <w:pPr>
        <w:pStyle w:val="PKTpunkt"/>
      </w:pPr>
      <w:r w:rsidRPr="00E34F08">
        <w:t>1</w:t>
      </w:r>
      <w:r>
        <w:t>1</w:t>
      </w:r>
      <w:r w:rsidRPr="00E34F08">
        <w:t>)</w:t>
      </w:r>
      <w:r>
        <w:tab/>
      </w:r>
      <w:r w:rsidRPr="00E34F08">
        <w:t xml:space="preserve">prowadzenie prognoz i analiz związanych z działalnością </w:t>
      </w:r>
      <w:r w:rsidR="005B0A02">
        <w:t>I</w:t>
      </w:r>
      <w:r w:rsidRPr="00E34F08">
        <w:t>zby;</w:t>
      </w:r>
    </w:p>
    <w:p w14:paraId="07E9ADC0" w14:textId="2ED87DD5" w:rsidR="005B0A02" w:rsidRDefault="00E34F08" w:rsidP="00FE0DDE">
      <w:pPr>
        <w:pStyle w:val="PKTpunkt"/>
      </w:pPr>
      <w:r>
        <w:t>1</w:t>
      </w:r>
      <w:r w:rsidRPr="00E34F08">
        <w:t>2)</w:t>
      </w:r>
      <w:r>
        <w:tab/>
      </w:r>
      <w:r w:rsidRPr="00E34F08">
        <w:t xml:space="preserve">koordynowanie procesu sprawozdawczości w </w:t>
      </w:r>
      <w:r w:rsidR="005B0A02">
        <w:t>I</w:t>
      </w:r>
      <w:r w:rsidRPr="00E34F08">
        <w:t xml:space="preserve">zbie, w tym pozyskiwanie z komórek organizacyjnych </w:t>
      </w:r>
      <w:r w:rsidR="005B0A02">
        <w:t>I</w:t>
      </w:r>
      <w:r w:rsidRPr="00E34F08">
        <w:t>zby danych i przygotowywanie zbiorczych sprawozdań lub informacji;</w:t>
      </w:r>
    </w:p>
    <w:p w14:paraId="045EFDC1" w14:textId="77777777" w:rsidR="005B0A02" w:rsidRDefault="00E34F08" w:rsidP="005B0A02">
      <w:pPr>
        <w:pStyle w:val="PKTpunkt"/>
      </w:pPr>
      <w:r>
        <w:t>1</w:t>
      </w:r>
      <w:r w:rsidRPr="00E34F08">
        <w:t>3)</w:t>
      </w:r>
      <w:r>
        <w:tab/>
      </w:r>
      <w:r w:rsidRPr="00E34F08">
        <w:t>prowadzenie prac w zakresie automatyzacji i rozwoju procesów analitycznych;</w:t>
      </w:r>
    </w:p>
    <w:p w14:paraId="4041D405" w14:textId="77777777" w:rsidR="005B0A02" w:rsidRDefault="005B0A02" w:rsidP="005B0A02">
      <w:pPr>
        <w:pStyle w:val="PKTpunkt"/>
      </w:pPr>
      <w:r>
        <w:t>1</w:t>
      </w:r>
      <w:r w:rsidR="00E34F08" w:rsidRPr="00E34F08">
        <w:t>4)</w:t>
      </w:r>
      <w:r>
        <w:tab/>
      </w:r>
      <w:r w:rsidR="00E34F08" w:rsidRPr="00E34F08">
        <w:t>monitorowanie poboru należności podatkowych i celnych oraz stanu zaległości;</w:t>
      </w:r>
    </w:p>
    <w:p w14:paraId="22A368BF" w14:textId="20A07194" w:rsidR="00E34F08" w:rsidRPr="00ED22E6" w:rsidRDefault="005B0A02" w:rsidP="005B0A02">
      <w:pPr>
        <w:pStyle w:val="PKTpunkt"/>
      </w:pPr>
      <w:r>
        <w:t>1</w:t>
      </w:r>
      <w:r w:rsidR="00E34F08" w:rsidRPr="00E34F08">
        <w:t>5)</w:t>
      </w:r>
      <w:r>
        <w:tab/>
      </w:r>
      <w:r w:rsidR="00E34F08" w:rsidRPr="00E34F08">
        <w:t>wsparcie komórek merytorycznych w monitorowaniu wykonywania przez podległe urzędy zadań związanych z poborem należności podatkowych i celnych oraz zmniejszaniem stanu zaległości.</w:t>
      </w:r>
    </w:p>
    <w:p w14:paraId="044DEF28" w14:textId="77777777" w:rsidR="00B2117A" w:rsidRDefault="00ED22E6" w:rsidP="00B2117A">
      <w:pPr>
        <w:pStyle w:val="ROZDZODDZOZNoznaczenierozdziauluboddziau"/>
      </w:pPr>
      <w:bookmarkStart w:id="9" w:name="_Toc196727820"/>
      <w:r w:rsidRPr="00ED22E6">
        <w:lastRenderedPageBreak/>
        <w:t>Rozdział</w:t>
      </w:r>
      <w:r w:rsidR="00294135">
        <w:t xml:space="preserve"> </w:t>
      </w:r>
      <w:r w:rsidRPr="00ED22E6">
        <w:t>3</w:t>
      </w:r>
      <w:r w:rsidR="0018188E">
        <w:t xml:space="preserve"> </w:t>
      </w:r>
    </w:p>
    <w:p w14:paraId="74727EFF" w14:textId="1B82CF0D" w:rsidR="00ED22E6" w:rsidRPr="00ED22E6" w:rsidRDefault="00ED22E6" w:rsidP="000202EA">
      <w:pPr>
        <w:pStyle w:val="ROZDZODDZPRZEDMprzedmiotregulacjirozdziauluboddziau"/>
      </w:pPr>
      <w:r w:rsidRPr="00ED22E6">
        <w:t>Pion Personalny</w:t>
      </w:r>
      <w:bookmarkEnd w:id="9"/>
    </w:p>
    <w:p w14:paraId="677EFB7D" w14:textId="61CD6E43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Pierwszego Działu Kadr i Administracji Personalnej</w:t>
      </w:r>
      <w:r w:rsidR="0007171F">
        <w:rPr>
          <w:rStyle w:val="Ppogrubienie"/>
        </w:rPr>
        <w:t xml:space="preserve"> (IPK-1)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0D82D82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nadzór nad przestrzeganiem regulaminu pracy oraz nad rozliczaniem czasu pracy pracowników;</w:t>
      </w:r>
    </w:p>
    <w:p w14:paraId="6FAC3A8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osobowych pracowników;</w:t>
      </w:r>
    </w:p>
    <w:p w14:paraId="3D4DEA0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monitorowanie terminowości sporządzania ocen okresowych pracowników;</w:t>
      </w:r>
    </w:p>
    <w:p w14:paraId="711866DC" w14:textId="46C33D45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ze zgłaszaniem, aktualizacją danych oraz wyrejestrowaniem z ubezpieczeń społecznych i ubezpieczenia zdrowotnego pracowników oraz członków ich rodzin;</w:t>
      </w:r>
    </w:p>
    <w:p w14:paraId="502EEEF8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spraw związanych ze zmianą treści stosunku pracy, w tym związanych z awansowaniem i przeniesieniem służbowym;</w:t>
      </w:r>
    </w:p>
    <w:p w14:paraId="33929369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prowadzenie spraw związanych z </w:t>
      </w:r>
      <w:r w:rsidR="00AE1F7A">
        <w:t>Zakładowym Funduszem Świadczeń Socjalnych (</w:t>
      </w:r>
      <w:r w:rsidRPr="00ED22E6">
        <w:t>ZFŚS</w:t>
      </w:r>
      <w:r w:rsidR="00AE1F7A">
        <w:t>)</w:t>
      </w:r>
      <w:r w:rsidRPr="00ED22E6">
        <w:t>;</w:t>
      </w:r>
    </w:p>
    <w:p w14:paraId="192DEB87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przygotowanie projektu rocznego planu rzeczowo-finansowego działalności socjalnej;</w:t>
      </w:r>
    </w:p>
    <w:p w14:paraId="11B15F5B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monitorowanie wykorzystania środków pod kątem zgodności z rocznym planem rzeczowo-finansowym działalności socjalnej;</w:t>
      </w:r>
    </w:p>
    <w:p w14:paraId="5CA3DA35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rozpatrywanie wniosków o przyznanie świadczeń socjalnych oraz przygotowanie dokumentacji;</w:t>
      </w:r>
    </w:p>
    <w:p w14:paraId="14F70D48" w14:textId="35EE76C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monitorowanie spłat pożyczek mieszkaniowych, przygotowanie zawiadomień o</w:t>
      </w:r>
      <w:r w:rsidR="00FF75A9">
        <w:t> </w:t>
      </w:r>
      <w:r w:rsidRPr="00ED22E6">
        <w:t>zadłużeniu, windykacja oraz przygotowanie dokumentacji dla potrzeb prowadzenia spraw sądowych w tym obszarze;</w:t>
      </w:r>
    </w:p>
    <w:p w14:paraId="64C53774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współpraca z organizacjami związkowymi działającymi w jednostce w zakresie ZFŚS;</w:t>
      </w:r>
    </w:p>
    <w:p w14:paraId="7CED5519" w14:textId="716883C0" w:rsidR="00ED22E6" w:rsidRPr="00ED22E6" w:rsidRDefault="00ED22E6" w:rsidP="00B92ED5">
      <w:pPr>
        <w:pStyle w:val="PKTpunkt"/>
      </w:pPr>
      <w:r w:rsidRPr="00ED22E6">
        <w:t>12)</w:t>
      </w:r>
      <w:r w:rsidR="00674458">
        <w:tab/>
      </w:r>
      <w:r w:rsidRPr="00ED22E6">
        <w:t>obsługa organizacyjna i administracyjna spraw związanych z postępowaniami dyscyplinarnymi oraz wyjaśniającymi;</w:t>
      </w:r>
    </w:p>
    <w:p w14:paraId="37E698DE" w14:textId="519354DC" w:rsidR="00ED22E6" w:rsidRPr="00ED22E6" w:rsidRDefault="00ED22E6" w:rsidP="00B92ED5">
      <w:pPr>
        <w:pStyle w:val="PKTpunkt"/>
      </w:pPr>
      <w:r w:rsidRPr="00ED22E6">
        <w:t>13)</w:t>
      </w:r>
      <w:r w:rsidR="00AE1F7A">
        <w:tab/>
      </w:r>
      <w:r w:rsidRPr="00ED22E6">
        <w:t>prowadzenie spraw związanych z powoływaniem i odwoływaniem ze stanowiska zastępcy naczelnika podległego urzędu;</w:t>
      </w:r>
    </w:p>
    <w:p w14:paraId="24834EFF" w14:textId="1C2B5C5B" w:rsidR="00ED22E6" w:rsidRPr="00ED22E6" w:rsidRDefault="00ED22E6" w:rsidP="00B92ED5">
      <w:pPr>
        <w:pStyle w:val="PKTpunkt"/>
      </w:pPr>
      <w:r w:rsidRPr="00ED22E6">
        <w:t>14)</w:t>
      </w:r>
      <w:r w:rsidR="00AE1F7A">
        <w:tab/>
      </w:r>
      <w:r w:rsidRPr="00ED22E6">
        <w:t>orzekanie w sprawie wyłączenia naczelników podległych urzędów na podstawie art. 131 i art. 131a Ordynacji podatkowej</w:t>
      </w:r>
      <w:r w:rsidR="00294135">
        <w:t xml:space="preserve"> </w:t>
      </w:r>
      <w:r w:rsidRPr="00ED22E6">
        <w:t>lub art. 25 Kodeksu postępowania administracyjnego;</w:t>
      </w:r>
    </w:p>
    <w:p w14:paraId="5C7A5803" w14:textId="1BACC114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wykonywanie zadań z zakresu profilaktyki zdrowotnej, w tym kierowanie pracowników na profilaktyczne badania lekarskie (wstępne, okresowe, kontrolne) oraz prowadzenie ewidencji i analizy wydanych zaświadczeń lekarskich;</w:t>
      </w:r>
    </w:p>
    <w:p w14:paraId="5C8F60F3" w14:textId="2D4B65CB" w:rsidR="00ED22E6" w:rsidRDefault="00ED22E6" w:rsidP="00B92ED5">
      <w:pPr>
        <w:pStyle w:val="PKTpunkt"/>
      </w:pPr>
      <w:r w:rsidRPr="00ED22E6">
        <w:lastRenderedPageBreak/>
        <w:t>16)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A70C20">
        <w:t>;</w:t>
      </w:r>
    </w:p>
    <w:p w14:paraId="408CF2FD" w14:textId="4242BD3E" w:rsidR="00A70C20" w:rsidRPr="00ED22E6" w:rsidRDefault="00A70C20" w:rsidP="00B92ED5">
      <w:pPr>
        <w:pStyle w:val="PKTpunkt"/>
      </w:pPr>
      <w:r>
        <w:t>17)</w:t>
      </w:r>
      <w:r>
        <w:tab/>
      </w:r>
      <w:r w:rsidRPr="00A70C20">
        <w:t>uczestniczenie w procesie awansowania, przyznawania dodatków, w tym przygotowywanie stosownej dokumentacji i aktualizowanie danych w systemie kadrowo-płacowym.</w:t>
      </w:r>
    </w:p>
    <w:p w14:paraId="03873FC5" w14:textId="5E6D6C01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Referatu Kadr i Administracji Personalnej</w:t>
      </w:r>
      <w:r w:rsidR="0007171F">
        <w:rPr>
          <w:rStyle w:val="Ppogrubienie"/>
        </w:rPr>
        <w:t xml:space="preserve"> (IPK-2)</w:t>
      </w:r>
      <w:r w:rsidR="00ED22E6" w:rsidRPr="00ED22E6">
        <w:t xml:space="preserve"> należy w szczególności:</w:t>
      </w:r>
    </w:p>
    <w:p w14:paraId="76A614D9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nadzór nad przestrzeganiem regulaminu pracy/służby oraz nad rozliczaniem czasu pełnionej służby funkcjonariuszy;</w:t>
      </w:r>
    </w:p>
    <w:p w14:paraId="5C7AB01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spraw osobowych funkcjonariuszy;</w:t>
      </w:r>
    </w:p>
    <w:p w14:paraId="69C1FB28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monitorowanie terminowości sporządzania ocen okresowych funkcjonariuszy;</w:t>
      </w:r>
    </w:p>
    <w:p w14:paraId="51CD0C1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związanych ze zgłaszaniem, aktualizacją danych oraz wyrejestrowaniem z ubezpieczeń społecznych i ubezpieczenia zdrowotnego funkcjonariuszy oraz członków ich rodzin;</w:t>
      </w:r>
    </w:p>
    <w:p w14:paraId="4255B109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spraw związanych ze zmianą treści stosunku służbowego, w tym związanych z awansowaniem i przeniesieniem służbowym;</w:t>
      </w:r>
    </w:p>
    <w:p w14:paraId="02128AD7" w14:textId="77777777" w:rsidR="008E5BCA" w:rsidRDefault="00ED22E6" w:rsidP="008E5BCA">
      <w:pPr>
        <w:pStyle w:val="PKTpunkt"/>
      </w:pPr>
      <w:r w:rsidRPr="00ED22E6">
        <w:t>6)</w:t>
      </w:r>
      <w:r w:rsidRPr="00ED22E6">
        <w:tab/>
      </w:r>
      <w:r w:rsidR="008E5BCA">
        <w:t>obsługa świadczeń socjalnych funkcjonariuszy;</w:t>
      </w:r>
    </w:p>
    <w:p w14:paraId="1C650D95" w14:textId="77777777" w:rsidR="008E5BCA" w:rsidRDefault="008E5BCA" w:rsidP="008E5BCA">
      <w:pPr>
        <w:pStyle w:val="PKTpunkt"/>
      </w:pPr>
      <w:r>
        <w:t>7)</w:t>
      </w:r>
      <w:r>
        <w:tab/>
        <w:t>obsługa świadczeń socjalnych emerytów i rencistów Zakładu Emerytalno-Rentowego MSWiA (byłych funkcjonariuszy Służby Celnej i Służby Celno-Skarbowej);</w:t>
      </w:r>
    </w:p>
    <w:p w14:paraId="78054414" w14:textId="788BD851" w:rsidR="00ED22E6" w:rsidRPr="00ED22E6" w:rsidRDefault="008E5BCA" w:rsidP="00B92ED5">
      <w:pPr>
        <w:pStyle w:val="PKTpunkt"/>
      </w:pPr>
      <w:r>
        <w:t>8)</w:t>
      </w:r>
      <w:r>
        <w:tab/>
      </w:r>
      <w:r w:rsidR="00ED22E6" w:rsidRPr="00ED22E6">
        <w:t>obsługa organizacyjna i administracyjna spraw związanych z postępowaniami dyscyplinarnymi oraz wyjaśniającymi</w:t>
      </w:r>
      <w:r w:rsidR="00BD40A1">
        <w:t xml:space="preserve"> dotyczącymi funkcjonariuszy</w:t>
      </w:r>
      <w:r w:rsidR="00ED22E6" w:rsidRPr="00ED22E6">
        <w:t>;</w:t>
      </w:r>
    </w:p>
    <w:p w14:paraId="7D11A228" w14:textId="14FF5B20" w:rsidR="00ED22E6" w:rsidRDefault="008E5BCA" w:rsidP="00B92ED5">
      <w:pPr>
        <w:pStyle w:val="PKTpunkt"/>
      </w:pPr>
      <w:r>
        <w:t>9)</w:t>
      </w:r>
      <w:r>
        <w:tab/>
      </w:r>
      <w:r w:rsidR="00ED22E6" w:rsidRPr="00ED22E6">
        <w:t>prowadzenie spraw związanych z powoływaniem i odwoływaniem ze stanowiska zastępcy naczelnika podległego urzędu;</w:t>
      </w:r>
    </w:p>
    <w:p w14:paraId="354E8617" w14:textId="77777777" w:rsidR="00E92304" w:rsidRPr="00422918" w:rsidRDefault="00E92304" w:rsidP="00E92304">
      <w:pPr>
        <w:pStyle w:val="PKTpunkt"/>
      </w:pPr>
      <w:r>
        <w:t>10)</w:t>
      </w:r>
      <w:r>
        <w:tab/>
      </w:r>
      <w:r w:rsidRPr="00422918">
        <w:t>rozpatrywanie wniosków o przyznanie świadczeń socjalnych oraz przygotowanie dokumentacji</w:t>
      </w:r>
      <w:r>
        <w:t>;</w:t>
      </w:r>
    </w:p>
    <w:p w14:paraId="207AF075" w14:textId="628CBB65" w:rsidR="00E92304" w:rsidRPr="00ED22E6" w:rsidRDefault="00E92304" w:rsidP="00E92304">
      <w:pPr>
        <w:pStyle w:val="PKTpunkt"/>
      </w:pPr>
      <w:r>
        <w:t>11</w:t>
      </w:r>
      <w:r w:rsidRPr="00422918">
        <w:t>)</w:t>
      </w:r>
      <w:r w:rsidRPr="00422918">
        <w:tab/>
        <w:t>monitorowanie spłat pożyczek mieszkaniowych, przygotowanie zawiadomień o zadłużeniu, windykacja oraz przygotowanie dokumentacji dla potrzeb prowadzenia spraw sądowych w tym obszarze</w:t>
      </w:r>
      <w:r>
        <w:t>;</w:t>
      </w:r>
    </w:p>
    <w:p w14:paraId="2357A3FB" w14:textId="276772A6" w:rsidR="00E92304" w:rsidRPr="00ED22E6" w:rsidRDefault="00E92304" w:rsidP="00B92ED5">
      <w:pPr>
        <w:pStyle w:val="PKTpunkt"/>
      </w:pPr>
    </w:p>
    <w:p w14:paraId="5738816C" w14:textId="676130A7" w:rsidR="00ED22E6" w:rsidRPr="00ED22E6" w:rsidRDefault="00ED22E6" w:rsidP="00B92ED5">
      <w:pPr>
        <w:pStyle w:val="PKTpunkt"/>
      </w:pPr>
      <w:r w:rsidRPr="00ED22E6">
        <w:t>1</w:t>
      </w:r>
      <w:r w:rsidR="00E92304">
        <w:t>2</w:t>
      </w:r>
      <w:r w:rsidRPr="00ED22E6">
        <w:t>)</w:t>
      </w:r>
      <w:r w:rsidRPr="00ED22E6">
        <w:tab/>
        <w:t>wykonywanie zadań z zakresu profilaktyki zdrowotnej, w tym kierowanie funkcjonariuszy na profilaktyczne badania lekarskie (wstępne, okresowe, kontrolne) oraz prowadzenie ewidencji i analizy wydanych zaświadczeń lekarskich;</w:t>
      </w:r>
    </w:p>
    <w:p w14:paraId="2DC9FDFA" w14:textId="5784877C" w:rsidR="00ED22E6" w:rsidRDefault="00ED22E6" w:rsidP="00B92ED5">
      <w:pPr>
        <w:pStyle w:val="PKTpunkt"/>
      </w:pPr>
      <w:r w:rsidRPr="00ED22E6">
        <w:lastRenderedPageBreak/>
        <w:t>1</w:t>
      </w:r>
      <w:r w:rsidR="00E92304">
        <w:t>3</w:t>
      </w:r>
      <w:r w:rsidRPr="00ED22E6">
        <w:t>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A70C20">
        <w:t>;</w:t>
      </w:r>
    </w:p>
    <w:p w14:paraId="40FC3D8E" w14:textId="6B3BC1E1" w:rsidR="00A70C20" w:rsidRPr="00A70C20" w:rsidRDefault="00A70C20" w:rsidP="00A70C20">
      <w:pPr>
        <w:pStyle w:val="PKTpunkt"/>
      </w:pPr>
      <w:r>
        <w:t>1</w:t>
      </w:r>
      <w:r w:rsidR="00E92304">
        <w:t>4</w:t>
      </w:r>
      <w:r>
        <w:t>)</w:t>
      </w:r>
      <w:r>
        <w:tab/>
      </w:r>
      <w:r w:rsidRPr="00A70C20">
        <w:t>uczestniczenie w procesie awansowania, przyznawania dodatków, w tym przygotowywanie stosownej dokumentacji i aktualizowanie danych w systemie kadrowo-płacowym.</w:t>
      </w:r>
    </w:p>
    <w:p w14:paraId="39212F52" w14:textId="5D6DA8D2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2</w:t>
      </w:r>
      <w:r w:rsidR="00EA1B81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Wydziału Personalnego</w:t>
      </w:r>
      <w:r w:rsidR="0007171F">
        <w:rPr>
          <w:rStyle w:val="Ppogrubienie"/>
        </w:rPr>
        <w:t xml:space="preserve"> (IPP)</w:t>
      </w:r>
      <w:r w:rsidR="00ED22E6" w:rsidRPr="00ED22E6">
        <w:t xml:space="preserve"> należy w szczególności: </w:t>
      </w:r>
    </w:p>
    <w:p w14:paraId="49212BEA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nabór, postępowanie kwalifikacyjne do służby, adaptacja pracowników;</w:t>
      </w:r>
    </w:p>
    <w:p w14:paraId="189E82A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zarządzanie kompetencjami pracowników i ich rozwojem;</w:t>
      </w:r>
    </w:p>
    <w:p w14:paraId="140727EC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koordynowanie rozwoju zawodowego oraz opisów i wartościowania stanowisk pracy;</w:t>
      </w:r>
    </w:p>
    <w:p w14:paraId="719347BF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zarządzanie funduszem płac, analizowanie danych i przygotowywanie polityki wynagrodzeń stałych/uposażeń oraz prowadzenie procesu zmian wynagrodzeń/uposażeń;</w:t>
      </w:r>
    </w:p>
    <w:p w14:paraId="3A34616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budowanie struktury zatrudnienia (planowanie, podział etatów, badanie obciążenia pracą), monitorowanie stanu zatrudnienia oraz zarządzanie wiekiem pracowników;</w:t>
      </w:r>
    </w:p>
    <w:p w14:paraId="06886470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analizowanie efektywności pracy;</w:t>
      </w:r>
    </w:p>
    <w:p w14:paraId="3981D7E2" w14:textId="5478C559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organizowanie i koordynowanie szkoleń</w:t>
      </w:r>
      <w:r w:rsidR="005B0A02">
        <w:t xml:space="preserve"> w tym szkoleń z taktyki i technik interwencji, szkoleń strzeleckich</w:t>
      </w:r>
      <w:r w:rsidRPr="00ED22E6">
        <w:t xml:space="preserve"> oraz podnoszenia kwalifikacji zawodowych pracowników;</w:t>
      </w:r>
    </w:p>
    <w:p w14:paraId="4543BF9C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współpraca z Krajową Szkołą Skarbowości w obszarze badania potrzeb szkoleniowych, planowania szkoleń, oceny jakości szkoleń, organizacji szkoleń i egzaminów w obszarze służby przygotowawczej, zarządzania trenerami wewnętrznymi w jednostce, w tym ich rekrutacji, rozwoju, oceny i weryfikacji;</w:t>
      </w:r>
    </w:p>
    <w:p w14:paraId="531A9A96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współpraca z organizacjami związkowymi;</w:t>
      </w:r>
    </w:p>
    <w:p w14:paraId="3EA9614E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identyfikowanie pracowników o wysokim potencjale oraz wspieranie ich rozwoju;</w:t>
      </w:r>
    </w:p>
    <w:p w14:paraId="0306CDFF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realizowanie działań aktywizujących pracowników z dużym stażem zawodowym;</w:t>
      </w:r>
    </w:p>
    <w:p w14:paraId="37196F40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wdrażanie rozwiązań w zakresie etyki zawodowej;</w:t>
      </w:r>
    </w:p>
    <w:p w14:paraId="65CDCC42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udzielanie pomocy psychologicznej pracownikom;</w:t>
      </w:r>
    </w:p>
    <w:p w14:paraId="2321E0F0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badań satysfakcji pracowników;</w:t>
      </w:r>
    </w:p>
    <w:p w14:paraId="65BF0C4F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 xml:space="preserve">prowadzenie wywiadów z odchodzącymi pracownikami (tzw. </w:t>
      </w:r>
      <w:proofErr w:type="spellStart"/>
      <w:r w:rsidRPr="00ED22E6">
        <w:t>exit</w:t>
      </w:r>
      <w:proofErr w:type="spellEnd"/>
      <w:r w:rsidRPr="00ED22E6">
        <w:t xml:space="preserve"> interview);</w:t>
      </w:r>
    </w:p>
    <w:p w14:paraId="049687F3" w14:textId="24E7DAA3" w:rsidR="00ED22E6" w:rsidRPr="00ED22E6" w:rsidRDefault="00ED22E6" w:rsidP="00B92ED5">
      <w:pPr>
        <w:pStyle w:val="PKTpunkt"/>
      </w:pPr>
      <w:r w:rsidRPr="00ED22E6">
        <w:t>1</w:t>
      </w:r>
      <w:r w:rsidR="00437433">
        <w:t>6</w:t>
      </w:r>
      <w:r w:rsidRPr="00ED22E6">
        <w:t>)</w:t>
      </w:r>
      <w:r w:rsidRPr="00ED22E6">
        <w:tab/>
        <w:t>prowadzenie spraw związanych ze służbą przygotowawczą;</w:t>
      </w:r>
    </w:p>
    <w:p w14:paraId="1DEA2575" w14:textId="4B342A5D" w:rsidR="00ED22E6" w:rsidRPr="00ED22E6" w:rsidRDefault="00ED22E6" w:rsidP="00B92ED5">
      <w:pPr>
        <w:pStyle w:val="PKTpunkt"/>
      </w:pPr>
      <w:r w:rsidRPr="00ED22E6">
        <w:t>1</w:t>
      </w:r>
      <w:r w:rsidR="00437433">
        <w:t>7</w:t>
      </w:r>
      <w:r w:rsidRPr="00ED22E6">
        <w:t>)</w:t>
      </w:r>
      <w:r w:rsidRPr="00ED22E6">
        <w:tab/>
        <w:t>organizacja staży i praktyk;</w:t>
      </w:r>
    </w:p>
    <w:p w14:paraId="3AABCB7A" w14:textId="5181D83F" w:rsidR="00ED22E6" w:rsidRDefault="00ED22E6" w:rsidP="00B92ED5">
      <w:pPr>
        <w:pStyle w:val="PKTpunkt"/>
      </w:pPr>
      <w:r w:rsidRPr="00ED22E6">
        <w:t>1</w:t>
      </w:r>
      <w:r w:rsidR="00437433">
        <w:t>8</w:t>
      </w:r>
      <w:r w:rsidRPr="00ED22E6">
        <w:t>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</w:t>
      </w:r>
      <w:r w:rsidR="00437433">
        <w:t>;</w:t>
      </w:r>
    </w:p>
    <w:p w14:paraId="19321ACF" w14:textId="77777777" w:rsidR="00437433" w:rsidRDefault="00437433" w:rsidP="00B92ED5">
      <w:pPr>
        <w:pStyle w:val="PKTpunkt"/>
      </w:pPr>
      <w:r w:rsidRPr="00437433">
        <w:lastRenderedPageBreak/>
        <w:t>19)</w:t>
      </w:r>
      <w:r>
        <w:tab/>
      </w:r>
      <w:r w:rsidRPr="00437433">
        <w:t>prowadzenie spraw i polityki awansowania, nagradzania i przyznawania dodatków pracowników;</w:t>
      </w:r>
    </w:p>
    <w:p w14:paraId="412F3000" w14:textId="77777777" w:rsidR="00437433" w:rsidRDefault="00437433" w:rsidP="00B92ED5">
      <w:pPr>
        <w:pStyle w:val="PKTpunkt"/>
      </w:pPr>
      <w:r w:rsidRPr="00437433">
        <w:t>20)</w:t>
      </w:r>
      <w:r>
        <w:tab/>
      </w:r>
      <w:r w:rsidRPr="00437433">
        <w:t>prowadzenie procesu związanego z wyróżnieniami pracowników;</w:t>
      </w:r>
    </w:p>
    <w:p w14:paraId="66B3F019" w14:textId="77777777" w:rsidR="00437433" w:rsidRDefault="00437433" w:rsidP="00B92ED5">
      <w:pPr>
        <w:pStyle w:val="PKTpunkt"/>
      </w:pPr>
      <w:r w:rsidRPr="00437433">
        <w:t>21)</w:t>
      </w:r>
      <w:r>
        <w:tab/>
      </w:r>
      <w:r w:rsidRPr="00437433">
        <w:t xml:space="preserve">realizacja procesu </w:t>
      </w:r>
      <w:proofErr w:type="spellStart"/>
      <w:r w:rsidRPr="00437433">
        <w:t>mentoringowego</w:t>
      </w:r>
      <w:proofErr w:type="spellEnd"/>
      <w:r w:rsidRPr="00437433">
        <w:t xml:space="preserve"> oraz procesu adaptacji w KAS;</w:t>
      </w:r>
    </w:p>
    <w:p w14:paraId="1A99739E" w14:textId="638935E8" w:rsidR="00437433" w:rsidRDefault="00437433" w:rsidP="00B92ED5">
      <w:pPr>
        <w:pStyle w:val="PKTpunkt"/>
      </w:pPr>
      <w:r w:rsidRPr="00437433">
        <w:t>22)</w:t>
      </w:r>
      <w:r>
        <w:tab/>
      </w:r>
      <w:r w:rsidRPr="00437433">
        <w:t xml:space="preserve"> przeprowadzanie i koordynowanie oceny kompetencji kierowniczych w KAS.</w:t>
      </w:r>
    </w:p>
    <w:p w14:paraId="20820B5F" w14:textId="478F3F60" w:rsidR="00124D95" w:rsidRPr="00ED22E6" w:rsidRDefault="00124D95" w:rsidP="00124D95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2</w:t>
      </w:r>
      <w:r>
        <w:rPr>
          <w:rStyle w:val="Ppogrubienie"/>
        </w:rPr>
        <w:t>7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CF1668">
        <w:rPr>
          <w:rStyle w:val="Ppogrubienie"/>
        </w:rPr>
        <w:t>W</w:t>
      </w:r>
      <w:r>
        <w:rPr>
          <w:rStyle w:val="Ppogrubienie"/>
        </w:rPr>
        <w:t>ieloosobowe Stanowisko Partnera Personalnego (IPD)</w:t>
      </w:r>
      <w:r w:rsidRPr="00ED22E6">
        <w:t xml:space="preserve"> należy w szczególności: </w:t>
      </w:r>
    </w:p>
    <w:p w14:paraId="6D8C0672" w14:textId="0FEEDDB7" w:rsidR="00ED22E6" w:rsidRPr="00ED22E6" w:rsidRDefault="006D7A05" w:rsidP="00B92ED5">
      <w:pPr>
        <w:pStyle w:val="PKTpunkt"/>
      </w:pPr>
      <w:r>
        <w:t>1)</w:t>
      </w:r>
      <w:r>
        <w:tab/>
      </w:r>
      <w:r w:rsidR="00ED22E6" w:rsidRPr="00ED22E6">
        <w:t>wspieranie kadry kierowniczej w obszarze komunikacji oraz relacji z pracownikami</w:t>
      </w:r>
      <w:r w:rsidR="0018188E">
        <w:t xml:space="preserve"> </w:t>
      </w:r>
      <w:r w:rsidR="00ED22E6" w:rsidRPr="00ED22E6">
        <w:t>oraz polityki płacowej;</w:t>
      </w:r>
    </w:p>
    <w:p w14:paraId="34C9495F" w14:textId="73554AFD" w:rsidR="00820AFA" w:rsidRPr="00ED22E6" w:rsidRDefault="00874DBB" w:rsidP="00820AFA">
      <w:pPr>
        <w:pStyle w:val="PKTpunkt"/>
      </w:pPr>
      <w:r>
        <w:t>2</w:t>
      </w:r>
      <w:r w:rsidR="00ED22E6" w:rsidRPr="00ED22E6">
        <w:t>)</w:t>
      </w:r>
      <w:r w:rsidR="00ED22E6" w:rsidRPr="00ED22E6">
        <w:tab/>
      </w:r>
      <w:r w:rsidR="00820AFA" w:rsidRPr="00ED22E6">
        <w:t>wsparcie merytoryczne kadry kierowniczej w procesie</w:t>
      </w:r>
      <w:r>
        <w:t xml:space="preserve"> zarzadzania kompetencjami i rozwoju praco</w:t>
      </w:r>
      <w:r w:rsidR="00BC46B0">
        <w:t>w</w:t>
      </w:r>
      <w:r>
        <w:t>ników;</w:t>
      </w:r>
    </w:p>
    <w:p w14:paraId="2910882C" w14:textId="18A78851" w:rsidR="00820AFA" w:rsidRPr="00ED22E6" w:rsidRDefault="006D7A05" w:rsidP="00820AFA">
      <w:pPr>
        <w:pStyle w:val="PKTpunkt"/>
      </w:pPr>
      <w:r>
        <w:t>3</w:t>
      </w:r>
      <w:r w:rsidR="00820AFA" w:rsidRPr="00ED22E6">
        <w:t>)</w:t>
      </w:r>
      <w:r w:rsidR="00820AFA" w:rsidRPr="00ED22E6">
        <w:tab/>
        <w:t xml:space="preserve">analizowanie i przedstawianie propozycji działań w obszarze </w:t>
      </w:r>
      <w:r w:rsidR="00874DBB">
        <w:t>zarządzania zasobami ludzkimi;</w:t>
      </w:r>
    </w:p>
    <w:p w14:paraId="7A44BE79" w14:textId="02CFED48" w:rsidR="00820AFA" w:rsidRPr="00ED22E6" w:rsidRDefault="006D7A05" w:rsidP="00820AFA">
      <w:pPr>
        <w:pStyle w:val="PKTpunkt"/>
      </w:pPr>
      <w:r>
        <w:t>4</w:t>
      </w:r>
      <w:r w:rsidR="00820AFA" w:rsidRPr="00ED22E6">
        <w:t>)</w:t>
      </w:r>
      <w:r w:rsidR="00820AFA" w:rsidRPr="00ED22E6">
        <w:tab/>
      </w:r>
      <w:r w:rsidR="00874DBB">
        <w:t xml:space="preserve">wspieranie w </w:t>
      </w:r>
      <w:r w:rsidR="00820AFA" w:rsidRPr="00ED22E6">
        <w:t>monitorowani</w:t>
      </w:r>
      <w:r w:rsidR="00874DBB">
        <w:t>u</w:t>
      </w:r>
      <w:r w:rsidR="00820AFA" w:rsidRPr="00ED22E6">
        <w:t xml:space="preserve"> stanu zarządzania zasobami ludzkimi oraz dostarczanie wskaźników umożliwiających podejmowanie decyzji w obszarze;</w:t>
      </w:r>
    </w:p>
    <w:p w14:paraId="3A4C1487" w14:textId="2F3BA02E" w:rsidR="00820AFA" w:rsidRDefault="006D7A05" w:rsidP="00820AFA">
      <w:pPr>
        <w:pStyle w:val="PKTpunkt"/>
      </w:pPr>
      <w:r>
        <w:t>5</w:t>
      </w:r>
      <w:r w:rsidR="00820AFA" w:rsidRPr="00ED22E6">
        <w:t>)</w:t>
      </w:r>
      <w:r w:rsidR="00820AFA" w:rsidRPr="00ED22E6">
        <w:tab/>
        <w:t>wspieranie kadry kierowniczej w obszarze prawa pracy</w:t>
      </w:r>
      <w:r w:rsidR="00820AFA">
        <w:t>.</w:t>
      </w:r>
    </w:p>
    <w:p w14:paraId="72F2EEE1" w14:textId="77777777" w:rsidR="00B2117A" w:rsidRDefault="00ED22E6" w:rsidP="00B2117A">
      <w:pPr>
        <w:pStyle w:val="ROZDZODDZOZNoznaczenierozdziauluboddziau"/>
      </w:pPr>
      <w:bookmarkStart w:id="10" w:name="_Toc196727821"/>
      <w:r w:rsidRPr="00EE10DE">
        <w:t>Rozdział</w:t>
      </w:r>
      <w:r w:rsidR="00294135">
        <w:t xml:space="preserve"> </w:t>
      </w:r>
      <w:r w:rsidRPr="00EE10DE">
        <w:t>4</w:t>
      </w:r>
      <w:r w:rsidR="0018188E" w:rsidRPr="00EE10DE">
        <w:t xml:space="preserve"> </w:t>
      </w:r>
    </w:p>
    <w:p w14:paraId="1B882BA3" w14:textId="3CDC854F" w:rsidR="00ED22E6" w:rsidRPr="00ED22E6" w:rsidRDefault="00ED22E6" w:rsidP="000202EA">
      <w:pPr>
        <w:pStyle w:val="ROZDZODDZPRZEDMprzedmiotregulacjirozdziauluboddziau"/>
      </w:pPr>
      <w:r w:rsidRPr="00ED22E6">
        <w:t>Pion Orzecznictwa</w:t>
      </w:r>
      <w:bookmarkEnd w:id="10"/>
      <w:r w:rsidRPr="00ED22E6">
        <w:t xml:space="preserve"> </w:t>
      </w:r>
    </w:p>
    <w:p w14:paraId="54E8228D" w14:textId="2EE2CFE7" w:rsidR="00A42623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780C88">
        <w:rPr>
          <w:rStyle w:val="Ppogrubienie"/>
        </w:rPr>
        <w:t>2</w:t>
      </w:r>
      <w:r w:rsidR="00E17785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A42623">
        <w:t>1.</w:t>
      </w:r>
      <w:r w:rsidR="00A42623">
        <w:tab/>
      </w:r>
      <w:r w:rsidR="00A42623" w:rsidRPr="00ED22E6">
        <w:t xml:space="preserve">Na zakres działania Wydziału </w:t>
      </w:r>
      <w:r w:rsidR="00A42623">
        <w:t>Podatków Dochodowych, Majątkowych i Sektorowych</w:t>
      </w:r>
      <w:r w:rsidR="00A42623" w:rsidRPr="00ED22E6">
        <w:t xml:space="preserve"> składają się zadania wykonywane przez wewnętrzne komórki organizacyjne Wydziału.</w:t>
      </w:r>
    </w:p>
    <w:p w14:paraId="51FEC097" w14:textId="491F6811" w:rsidR="00ED22E6" w:rsidRPr="00ED22E6" w:rsidRDefault="00A42623" w:rsidP="0018188E">
      <w:pPr>
        <w:pStyle w:val="ARTartustawynprozporzdzenia"/>
      </w:pPr>
      <w:r>
        <w:t>2.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Pierwszego Działu Podatków Dochodowych</w:t>
      </w:r>
      <w:r w:rsidR="0007171F">
        <w:rPr>
          <w:rStyle w:val="Ppogrubienie"/>
        </w:rPr>
        <w:t xml:space="preserve"> (IOD-1)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352F396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orzecznictwo w sprawach dotyczących: </w:t>
      </w:r>
    </w:p>
    <w:p w14:paraId="6FBAB288" w14:textId="77777777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6860047D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 xml:space="preserve">podatku tonażowego, </w:t>
      </w:r>
    </w:p>
    <w:p w14:paraId="32289593" w14:textId="77777777" w:rsidR="00FC6CC0" w:rsidRDefault="00ED22E6" w:rsidP="0018188E">
      <w:pPr>
        <w:pStyle w:val="LITlitera"/>
      </w:pPr>
      <w:r w:rsidRPr="00ED22E6">
        <w:t>c)</w:t>
      </w:r>
      <w:r w:rsidRPr="00ED22E6">
        <w:tab/>
        <w:t>wpłat z zysku</w:t>
      </w:r>
      <w:r w:rsidR="00FC6CC0">
        <w:t>,</w:t>
      </w:r>
    </w:p>
    <w:p w14:paraId="46991DA1" w14:textId="10D8859B" w:rsidR="00ED22E6" w:rsidRPr="00ED22E6" w:rsidRDefault="00FC6CC0" w:rsidP="0018188E">
      <w:pPr>
        <w:pStyle w:val="LITlitera"/>
      </w:pPr>
      <w:r>
        <w:t>d)</w:t>
      </w:r>
      <w:r>
        <w:tab/>
        <w:t>daniny solidarnościowej</w:t>
      </w:r>
      <w:r w:rsidR="00ED22E6" w:rsidRPr="00ED22E6">
        <w:t xml:space="preserve">; </w:t>
      </w:r>
    </w:p>
    <w:p w14:paraId="7B128ABE" w14:textId="542693E3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rozpatrywanie sporów kompetencyjnych dotyczących właściwości naczelnika urzędu w</w:t>
      </w:r>
      <w:r w:rsidR="00FF75A9">
        <w:t> </w:t>
      </w:r>
      <w:r w:rsidRPr="00ED22E6">
        <w:t xml:space="preserve">sprawach będących w zakresie właściwości komórki. </w:t>
      </w:r>
    </w:p>
    <w:p w14:paraId="11619263" w14:textId="4C10CE11" w:rsidR="00ED22E6" w:rsidRPr="00ED22E6" w:rsidRDefault="00A42623" w:rsidP="0018188E">
      <w:pPr>
        <w:pStyle w:val="ARTartustawynprozporzdzenia"/>
      </w:pPr>
      <w:r>
        <w:t>3.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Działu Podatków Dochodowych</w:t>
      </w:r>
      <w:r w:rsidR="0007171F">
        <w:rPr>
          <w:rStyle w:val="Ppogrubienie"/>
        </w:rPr>
        <w:t xml:space="preserve"> (IOD-2)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6739A113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 xml:space="preserve">orzecznictwo w sprawach dotyczących: </w:t>
      </w:r>
    </w:p>
    <w:p w14:paraId="28E55030" w14:textId="77777777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004205B4" w14:textId="77777777" w:rsidR="00ED22E6" w:rsidRPr="00ED22E6" w:rsidRDefault="00ED22E6" w:rsidP="0018188E">
      <w:pPr>
        <w:pStyle w:val="LITlitera"/>
      </w:pPr>
      <w:r w:rsidRPr="00ED22E6">
        <w:t>b)</w:t>
      </w:r>
      <w:r w:rsidRPr="00ED22E6">
        <w:tab/>
        <w:t xml:space="preserve">podatku tonażowego, </w:t>
      </w:r>
    </w:p>
    <w:p w14:paraId="72B06E35" w14:textId="77777777" w:rsidR="00FC6CC0" w:rsidRDefault="00ED22E6" w:rsidP="0018188E">
      <w:pPr>
        <w:pStyle w:val="LITlitera"/>
      </w:pPr>
      <w:r w:rsidRPr="00ED22E6">
        <w:t>c)</w:t>
      </w:r>
      <w:r w:rsidRPr="00ED22E6">
        <w:tab/>
        <w:t>wpłat z zysku</w:t>
      </w:r>
      <w:r w:rsidR="00FC6CC0">
        <w:t>,</w:t>
      </w:r>
    </w:p>
    <w:p w14:paraId="7FE169B5" w14:textId="2A3F8905" w:rsidR="00ED22E6" w:rsidRPr="00ED22E6" w:rsidRDefault="00FC6CC0" w:rsidP="0018188E">
      <w:pPr>
        <w:pStyle w:val="LITlitera"/>
      </w:pPr>
      <w:r>
        <w:t>d)</w:t>
      </w:r>
      <w:r>
        <w:tab/>
        <w:t>daniny solidarnościowej</w:t>
      </w:r>
      <w:r w:rsidR="00ED22E6" w:rsidRPr="00ED22E6">
        <w:t xml:space="preserve">; </w:t>
      </w:r>
    </w:p>
    <w:p w14:paraId="05A1421D" w14:textId="7DCC6C42" w:rsidR="00ED22E6" w:rsidRDefault="00ED22E6" w:rsidP="00B92ED5">
      <w:pPr>
        <w:pStyle w:val="PKTpunkt"/>
      </w:pPr>
      <w:r w:rsidRPr="00ED22E6">
        <w:t>2)</w:t>
      </w:r>
      <w:r w:rsidRPr="00ED22E6">
        <w:tab/>
        <w:t xml:space="preserve">rozpatrywanie sporów kompetencyjnych dotyczących właściwości naczelnika urzędu w sprawach będących w zakresie właściwości komórki. </w:t>
      </w:r>
    </w:p>
    <w:p w14:paraId="0F6532A0" w14:textId="77777777" w:rsidR="00A42623" w:rsidRPr="00ED22E6" w:rsidRDefault="00A42623" w:rsidP="00A42623">
      <w:pPr>
        <w:pStyle w:val="ARTartustawynprozporzdzenia"/>
      </w:pPr>
      <w:r>
        <w:t>4.</w:t>
      </w:r>
      <w:r>
        <w:tab/>
      </w:r>
      <w:r w:rsidRPr="00ED22E6">
        <w:t xml:space="preserve">Do zadań </w:t>
      </w:r>
      <w:r w:rsidRPr="00CF1668">
        <w:rPr>
          <w:rStyle w:val="Ppogrubienie"/>
        </w:rPr>
        <w:t>Referatu Podatków Majątkowych i Sektorowych</w:t>
      </w:r>
      <w:r>
        <w:rPr>
          <w:rStyle w:val="Ppogrubienie"/>
        </w:rPr>
        <w:t xml:space="preserve"> (IOM)</w:t>
      </w:r>
      <w:r w:rsidRPr="00ED22E6">
        <w:t xml:space="preserve"> należy w</w:t>
      </w:r>
      <w:r>
        <w:t> </w:t>
      </w:r>
      <w:r w:rsidRPr="00ED22E6">
        <w:t>szczególności:</w:t>
      </w:r>
    </w:p>
    <w:p w14:paraId="3853D5BA" w14:textId="77777777" w:rsidR="00A42623" w:rsidRPr="00ED22E6" w:rsidRDefault="00A42623" w:rsidP="00A42623">
      <w:pPr>
        <w:pStyle w:val="PKTpunkt"/>
      </w:pPr>
      <w:r w:rsidRPr="00ED22E6">
        <w:t>1)</w:t>
      </w:r>
      <w:r w:rsidRPr="00ED22E6">
        <w:tab/>
        <w:t xml:space="preserve">orzecznictwo w sprawach dotyczących: </w:t>
      </w:r>
    </w:p>
    <w:p w14:paraId="033B23DB" w14:textId="77777777" w:rsidR="00A42623" w:rsidRPr="00ED22E6" w:rsidRDefault="00A42623" w:rsidP="00A42623">
      <w:pPr>
        <w:pStyle w:val="LITlitera"/>
      </w:pPr>
      <w:r w:rsidRPr="00ED22E6">
        <w:t>a)</w:t>
      </w:r>
      <w:r w:rsidRPr="00ED22E6">
        <w:tab/>
        <w:t xml:space="preserve">podatku od czynności cywilnoprawnych, </w:t>
      </w:r>
    </w:p>
    <w:p w14:paraId="0EDB2F86" w14:textId="77777777" w:rsidR="00A42623" w:rsidRPr="00ED22E6" w:rsidRDefault="00A42623" w:rsidP="00A42623">
      <w:pPr>
        <w:pStyle w:val="LITlitera"/>
      </w:pPr>
      <w:r w:rsidRPr="00ED22E6">
        <w:t>b)</w:t>
      </w:r>
      <w:r w:rsidRPr="00ED22E6">
        <w:tab/>
        <w:t xml:space="preserve">podatku od spadków i darowizn, </w:t>
      </w:r>
    </w:p>
    <w:p w14:paraId="09BAEC8B" w14:textId="77777777" w:rsidR="00A42623" w:rsidRPr="00ED22E6" w:rsidRDefault="00A42623" w:rsidP="00A42623">
      <w:pPr>
        <w:pStyle w:val="LITlitera"/>
      </w:pPr>
      <w:r w:rsidRPr="00ED22E6">
        <w:t>c)</w:t>
      </w:r>
      <w:r w:rsidRPr="00ED22E6">
        <w:tab/>
        <w:t xml:space="preserve">podatków sektorowych i opłat, o których mowa w przepisach odrębnych; </w:t>
      </w:r>
    </w:p>
    <w:p w14:paraId="76E93691" w14:textId="77777777" w:rsidR="005908C4" w:rsidRDefault="00A42623" w:rsidP="00A42623">
      <w:pPr>
        <w:pStyle w:val="PKTpunkt"/>
      </w:pPr>
      <w:r w:rsidRPr="00ED22E6">
        <w:t>2)</w:t>
      </w:r>
      <w:r w:rsidRPr="00ED22E6">
        <w:tab/>
        <w:t>rozpatrywanie sporów kompetencyjnych dotyczących właściwości naczelnika urzędu skarbowego w sprawach będących w zakresie właściwości komórki.</w:t>
      </w:r>
    </w:p>
    <w:p w14:paraId="44A362F6" w14:textId="005B27CF" w:rsidR="00A42623" w:rsidRDefault="00CF1668" w:rsidP="00A42623">
      <w:pPr>
        <w:pStyle w:val="ARTartustawynprozporzdzenia"/>
      </w:pPr>
      <w:r>
        <w:rPr>
          <w:rStyle w:val="Ppogrubienie"/>
        </w:rPr>
        <w:t>§ </w:t>
      </w:r>
      <w:r w:rsidR="00E17785">
        <w:rPr>
          <w:rStyle w:val="Ppogrubienie"/>
        </w:rPr>
        <w:t>29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A42623">
        <w:t xml:space="preserve">1. </w:t>
      </w:r>
      <w:r w:rsidR="00A42623" w:rsidRPr="00ED22E6">
        <w:t xml:space="preserve">Na zakres działania Wydziału </w:t>
      </w:r>
      <w:r w:rsidR="00A42623">
        <w:t>Podatku od Towarów i Usług</w:t>
      </w:r>
      <w:r w:rsidR="00A42623" w:rsidRPr="00ED22E6">
        <w:t xml:space="preserve"> składają się zadania wykonywane przez wewnętrzne komórki organizacyjne Wydziału.</w:t>
      </w:r>
    </w:p>
    <w:p w14:paraId="1672100E" w14:textId="4143DE04" w:rsidR="00ED22E6" w:rsidRPr="00ED22E6" w:rsidRDefault="00A42623" w:rsidP="00A42623">
      <w:pPr>
        <w:pStyle w:val="USTustnpkodeksu"/>
      </w:pPr>
      <w:r>
        <w:t>2.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Pierwszego Działu Podatku od Towarów i Usług, Identyfikacji i Rejestracji Podatkowej</w:t>
      </w:r>
      <w:r w:rsidR="0007171F">
        <w:rPr>
          <w:rStyle w:val="Ppogrubienie"/>
        </w:rPr>
        <w:t xml:space="preserve"> (IOV-1)</w:t>
      </w:r>
      <w:r w:rsidR="00ED22E6" w:rsidRPr="00ED22E6">
        <w:t xml:space="preserve"> należy w szczególności:</w:t>
      </w:r>
    </w:p>
    <w:p w14:paraId="30DEA16F" w14:textId="05244F04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55E72797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1FE6BF3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7243A33C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</w:t>
      </w:r>
    </w:p>
    <w:p w14:paraId="27DA1C59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757E5D5E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usług;</w:t>
      </w:r>
    </w:p>
    <w:p w14:paraId="27379708" w14:textId="708308FF" w:rsidR="00FC6CC0" w:rsidRDefault="00ED22E6" w:rsidP="00B92ED5">
      <w:pPr>
        <w:pStyle w:val="PKTpunkt"/>
      </w:pPr>
      <w:r w:rsidRPr="00ED22E6">
        <w:t>7)</w:t>
      </w:r>
      <w:r w:rsidRPr="00ED22E6">
        <w:tab/>
      </w:r>
      <w:r w:rsidR="00FC6CC0">
        <w:t>ewidencjonowanie w systemach informatycznych udzielonej pomocy publicznej w zakresie dotacji przedmiotowych do posiłków sprzedawanych w barach mlecznych;</w:t>
      </w:r>
    </w:p>
    <w:p w14:paraId="0BD0D397" w14:textId="5C68D9F8" w:rsidR="00ED22E6" w:rsidRPr="00ED22E6" w:rsidRDefault="00FC6CC0" w:rsidP="00B92ED5">
      <w:pPr>
        <w:pStyle w:val="PKTpunkt"/>
      </w:pPr>
      <w:r>
        <w:t>8)</w:t>
      </w:r>
      <w:r>
        <w:tab/>
      </w:r>
      <w:r w:rsidR="00ED22E6" w:rsidRPr="00ED22E6">
        <w:t xml:space="preserve">orzecznictwo w sprawach ewidencji i identyfikacji podatników i płatników; </w:t>
      </w:r>
    </w:p>
    <w:p w14:paraId="655205D2" w14:textId="4B1AC388" w:rsidR="00ED22E6" w:rsidRPr="00ED22E6" w:rsidRDefault="00FC6CC0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 xml:space="preserve">orzecznictwo w sprawach rejestracji podatników podatku od towarów i usług; </w:t>
      </w:r>
    </w:p>
    <w:p w14:paraId="16B62B73" w14:textId="5C911EA4" w:rsidR="00ED22E6" w:rsidRPr="00ED22E6" w:rsidRDefault="00FC6CC0" w:rsidP="00B92ED5">
      <w:pPr>
        <w:pStyle w:val="PKTpunkt"/>
      </w:pPr>
      <w:r>
        <w:lastRenderedPageBreak/>
        <w:t>10</w:t>
      </w:r>
      <w:r w:rsidR="00ED22E6" w:rsidRPr="00ED22E6">
        <w:t>)</w:t>
      </w:r>
      <w:r w:rsidR="00ED22E6" w:rsidRPr="00ED22E6">
        <w:tab/>
        <w:t xml:space="preserve">nadzór nad realizacją i wsparcie organizacji zadań dotyczących ewidencji i identyfikacji podatników i płatników; </w:t>
      </w:r>
    </w:p>
    <w:p w14:paraId="65AD8C4E" w14:textId="3B16693B" w:rsidR="00ED22E6" w:rsidRPr="00ED22E6" w:rsidRDefault="00ED22E6" w:rsidP="00B92ED5">
      <w:pPr>
        <w:pStyle w:val="PKTpunkt"/>
      </w:pPr>
      <w:r w:rsidRPr="00ED22E6">
        <w:t>1</w:t>
      </w:r>
      <w:r w:rsidR="00FC6CC0">
        <w:t>1</w:t>
      </w:r>
      <w:r w:rsidRPr="00ED22E6">
        <w:t>)</w:t>
      </w:r>
      <w:r w:rsidRPr="00ED22E6">
        <w:tab/>
        <w:t>nadzór nad realizacją i wsparcie organizacji zadań dotyczących rejestrowania i</w:t>
      </w:r>
      <w:r w:rsidR="00FF75A9">
        <w:t> </w:t>
      </w:r>
      <w:r w:rsidRPr="00ED22E6">
        <w:t xml:space="preserve">wykreślania z rejestru podatników podatku od towarów i usług i VAT-UE. </w:t>
      </w:r>
    </w:p>
    <w:p w14:paraId="4DEC68A6" w14:textId="18AEECD3" w:rsidR="00ED22E6" w:rsidRPr="00ED22E6" w:rsidRDefault="00A42623" w:rsidP="00A42623">
      <w:pPr>
        <w:pStyle w:val="USTustnpkodeksu"/>
      </w:pPr>
      <w:r>
        <w:t>3.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Drugiego Działu Podatku od Towarów i Usług</w:t>
      </w:r>
      <w:r w:rsidR="0007171F">
        <w:rPr>
          <w:rStyle w:val="Ppogrubienie"/>
        </w:rPr>
        <w:t xml:space="preserve"> (IOV-2)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B8BB92C" w14:textId="470012BF" w:rsidR="00ED22E6" w:rsidRPr="00ED22E6" w:rsidRDefault="00ED22E6" w:rsidP="00FC6CC0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 w:rsidRP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4A4BA31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52BC04C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1210A10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</w:t>
      </w:r>
    </w:p>
    <w:p w14:paraId="22FDAB9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7D3D6A6C" w14:textId="77777777" w:rsidR="00FC6CC0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</w:t>
      </w:r>
      <w:r w:rsidR="00FC6CC0">
        <w:t>;</w:t>
      </w:r>
    </w:p>
    <w:p w14:paraId="78AC5582" w14:textId="23685408" w:rsidR="00ED22E6" w:rsidRPr="00ED22E6" w:rsidRDefault="00FC6CC0" w:rsidP="00B92ED5">
      <w:pPr>
        <w:pStyle w:val="PKTpunkt"/>
      </w:pPr>
      <w:r>
        <w:t>7)</w:t>
      </w:r>
      <w:r>
        <w:tab/>
        <w:t>ewidencjonowanie w systemach informatycznych udzielonej pomocy publicznej w zakresie dotacji przedmiotowych do posiłków sprzedawanych w barach mlecznych.</w:t>
      </w:r>
    </w:p>
    <w:p w14:paraId="06594907" w14:textId="54DFA1A0" w:rsidR="00ED22E6" w:rsidRPr="00ED22E6" w:rsidRDefault="00A42623" w:rsidP="00A42623">
      <w:pPr>
        <w:pStyle w:val="USTustnpkodeksu"/>
      </w:pPr>
      <w:r>
        <w:t>4.</w:t>
      </w:r>
      <w:r>
        <w:tab/>
      </w:r>
      <w:r w:rsidR="00ED22E6" w:rsidRPr="00ED22E6">
        <w:t xml:space="preserve">Do zadań </w:t>
      </w:r>
      <w:r w:rsidR="00ED22E6" w:rsidRPr="00CF1668">
        <w:rPr>
          <w:rStyle w:val="Ppogrubienie"/>
        </w:rPr>
        <w:t>Trzeciego Działu Podatku od Towarów i Usług</w:t>
      </w:r>
      <w:r w:rsidR="0007171F">
        <w:rPr>
          <w:rStyle w:val="Ppogrubienie"/>
        </w:rPr>
        <w:t xml:space="preserve"> (IOV-3)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4696D53B" w14:textId="237A9325" w:rsidR="00ED22E6" w:rsidRPr="00ED22E6" w:rsidRDefault="00ED22E6" w:rsidP="00FC6CC0">
      <w:pPr>
        <w:pStyle w:val="PKTpunkt"/>
      </w:pPr>
      <w:r w:rsidRPr="00ED22E6">
        <w:t>1)</w:t>
      </w:r>
      <w:r w:rsidRPr="00ED22E6">
        <w:tab/>
        <w:t>orzecznictwo w sprawach dotyczących</w:t>
      </w:r>
      <w:r w:rsidR="00FC6CC0">
        <w:t xml:space="preserve"> </w:t>
      </w:r>
      <w:r w:rsidR="00FC6CC0" w:rsidRPr="00ED22E6">
        <w:t>podatku od towarów i usług</w:t>
      </w:r>
      <w:r w:rsidR="00FC6CC0">
        <w:t>;</w:t>
      </w:r>
      <w:r w:rsidRPr="00ED22E6">
        <w:t xml:space="preserve"> </w:t>
      </w:r>
    </w:p>
    <w:p w14:paraId="237F21EF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orzecznictwo w zakresie kas rejestrujących; </w:t>
      </w:r>
    </w:p>
    <w:p w14:paraId="5F459E1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nadzór nad prowadzeniem spraw związanych z kasami rejestrującymi;</w:t>
      </w:r>
    </w:p>
    <w:p w14:paraId="0CCE06F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ustalanie i udzielanie dotacji przedmiotowych dla przedsiębiorców, analizowanie prawidłowości ich wykorzystywania w zakresie określonym przez Ministra oraz orzecznictwo w zakresie określania zwrotu do budżetu państwa kwoty nienależnie pobranych dotacji przedmiotowych do posiłków sprzedawanych w barach mlecznych; </w:t>
      </w:r>
    </w:p>
    <w:p w14:paraId="56EEC158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rozpatrywanie sporów kompetencyjnych dotyczących właściwości naczelnika urzędu skarbowego w sprawach będących w zakresie właściwości komórki; </w:t>
      </w:r>
    </w:p>
    <w:p w14:paraId="4C3E3C5E" w14:textId="77777777" w:rsidR="00FC6CC0" w:rsidRDefault="00ED22E6" w:rsidP="00B92ED5">
      <w:pPr>
        <w:pStyle w:val="PKTpunkt"/>
      </w:pPr>
      <w:r w:rsidRPr="00ED22E6">
        <w:t>6)</w:t>
      </w:r>
      <w:r w:rsidRPr="00ED22E6">
        <w:tab/>
        <w:t>orzecznictwo w zakresie przedłużania terminu zwrotu podatku od towarów i usług</w:t>
      </w:r>
      <w:r w:rsidR="00FC6CC0">
        <w:t>;</w:t>
      </w:r>
    </w:p>
    <w:p w14:paraId="06B6DAD8" w14:textId="6ED617FE" w:rsidR="00FC6CC0" w:rsidRDefault="00FC6CC0" w:rsidP="00FC6CC0">
      <w:pPr>
        <w:pStyle w:val="PKTpunkt"/>
      </w:pPr>
      <w:r>
        <w:t>7)</w:t>
      </w:r>
      <w:r>
        <w:tab/>
        <w:t>ewidencjonowanie w systemach informatycznych udzielonej pomocy publicznej w zakresie dotacji przedmiotowych do posiłków sprzedawanych w barach mlecznych.</w:t>
      </w:r>
    </w:p>
    <w:p w14:paraId="079EECC8" w14:textId="2200492E" w:rsidR="00ED22E6" w:rsidRPr="00ED22E6" w:rsidRDefault="00CF1668" w:rsidP="0018188E">
      <w:pPr>
        <w:pStyle w:val="ARTartustawynprozporzdzenia"/>
      </w:pPr>
      <w:r>
        <w:rPr>
          <w:rStyle w:val="Ppogrubienie"/>
        </w:rPr>
        <w:lastRenderedPageBreak/>
        <w:t>§ </w:t>
      </w:r>
      <w:r w:rsidR="00B84EEF">
        <w:rPr>
          <w:rStyle w:val="Ppogrubienie"/>
        </w:rPr>
        <w:t>3</w:t>
      </w:r>
      <w:r w:rsidR="00E17785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CF1668">
        <w:rPr>
          <w:rStyle w:val="Ppogrubienie"/>
        </w:rPr>
        <w:t>Referatu Podatku Akcyzowego i Podatku od Gier</w:t>
      </w:r>
      <w:r w:rsidR="0007171F">
        <w:rPr>
          <w:rStyle w:val="Ppogrubienie"/>
        </w:rPr>
        <w:t xml:space="preserve"> (IOA)</w:t>
      </w:r>
      <w:r w:rsidR="00ED22E6" w:rsidRPr="00ED22E6">
        <w:t xml:space="preserve"> należy w</w:t>
      </w:r>
      <w:r w:rsidR="00FF75A9">
        <w:t> </w:t>
      </w:r>
      <w:r w:rsidR="00ED22E6" w:rsidRPr="00ED22E6">
        <w:t>szczególności:</w:t>
      </w:r>
    </w:p>
    <w:p w14:paraId="76EE6462" w14:textId="25B2A794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orzecznictwo w sprawach dotyczących wysokości zobowiązań podatkowych oraz odsetek za zwłokę z tytułu podatku od gier, podatku akcyzowego w obrocie krajowym</w:t>
      </w:r>
      <w:r w:rsidR="00294135">
        <w:t xml:space="preserve"> </w:t>
      </w:r>
      <w:r w:rsidRPr="00ED22E6">
        <w:t>i nabyciu wewnątrzwspólnotowym, podatku od wydobycia niektórych kopalin, opłaty paliwowej, opłaty emisyjnej oraz podatku od towarów i usług w przypadku wewnątrzwspólnotowego nabycia paliw silnikowych, dopłat, o których mowa w ustawie z dnia 19 listopada 2009</w:t>
      </w:r>
      <w:r w:rsidR="00FF75A9">
        <w:t> r.</w:t>
      </w:r>
      <w:r w:rsidRPr="00ED22E6">
        <w:t xml:space="preserve"> o grach hazardowych </w:t>
      </w:r>
      <w:r w:rsidR="00260E3F" w:rsidRPr="00ED22E6">
        <w:t>(Dz. U. z 2023</w:t>
      </w:r>
      <w:r w:rsidR="00FF75A9">
        <w:t> r.</w:t>
      </w:r>
      <w:r w:rsidR="00260E3F" w:rsidRPr="00ED22E6">
        <w:t xml:space="preserve"> poz. 227</w:t>
      </w:r>
      <w:r w:rsidR="004A145F">
        <w:t xml:space="preserve">, z </w:t>
      </w:r>
      <w:proofErr w:type="spellStart"/>
      <w:r w:rsidR="004A145F">
        <w:t>późn</w:t>
      </w:r>
      <w:proofErr w:type="spellEnd"/>
      <w:r w:rsidR="004A145F">
        <w:t>. zm.</w:t>
      </w:r>
      <w:r w:rsidR="00260E3F" w:rsidRPr="00ED22E6">
        <w:t>)</w:t>
      </w:r>
      <w:r w:rsidR="00260E3F">
        <w:t xml:space="preserve"> </w:t>
      </w:r>
      <w:r w:rsidRPr="00ED22E6">
        <w:t xml:space="preserve">oraz orzecznictwo w sprawach kar pieniężnych przewidzianych w ustawie </w:t>
      </w:r>
      <w:r w:rsidR="00260E3F">
        <w:t>z dnia 6 grudnia 2008</w:t>
      </w:r>
      <w:r w:rsidR="00FF75A9">
        <w:t> r.</w:t>
      </w:r>
      <w:r w:rsidR="00260E3F">
        <w:t xml:space="preserve"> </w:t>
      </w:r>
      <w:r w:rsidRPr="00ED22E6">
        <w:t xml:space="preserve">o podatku akcyzowym </w:t>
      </w:r>
      <w:r w:rsidR="00260E3F">
        <w:t>(Dz. U. z 202</w:t>
      </w:r>
      <w:r w:rsidR="00BD2E27">
        <w:t>5</w:t>
      </w:r>
      <w:r w:rsidR="00FF75A9">
        <w:t> r.</w:t>
      </w:r>
      <w:r w:rsidR="00260E3F">
        <w:t xml:space="preserve"> poz. 1</w:t>
      </w:r>
      <w:r w:rsidR="001B6BAF">
        <w:t>2</w:t>
      </w:r>
      <w:r w:rsidR="00BD2E27">
        <w:t>6</w:t>
      </w:r>
      <w:r w:rsidR="00FC6CC0">
        <w:t xml:space="preserve"> z </w:t>
      </w:r>
      <w:proofErr w:type="spellStart"/>
      <w:r w:rsidR="00FC6CC0">
        <w:t>późn</w:t>
      </w:r>
      <w:proofErr w:type="spellEnd"/>
      <w:r w:rsidR="00FC6CC0">
        <w:t>. zm.</w:t>
      </w:r>
      <w:r w:rsidR="00260E3F">
        <w:t xml:space="preserve">) </w:t>
      </w:r>
      <w:r w:rsidRPr="00ED22E6">
        <w:t xml:space="preserve">i w 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328DF87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wydawanie, zmiana, i cofanie zezwoleń na urządzanie loterii fantowej, loterii </w:t>
      </w:r>
      <w:proofErr w:type="spellStart"/>
      <w:r w:rsidRPr="00ED22E6">
        <w:t>audioteksowej</w:t>
      </w:r>
      <w:proofErr w:type="spellEnd"/>
      <w:r w:rsidRPr="00ED22E6">
        <w:t xml:space="preserve">, gry bingo fantowe i loterii promocyjnej; </w:t>
      </w:r>
    </w:p>
    <w:p w14:paraId="0B82BB0A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zatwierdzanie regulaminu i zmian w regulaminie loterii fantowej, loterii </w:t>
      </w:r>
      <w:proofErr w:type="spellStart"/>
      <w:r w:rsidRPr="00ED22E6">
        <w:t>audioteksowej</w:t>
      </w:r>
      <w:proofErr w:type="spellEnd"/>
      <w:r w:rsidRPr="00ED22E6">
        <w:t xml:space="preserve">, gry bingo fantowe i loterii promocyjnej; </w:t>
      </w:r>
    </w:p>
    <w:p w14:paraId="314E2A21" w14:textId="12B771B2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przyjmowanie i rozliczanie gwarancji wypłacalności nagród i bankowych gwarancji wypłat nagród, o których mowa w ustawie z dnia 19 listopada 2009</w:t>
      </w:r>
      <w:r w:rsidR="00FF75A9">
        <w:t> r.</w:t>
      </w:r>
      <w:r w:rsidRPr="00ED22E6">
        <w:t xml:space="preserve"> o grach hazardowych; </w:t>
      </w:r>
    </w:p>
    <w:p w14:paraId="1EB2F002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zatwierdzanie lokalizacji salonu gier; </w:t>
      </w:r>
    </w:p>
    <w:p w14:paraId="51AE4329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przyjmowanie zgłoszeń prowadzenia działalności przez producentów i dystrybutorów automatów do gier, w tym o rozpoczęciu, zawieszeniu, wznowieniu i zakończeniu działalności gospodarczej; </w:t>
      </w:r>
    </w:p>
    <w:p w14:paraId="25534BD8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 xml:space="preserve">przyjmowanie zgłoszeń organizacji turnieju gry pokera; </w:t>
      </w:r>
    </w:p>
    <w:p w14:paraId="0791700B" w14:textId="18088A48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koordynacja i nadzór nad prawidłowością postępowań prowadzonych przez urzędy w</w:t>
      </w:r>
      <w:r w:rsidR="00FF75A9">
        <w:t> </w:t>
      </w:r>
      <w:r w:rsidRPr="00ED22E6">
        <w:t>zakresie stosowania przepisów dotyczących podatku akcyzowego, podatku od gier, podatku od wydobycia niektórych kopalin, opłaty paliwowej, opłaty emisyjnej oraz kar pieniężnych przewidzianych w ustawie</w:t>
      </w:r>
      <w:r w:rsidR="00260E3F" w:rsidRPr="00260E3F">
        <w:t xml:space="preserve"> </w:t>
      </w:r>
      <w:r w:rsidR="00260E3F">
        <w:t>z dnia 6 grudnia 2008</w:t>
      </w:r>
      <w:r w:rsidR="00FF75A9">
        <w:t> r.</w:t>
      </w:r>
      <w:r w:rsidRPr="00ED22E6">
        <w:t xml:space="preserve"> o podatku akcyzowym i</w:t>
      </w:r>
      <w:r w:rsidR="00FF75A9">
        <w:t> </w:t>
      </w:r>
      <w:r w:rsidRPr="00ED22E6">
        <w:t xml:space="preserve">w 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71840FEA" w14:textId="162D2959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orzecznictwo w sprawach z zakresu podatku akcyzowego dotyczących zezwoleń na wykonywanie działalności w zakresie podatku akcyzowego, stosowania generalnego i</w:t>
      </w:r>
      <w:r w:rsidR="00FF75A9">
        <w:t> </w:t>
      </w:r>
      <w:r w:rsidRPr="00ED22E6">
        <w:t xml:space="preserve">ryczałtowego zabezpieczenia akcyzowego, norm dopuszczalnych ubytków wyrobów akcyzowych lub dopuszczalnych norm zużycia wyrobów akcyzowych, znaków akcyzy, oraz w pozostałych sprawach objętych zakresem ustawy </w:t>
      </w:r>
      <w:r w:rsidR="00260E3F">
        <w:t>z dnia 6 grudnia 2008</w:t>
      </w:r>
      <w:r w:rsidR="00FF75A9">
        <w:t> r.</w:t>
      </w:r>
      <w:r w:rsidR="00260E3F">
        <w:t xml:space="preserve"> </w:t>
      </w:r>
      <w:r w:rsidRPr="00ED22E6">
        <w:t>o</w:t>
      </w:r>
      <w:r w:rsidR="00FF75A9">
        <w:t> </w:t>
      </w:r>
      <w:r w:rsidRPr="00ED22E6">
        <w:t xml:space="preserve">podatku akcyzowym, nieprzypisanych innym komórkom organizacyjnym </w:t>
      </w:r>
      <w:r w:rsidR="00260E3F">
        <w:t>I</w:t>
      </w:r>
      <w:r w:rsidRPr="00ED22E6">
        <w:t xml:space="preserve">zby; </w:t>
      </w:r>
    </w:p>
    <w:p w14:paraId="72636D81" w14:textId="2A777870" w:rsidR="00ED22E6" w:rsidRPr="00ED22E6" w:rsidRDefault="00ED22E6" w:rsidP="00B92ED5">
      <w:pPr>
        <w:pStyle w:val="PKTpunkt"/>
      </w:pPr>
      <w:r w:rsidRPr="00ED22E6">
        <w:lastRenderedPageBreak/>
        <w:t>10)</w:t>
      </w:r>
      <w:r w:rsidRPr="00ED22E6">
        <w:tab/>
        <w:t>przyjmowanie zestawień danych ekonomiczno-finansowych ze szczególnym uwzględnieniem obrotów, wyniku finansowego, wskaźników ekonomicznych, a</w:t>
      </w:r>
      <w:r w:rsidR="00FF75A9">
        <w:t> </w:t>
      </w:r>
      <w:r w:rsidRPr="00ED22E6">
        <w:t xml:space="preserve">zwłaszcza wskaźnika zatrudnienia, oraz wskaźników statystycznych, o których mowa w ustawie </w:t>
      </w:r>
      <w:r w:rsidR="00260E3F" w:rsidRPr="00ED22E6">
        <w:t>z dnia 19 listopada 2009</w:t>
      </w:r>
      <w:r w:rsidR="00FF75A9">
        <w:t> r.</w:t>
      </w:r>
      <w:r w:rsidR="00260E3F">
        <w:t xml:space="preserve"> </w:t>
      </w:r>
      <w:r w:rsidRPr="00ED22E6">
        <w:t xml:space="preserve">o grach hazardowych; </w:t>
      </w:r>
    </w:p>
    <w:p w14:paraId="4B85E47A" w14:textId="0C6F30D8" w:rsidR="00ED22E6" w:rsidRPr="00ED22E6" w:rsidRDefault="00ED22E6" w:rsidP="002714DE">
      <w:pPr>
        <w:pStyle w:val="PKTpunkt"/>
      </w:pPr>
      <w:r w:rsidRPr="00ED22E6">
        <w:t>11)</w:t>
      </w:r>
      <w:r w:rsidRPr="00ED22E6">
        <w:tab/>
        <w:t>prowadzenie postępowań w zakresie rejestracji automatów do gier.</w:t>
      </w:r>
    </w:p>
    <w:p w14:paraId="6A9AF329" w14:textId="3CDA1E54" w:rsidR="00ED22E6" w:rsidRPr="00ED22E6" w:rsidRDefault="00CF1668" w:rsidP="0018188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3</w:t>
      </w:r>
      <w:r w:rsidR="00E17785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Wieloosobowego Stanowiska Nadzoru nad Orzecznictwem</w:t>
      </w:r>
      <w:r w:rsidR="0007171F">
        <w:rPr>
          <w:rStyle w:val="Ppogrubienie"/>
        </w:rPr>
        <w:t xml:space="preserve"> (ION)</w:t>
      </w:r>
      <w:r w:rsidR="00ED22E6" w:rsidRPr="00ED22E6">
        <w:t xml:space="preserve"> należy w szczególności:</w:t>
      </w:r>
    </w:p>
    <w:p w14:paraId="556F59BD" w14:textId="71D9FA50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2714DE">
        <w:t>współpraca z komórka organizacyjna Ministerstwa właściwa w sprawach orzecznictwa podatkowego w zakresie realizacji wyznaczonych zadań i celów, zmierzających do zapewnienia jednolitości prawidłowego orzecznictwa;</w:t>
      </w:r>
      <w:r w:rsidRPr="00ED22E6">
        <w:t xml:space="preserve"> </w:t>
      </w:r>
    </w:p>
    <w:p w14:paraId="2BD28C7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bieżąca analiza przepisów prawa, orzecznictwa sądów administracyjnych, Trybunału Konstytucyjnego i Trybunału Sprawiedliwości UE, sygnalizowanie zmian linii orzeczniczej oraz rozbieżności między orzecznictwem organów podatkowych oraz sądów administracyjnych; </w:t>
      </w:r>
    </w:p>
    <w:p w14:paraId="447B80B4" w14:textId="1131D80B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nadzór nad wykorzystywaniem przez komórki organizacyjne </w:t>
      </w:r>
      <w:r w:rsidR="00260E3F">
        <w:t>I</w:t>
      </w:r>
      <w:r w:rsidRPr="00ED22E6">
        <w:t xml:space="preserve">zby i podległych urzędów Centralnego Rejestru Danych Podatkowych; </w:t>
      </w:r>
    </w:p>
    <w:p w14:paraId="51055C12" w14:textId="2188DC79" w:rsidR="00ED22E6" w:rsidRPr="00ED22E6" w:rsidRDefault="002714DE" w:rsidP="00B92E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 xml:space="preserve">nadzór i koordynowanie na poziomie województwa wymiany oraz analizowania informacji podatkowych w zakresie właściwości komórki; </w:t>
      </w:r>
    </w:p>
    <w:p w14:paraId="55AA00D8" w14:textId="0FF72126" w:rsidR="00ED22E6" w:rsidRPr="00ED22E6" w:rsidRDefault="002714DE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 xml:space="preserve">opracowywanie zestawień, których obowiązek sporządzania wynika z przepisów prawa w zakresie właściwości komórki; </w:t>
      </w:r>
    </w:p>
    <w:p w14:paraId="67AE3C62" w14:textId="4039E999" w:rsidR="002714DE" w:rsidRDefault="002714DE" w:rsidP="00B92ED5">
      <w:pPr>
        <w:pStyle w:val="PKTpunkt"/>
      </w:pPr>
      <w:r>
        <w:t>6)</w:t>
      </w:r>
      <w:r w:rsidR="00ED22E6" w:rsidRPr="00ED22E6">
        <w:tab/>
        <w:t>niezwłoczne zgłaszanie do Szefa KAS różnic interpretacyjnych przepisów prawa</w:t>
      </w:r>
      <w:r>
        <w:t>;</w:t>
      </w:r>
    </w:p>
    <w:p w14:paraId="08C376FD" w14:textId="218E3231" w:rsidR="002714DE" w:rsidRDefault="002714DE" w:rsidP="00B92ED5">
      <w:pPr>
        <w:pStyle w:val="PKTpunkt"/>
      </w:pPr>
      <w:r>
        <w:t>7)</w:t>
      </w:r>
      <w:r>
        <w:tab/>
        <w:t>nadzór nad terminowością wszczynania postępowań;</w:t>
      </w:r>
    </w:p>
    <w:p w14:paraId="75EF444B" w14:textId="77D788AB" w:rsidR="00ED22E6" w:rsidRPr="00ED22E6" w:rsidRDefault="002714DE" w:rsidP="00B92ED5">
      <w:pPr>
        <w:pStyle w:val="PKTpunkt"/>
      </w:pPr>
      <w:r>
        <w:t>8)</w:t>
      </w:r>
      <w:r>
        <w:tab/>
      </w:r>
      <w:r w:rsidRPr="00ED22E6">
        <w:t>prowadzenie ewidencji funduszy założycielskich</w:t>
      </w:r>
      <w:r>
        <w:t xml:space="preserve"> przedsiębiorstw</w:t>
      </w:r>
      <w:r w:rsidR="00ED22E6" w:rsidRPr="00ED22E6">
        <w:t xml:space="preserve">. </w:t>
      </w:r>
    </w:p>
    <w:p w14:paraId="31FD79BE" w14:textId="31EA1AF1" w:rsidR="00ED22E6" w:rsidRPr="00ED22E6" w:rsidRDefault="00CF1668" w:rsidP="00BB3678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3</w:t>
      </w:r>
      <w:r w:rsidR="00E17785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ED22E6" w:rsidRPr="00A818DB">
        <w:rPr>
          <w:rStyle w:val="Ppogrubienie"/>
          <w:b w:val="0"/>
        </w:rPr>
        <w:t xml:space="preserve">komórek organizacyjnych, o których mowa w </w:t>
      </w:r>
      <w:r w:rsidRPr="00A818DB">
        <w:rPr>
          <w:rStyle w:val="Ppogrubienie"/>
          <w:b w:val="0"/>
        </w:rPr>
        <w:t>§ </w:t>
      </w:r>
      <w:r w:rsidR="00E17785">
        <w:rPr>
          <w:rStyle w:val="Ppogrubienie"/>
        </w:rPr>
        <w:t>28</w:t>
      </w:r>
      <w:r w:rsidR="00ED22E6" w:rsidRPr="00BB3678">
        <w:rPr>
          <w:rStyle w:val="Ppogrubienie"/>
          <w:b w:val="0"/>
        </w:rPr>
        <w:t>-</w:t>
      </w:r>
      <w:r w:rsidR="00E17785">
        <w:rPr>
          <w:rStyle w:val="Ppogrubienie"/>
        </w:rPr>
        <w:t>30</w:t>
      </w:r>
      <w:r w:rsidR="007879B3">
        <w:rPr>
          <w:rStyle w:val="Ppogrubienie"/>
        </w:rPr>
        <w:t xml:space="preserve"> </w:t>
      </w:r>
      <w:r w:rsidR="00260E3F" w:rsidRPr="00A818DB">
        <w:rPr>
          <w:rStyle w:val="Ppogrubienie"/>
          <w:b w:val="0"/>
        </w:rPr>
        <w:t>R</w:t>
      </w:r>
      <w:r w:rsidR="00ED22E6" w:rsidRPr="00A818DB">
        <w:rPr>
          <w:rStyle w:val="Ppogrubienie"/>
          <w:b w:val="0"/>
        </w:rPr>
        <w:t>egulaminu</w:t>
      </w:r>
      <w:r w:rsidR="00ED22E6" w:rsidRPr="00ED22E6">
        <w:t xml:space="preserve"> należy również:</w:t>
      </w:r>
    </w:p>
    <w:p w14:paraId="6434354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orzecznictwo w sprawach: </w:t>
      </w:r>
    </w:p>
    <w:p w14:paraId="369B8D83" w14:textId="7E4486EE" w:rsidR="00ED22E6" w:rsidRPr="00ED22E6" w:rsidRDefault="00ED22E6" w:rsidP="0018188E">
      <w:pPr>
        <w:pStyle w:val="LITlitera"/>
      </w:pPr>
      <w:r w:rsidRPr="00ED22E6">
        <w:t>a)</w:t>
      </w:r>
      <w:r w:rsidRPr="00ED22E6">
        <w:tab/>
        <w:t xml:space="preserve">kar porządkowych, </w:t>
      </w:r>
    </w:p>
    <w:p w14:paraId="089098A2" w14:textId="67D15A44" w:rsidR="00ED22E6" w:rsidRPr="00ED22E6" w:rsidRDefault="002714DE" w:rsidP="0018188E">
      <w:pPr>
        <w:pStyle w:val="LITlitera"/>
      </w:pPr>
      <w:r>
        <w:t>b</w:t>
      </w:r>
      <w:r w:rsidR="00ED22E6" w:rsidRPr="00ED22E6">
        <w:t>)</w:t>
      </w:r>
      <w:r w:rsidR="00ED22E6" w:rsidRPr="00ED22E6">
        <w:tab/>
        <w:t xml:space="preserve">stwierdzenia nadpłaty, </w:t>
      </w:r>
    </w:p>
    <w:p w14:paraId="2BAAF892" w14:textId="77777777" w:rsidR="002714DE" w:rsidRDefault="002714DE" w:rsidP="0018188E">
      <w:pPr>
        <w:pStyle w:val="LITlitera"/>
      </w:pPr>
      <w:r>
        <w:t>c</w:t>
      </w:r>
      <w:r w:rsidR="00ED22E6" w:rsidRPr="00ED22E6">
        <w:t>)</w:t>
      </w:r>
      <w:r w:rsidR="00ED22E6" w:rsidRPr="00ED22E6">
        <w:tab/>
        <w:t>kosztów postępowania</w:t>
      </w:r>
      <w:r>
        <w:t>,</w:t>
      </w:r>
    </w:p>
    <w:p w14:paraId="46E2CB6E" w14:textId="344E70C0" w:rsidR="002714DE" w:rsidRDefault="002714DE" w:rsidP="0018188E">
      <w:pPr>
        <w:pStyle w:val="LITlitera"/>
      </w:pPr>
      <w:r>
        <w:t>d)</w:t>
      </w:r>
      <w:r>
        <w:tab/>
        <w:t>wstrzymania wykonania decyzji;</w:t>
      </w:r>
    </w:p>
    <w:p w14:paraId="2E3C419D" w14:textId="2570EBA4" w:rsidR="00ED22E6" w:rsidRPr="00ED22E6" w:rsidRDefault="002714DE" w:rsidP="002714DE">
      <w:pPr>
        <w:pStyle w:val="PKTpunkt"/>
      </w:pPr>
      <w:r w:rsidRPr="00ED22E6">
        <w:t>2)</w:t>
      </w:r>
      <w:r w:rsidRPr="00ED22E6">
        <w:tab/>
      </w:r>
      <w:r>
        <w:t>rozpatrywanie spraw w ramach trybów nadzwyczajnych</w:t>
      </w:r>
      <w:r w:rsidR="00ED22E6" w:rsidRPr="00ED22E6">
        <w:t>;</w:t>
      </w:r>
    </w:p>
    <w:p w14:paraId="58ADF7CE" w14:textId="1A3102E8" w:rsidR="00ED22E6" w:rsidRPr="00ED22E6" w:rsidRDefault="002714DE" w:rsidP="00B92ED5">
      <w:pPr>
        <w:pStyle w:val="PKTpunkt"/>
      </w:pPr>
      <w:r>
        <w:lastRenderedPageBreak/>
        <w:t>3</w:t>
      </w:r>
      <w:r w:rsidR="00ED22E6" w:rsidRPr="00ED22E6">
        <w:t>)</w:t>
      </w:r>
      <w:r w:rsidR="00ED22E6" w:rsidRPr="00ED22E6">
        <w:tab/>
        <w:t>rozpatrywanie zażaleń w sprawach dotyczących odmowy umożliwienia stronie zapoznania się z dokumentami wyłączonymi z akt sprawy ze względu na informacje niejawne lub interes publiczny;</w:t>
      </w:r>
    </w:p>
    <w:p w14:paraId="25087686" w14:textId="2CBB5839" w:rsidR="00ED22E6" w:rsidRPr="00ED22E6" w:rsidRDefault="002714DE" w:rsidP="00B92E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>orzecznictwo w sprawach odpowiedzialności podatkowej spadkobierców następców prawnych i podmiotów przekształconych oraz płatników za zobowiązania podatkowe;</w:t>
      </w:r>
    </w:p>
    <w:p w14:paraId="50B7C09B" w14:textId="365EF211" w:rsidR="00ED22E6" w:rsidRPr="00ED22E6" w:rsidRDefault="002714DE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rozpatrywanie wniosków o wyłączenie z udziału w postępowaniu pracowników komórki na podstawie art. 130 Ordynacji podatkowej;</w:t>
      </w:r>
    </w:p>
    <w:p w14:paraId="3464D08D" w14:textId="0DCC147A" w:rsidR="00ED22E6" w:rsidRPr="00ED22E6" w:rsidRDefault="002714DE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obsługa wniosków dotyczących odroczenia terminu, w zakresie właściwości komórki;</w:t>
      </w:r>
    </w:p>
    <w:p w14:paraId="1AA18DB0" w14:textId="7AF343AD" w:rsidR="00ED22E6" w:rsidRPr="00ED22E6" w:rsidRDefault="002714DE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prowadzenie rejestru spraw sądowych;</w:t>
      </w:r>
    </w:p>
    <w:p w14:paraId="42C551F5" w14:textId="2A195159" w:rsidR="00ED22E6" w:rsidRPr="00ED22E6" w:rsidRDefault="00246FA6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rozpatrywanie ponagleń na niezałatwienie sprawy w terminie</w:t>
      </w:r>
      <w:r>
        <w:t xml:space="preserve"> lub przewlekłe prowadzenie spraw</w:t>
      </w:r>
      <w:r w:rsidR="00ED22E6" w:rsidRPr="00ED22E6">
        <w:t>;</w:t>
      </w:r>
    </w:p>
    <w:p w14:paraId="2F27B8AD" w14:textId="6651903A" w:rsidR="00ED22E6" w:rsidRDefault="00246FA6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przygotowywanie projektów odpowiedzi na skargi do sądu administracyjnego oraz odpowiedzi na pisma procesowe opracowywanie wniosków o wniesienie skarg kasacyjnych</w:t>
      </w:r>
      <w:r>
        <w:t>.</w:t>
      </w:r>
      <w:r w:rsidR="00ED22E6" w:rsidRPr="00ED22E6">
        <w:tab/>
      </w:r>
    </w:p>
    <w:p w14:paraId="11F9FB51" w14:textId="77777777" w:rsidR="00E17785" w:rsidRPr="00ED22E6" w:rsidRDefault="00E17785" w:rsidP="00E17785">
      <w:pPr>
        <w:pStyle w:val="ARTartustawynprozporzdzenia"/>
      </w:pPr>
      <w:r>
        <w:rPr>
          <w:rStyle w:val="Ppogrubienie"/>
        </w:rPr>
        <w:t>§ 33</w:t>
      </w:r>
      <w:r w:rsidRPr="00CF1668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ED22E6">
        <w:t xml:space="preserve">Do zakresu zadań </w:t>
      </w:r>
      <w:r w:rsidRPr="00E17785">
        <w:rPr>
          <w:rStyle w:val="Ppogrubienie"/>
        </w:rPr>
        <w:t>komórek organizacyjnych wchodzących w skład Pionu Orzecznictwa</w:t>
      </w:r>
      <w:r w:rsidRPr="00ED22E6">
        <w:t xml:space="preserve"> należy: </w:t>
      </w:r>
    </w:p>
    <w:p w14:paraId="3E2AFF75" w14:textId="77777777" w:rsidR="00E17785" w:rsidRPr="00ED22E6" w:rsidRDefault="00E17785" w:rsidP="00E17785">
      <w:pPr>
        <w:pStyle w:val="PKTpunkt"/>
      </w:pPr>
      <w:r w:rsidRPr="00ED22E6">
        <w:t>1)</w:t>
      </w:r>
      <w:r w:rsidRPr="00ED22E6">
        <w:tab/>
        <w:t>współpraca z Generalnym Inspektorem Informacji Finansowej w zakresie zadań określonych w ustawie z dnia 1 marca 2018</w:t>
      </w:r>
      <w:r>
        <w:t> r.</w:t>
      </w:r>
      <w:r w:rsidRPr="00ED22E6">
        <w:t xml:space="preserve"> o przeciwdziałaniu praniu pieniędzy oraz finansowaniu terroryzmu (D</w:t>
      </w:r>
      <w:r>
        <w:t>z</w:t>
      </w:r>
      <w:r w:rsidRPr="00ED22E6">
        <w:t>. U. z 202</w:t>
      </w:r>
      <w:r>
        <w:t>3 r.</w:t>
      </w:r>
      <w:r w:rsidRPr="00ED22E6">
        <w:t xml:space="preserve"> poz. </w:t>
      </w:r>
      <w:r>
        <w:t xml:space="preserve">1124 z </w:t>
      </w:r>
      <w:proofErr w:type="spellStart"/>
      <w:r>
        <w:t>późn</w:t>
      </w:r>
      <w:proofErr w:type="spellEnd"/>
      <w:r>
        <w:t>. zm.)</w:t>
      </w:r>
      <w:r w:rsidRPr="00ED22E6">
        <w:t>;</w:t>
      </w:r>
    </w:p>
    <w:p w14:paraId="5BFC098C" w14:textId="77777777" w:rsidR="00E17785" w:rsidRDefault="00E17785" w:rsidP="00E17785">
      <w:pPr>
        <w:pStyle w:val="PKTpunkt"/>
      </w:pPr>
      <w:r w:rsidRPr="00ED22E6">
        <w:t>2)</w:t>
      </w:r>
      <w:r w:rsidRPr="00ED22E6">
        <w:tab/>
        <w:t xml:space="preserve">współpraca z Szefem KAS przy realizacji zadań w ramach współdziałania, o którym mowa w dziale IIB </w:t>
      </w:r>
      <w:r>
        <w:t xml:space="preserve">ustawy z dnia 29 sierpnia 1997 r. - </w:t>
      </w:r>
      <w:r w:rsidRPr="00ED22E6">
        <w:t>Ordynacji podatkowej</w:t>
      </w:r>
      <w:r>
        <w:t xml:space="preserve"> (Dz. U. z 2025 r. poz. 111)</w:t>
      </w:r>
      <w:r w:rsidRPr="00ED22E6">
        <w:t>;</w:t>
      </w:r>
    </w:p>
    <w:p w14:paraId="47A927A6" w14:textId="277C05EC" w:rsidR="00E17785" w:rsidRPr="00ED22E6" w:rsidRDefault="00E17785" w:rsidP="00E17785">
      <w:pPr>
        <w:pStyle w:val="PKTpunkt"/>
      </w:pPr>
      <w:r w:rsidRPr="00ED22E6">
        <w:t>3)</w:t>
      </w:r>
      <w:r w:rsidRPr="00ED22E6">
        <w:tab/>
        <w:t>współpraca z konsultantem w obszarze klasyfikacji do spraw podatku od towarów i usług.</w:t>
      </w:r>
    </w:p>
    <w:p w14:paraId="143CA587" w14:textId="77777777" w:rsidR="00B2117A" w:rsidRDefault="00ED22E6" w:rsidP="00B2117A">
      <w:pPr>
        <w:pStyle w:val="ROZDZODDZOZNoznaczenierozdziauluboddziau"/>
      </w:pPr>
      <w:bookmarkStart w:id="11" w:name="_Toc196727822"/>
      <w:r w:rsidRPr="00ED22E6">
        <w:t>Rozdział</w:t>
      </w:r>
      <w:r w:rsidR="00EE10DE">
        <w:t xml:space="preserve"> 5</w:t>
      </w:r>
      <w:r w:rsidR="000202EA">
        <w:t xml:space="preserve"> </w:t>
      </w:r>
    </w:p>
    <w:p w14:paraId="00DFFAC6" w14:textId="6CC31D01" w:rsidR="00ED22E6" w:rsidRPr="00ED22E6" w:rsidRDefault="00ED22E6" w:rsidP="000202EA">
      <w:pPr>
        <w:pStyle w:val="ROZDZODDZPRZEDMprzedmiotregulacjirozdziauluboddziau"/>
      </w:pPr>
      <w:r w:rsidRPr="00ED22E6">
        <w:t>Pion Kontroli, Cła i Audytu</w:t>
      </w:r>
      <w:bookmarkEnd w:id="11"/>
    </w:p>
    <w:p w14:paraId="2BA41E3A" w14:textId="4CA6F288" w:rsidR="00ED22E6" w:rsidRPr="00ED22E6" w:rsidRDefault="00CF1668" w:rsidP="0018188E">
      <w:pPr>
        <w:pStyle w:val="ARTartustawynprozporzdzenia"/>
      </w:pPr>
      <w:r>
        <w:rPr>
          <w:rStyle w:val="Ppogrubienie"/>
        </w:rPr>
        <w:t>§</w:t>
      </w:r>
      <w:r w:rsidR="00E17785">
        <w:rPr>
          <w:rStyle w:val="Ppogrubienie"/>
        </w:rPr>
        <w:t>34</w:t>
      </w:r>
      <w:r w:rsidR="00ED22E6" w:rsidRPr="00CF1668">
        <w:rPr>
          <w:rStyle w:val="Ppogrubienie"/>
        </w:rPr>
        <w:t>.</w:t>
      </w:r>
      <w:r w:rsidR="0018188E">
        <w:t xml:space="preserve"> </w:t>
      </w:r>
      <w:r w:rsidR="00ED22E6" w:rsidRPr="00ED22E6">
        <w:t xml:space="preserve">Do zadań </w:t>
      </w:r>
      <w:r w:rsidR="003314FA" w:rsidRPr="003314FA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Kontroli Podatkowej, Kontroli Celno-Skarbowej i Nadzoru nad Czynnościami Sprawdzającymi</w:t>
      </w:r>
      <w:r w:rsidR="0007171F">
        <w:rPr>
          <w:rStyle w:val="Ppogrubienie"/>
        </w:rPr>
        <w:t xml:space="preserve"> (ICK)</w:t>
      </w:r>
      <w:r w:rsidR="00ED22E6" w:rsidRPr="00ED22E6">
        <w:t xml:space="preserve"> należy w szczególności:</w:t>
      </w:r>
    </w:p>
    <w:p w14:paraId="46127BEC" w14:textId="4F6F65E9" w:rsidR="003C5809" w:rsidRPr="00D348C7" w:rsidRDefault="00ED22E6" w:rsidP="003C5809">
      <w:pPr>
        <w:pStyle w:val="PKTpunkt"/>
      </w:pPr>
      <w:r w:rsidRPr="00ED22E6">
        <w:t>1)</w:t>
      </w:r>
      <w:r w:rsidRPr="00ED22E6">
        <w:tab/>
      </w:r>
      <w:r w:rsidR="003C5809" w:rsidRPr="00D348C7">
        <w:t>koordynowanie kontroli podatkowej wykonywanej przez naczelnika urzędu skarbowego;</w:t>
      </w:r>
    </w:p>
    <w:p w14:paraId="4E28F64F" w14:textId="09B9F646" w:rsidR="003C5809" w:rsidRPr="00D348C7" w:rsidRDefault="003C5809" w:rsidP="003C5809">
      <w:pPr>
        <w:pStyle w:val="PKTpunkt"/>
      </w:pPr>
      <w:r w:rsidRPr="00D348C7">
        <w:t>2)</w:t>
      </w:r>
      <w:r w:rsidRPr="00D348C7">
        <w:tab/>
        <w:t xml:space="preserve">monitorowanie działań związanych ze stwierdzonymi nieprawidłowościami w zakresie czynności sprawdzających, kontroli podatkowej, kontroli celno-skarbowej i nabycia sprawdzającego; </w:t>
      </w:r>
    </w:p>
    <w:p w14:paraId="147E0BEB" w14:textId="2A0A708C" w:rsidR="003C5809" w:rsidRPr="00D348C7" w:rsidRDefault="003C5809" w:rsidP="003C5809">
      <w:pPr>
        <w:pStyle w:val="PKTpunkt"/>
      </w:pPr>
      <w:r w:rsidRPr="00D348C7">
        <w:t>3)</w:t>
      </w:r>
      <w:r w:rsidRPr="00D348C7">
        <w:tab/>
        <w:t>sprawowanie nadzoru merytorycznego nad realizacją zadań komórk</w:t>
      </w:r>
      <w:r>
        <w:t>i</w:t>
      </w:r>
      <w:r w:rsidRPr="00D348C7">
        <w:t xml:space="preserve"> kontroli podatkowej </w:t>
      </w:r>
      <w:r>
        <w:t>i</w:t>
      </w:r>
      <w:r w:rsidRPr="00D348C7">
        <w:t> komórki czynności sprawdzających w urzędzie skarbowym;</w:t>
      </w:r>
    </w:p>
    <w:p w14:paraId="429BFA55" w14:textId="40619481" w:rsidR="003C5809" w:rsidRPr="003C5809" w:rsidRDefault="003C5809" w:rsidP="003C5809">
      <w:pPr>
        <w:pStyle w:val="PKTpunkt"/>
      </w:pPr>
      <w:r w:rsidRPr="00D348C7">
        <w:lastRenderedPageBreak/>
        <w:t>4)</w:t>
      </w:r>
      <w:r w:rsidRPr="00D348C7">
        <w:tab/>
        <w:t xml:space="preserve">sprawowanie nadzoru merytorycznego nad realizacją zadań komórki kontroli </w:t>
      </w:r>
      <w:r w:rsidRPr="00D348C7">
        <w:br/>
        <w:t>celno-skarbowej i postępowania podatkowego, komórki kontroli celno-skarbowej rynku i komórki realizacji w zakresie kontroli celno-skarbowej w urzędzie celno-skarbowym;</w:t>
      </w:r>
      <w:r w:rsidRPr="003C5809">
        <w:t xml:space="preserve"> </w:t>
      </w:r>
    </w:p>
    <w:p w14:paraId="703DA5E3" w14:textId="77777777" w:rsidR="00FB2FB2" w:rsidRDefault="003C5809" w:rsidP="003C5809">
      <w:pPr>
        <w:pStyle w:val="PKTpunkt"/>
      </w:pPr>
      <w:r w:rsidRPr="00D348C7">
        <w:t>5)</w:t>
      </w:r>
      <w:r w:rsidRPr="00D348C7">
        <w:tab/>
        <w:t xml:space="preserve">opracowywanie jednolitych standardów kontroli podatkowych i kontroli celno-skarbowych oraz zaleceń i wytycznych dotyczących </w:t>
      </w:r>
      <w:r>
        <w:t xml:space="preserve">ich </w:t>
      </w:r>
      <w:r w:rsidRPr="00D348C7">
        <w:t>realizacji;</w:t>
      </w:r>
    </w:p>
    <w:p w14:paraId="74DF5F0D" w14:textId="40553A8A" w:rsidR="003C5809" w:rsidRPr="00D348C7" w:rsidRDefault="00FB2FB2" w:rsidP="003C5809">
      <w:pPr>
        <w:pStyle w:val="PKTpunkt"/>
      </w:pPr>
      <w:r>
        <w:t>6)</w:t>
      </w:r>
      <w:r>
        <w:tab/>
        <w:t>rozpatrywanie i zapobieganie czynom zabronionym;</w:t>
      </w:r>
      <w:r w:rsidR="003C5809" w:rsidRPr="00D348C7">
        <w:t xml:space="preserve"> </w:t>
      </w:r>
    </w:p>
    <w:p w14:paraId="384E5D33" w14:textId="2318AECC" w:rsidR="003C5809" w:rsidRPr="00D348C7" w:rsidRDefault="00FB2FB2" w:rsidP="003C5809">
      <w:pPr>
        <w:pStyle w:val="PKTpunkt"/>
      </w:pPr>
      <w:r>
        <w:t>7</w:t>
      </w:r>
      <w:r w:rsidR="003C5809" w:rsidRPr="00D348C7">
        <w:t>)</w:t>
      </w:r>
      <w:r w:rsidR="003C5809" w:rsidRPr="00D348C7">
        <w:tab/>
        <w:t xml:space="preserve">wsparcie w zakresie wykorzystywania elektronicznych narzędzi wspomagających czynności sprawdzające, kontrolę podatkową i kontrolę celno-skarbową i nabycie sprawdzające; </w:t>
      </w:r>
    </w:p>
    <w:p w14:paraId="315A4186" w14:textId="02A7705C" w:rsidR="003C5809" w:rsidRPr="003C5809" w:rsidRDefault="00FB2FB2" w:rsidP="003C5809">
      <w:pPr>
        <w:pStyle w:val="PKTpunkt"/>
      </w:pPr>
      <w:r>
        <w:t>8</w:t>
      </w:r>
      <w:r w:rsidR="003C5809" w:rsidRPr="00D348C7">
        <w:t>)</w:t>
      </w:r>
      <w:r w:rsidR="003C5809" w:rsidRPr="00D348C7">
        <w:tab/>
        <w:t>orzecznictwo w drugiej instancji w zakresie czynności sprawdzających, kontroli podatkowej, kontroli celno-skarbowej;</w:t>
      </w:r>
      <w:r w:rsidR="003C5809" w:rsidRPr="003C5809">
        <w:t xml:space="preserve"> </w:t>
      </w:r>
    </w:p>
    <w:p w14:paraId="6E907CE8" w14:textId="27D888A6" w:rsidR="003C5809" w:rsidRPr="00D348C7" w:rsidRDefault="00FB2FB2" w:rsidP="003C5809">
      <w:pPr>
        <w:pStyle w:val="PKTpunkt"/>
      </w:pPr>
      <w:r>
        <w:t>9</w:t>
      </w:r>
      <w:r w:rsidR="003C5809" w:rsidRPr="00D348C7">
        <w:t>)</w:t>
      </w:r>
      <w:r w:rsidR="003C5809" w:rsidRPr="00D348C7">
        <w:tab/>
        <w:t xml:space="preserve">rozpatrywanie sporów kompetencyjnych dotyczących właściwości naczelnika urzędu skarbowego w sprawach będących w zakresie właściwości komórki; </w:t>
      </w:r>
    </w:p>
    <w:p w14:paraId="3814B835" w14:textId="0B826975" w:rsidR="003C5809" w:rsidRPr="00D348C7" w:rsidRDefault="00FB2FB2" w:rsidP="003C5809">
      <w:pPr>
        <w:pStyle w:val="PKTpunkt"/>
      </w:pPr>
      <w:r>
        <w:t>10</w:t>
      </w:r>
      <w:r w:rsidR="003C5809" w:rsidRPr="00D348C7">
        <w:t>)</w:t>
      </w:r>
      <w:r w:rsidR="003C5809" w:rsidRPr="00D348C7">
        <w:tab/>
        <w:t xml:space="preserve">przygotowywanie projektów odpowiedzi na skargi do sądu administracyjnego oraz odpowiedzi na pisma procesowe, opracowywanie wniosków o wniesienie skarg kasacyjnych; </w:t>
      </w:r>
    </w:p>
    <w:p w14:paraId="0DEBA0B3" w14:textId="197A7320" w:rsidR="003C5809" w:rsidRPr="00D348C7" w:rsidRDefault="003C5809" w:rsidP="003C5809">
      <w:pPr>
        <w:pStyle w:val="PKTpunkt"/>
      </w:pPr>
      <w:r w:rsidRPr="00D348C7">
        <w:t>1</w:t>
      </w:r>
      <w:r w:rsidR="00FB2FB2">
        <w:t>1</w:t>
      </w:r>
      <w:r w:rsidRPr="00D348C7">
        <w:t>)</w:t>
      </w:r>
      <w:r w:rsidRPr="00D348C7">
        <w:tab/>
        <w:t xml:space="preserve">koordynowanie, ocenianie prawidłowości przesyłanych sprawozdań, informacji zbiorczych z podległych urzędów i innych komórek organizacyjnych </w:t>
      </w:r>
      <w:r>
        <w:t>I</w:t>
      </w:r>
      <w:r w:rsidRPr="00D348C7">
        <w:t xml:space="preserve">zby oraz sporządzanie okresowych sprawozdań w zakresie właściwości komórki; </w:t>
      </w:r>
    </w:p>
    <w:p w14:paraId="2380A588" w14:textId="4161E1D0" w:rsidR="003C5809" w:rsidRPr="003C5809" w:rsidRDefault="003C5809" w:rsidP="003C5809">
      <w:pPr>
        <w:pStyle w:val="PKTpunkt"/>
      </w:pPr>
      <w:r w:rsidRPr="00D348C7">
        <w:t>1</w:t>
      </w:r>
      <w:r w:rsidR="00FB2FB2">
        <w:t>2</w:t>
      </w:r>
      <w:r w:rsidRPr="00D348C7">
        <w:t>)</w:t>
      </w:r>
      <w:r w:rsidRPr="00D348C7">
        <w:tab/>
        <w:t xml:space="preserve">nadzór nad wykonywaniem kontroli podatkowej i kontroli celno-skarbowej; </w:t>
      </w:r>
    </w:p>
    <w:p w14:paraId="195B1638" w14:textId="78DD7176" w:rsidR="003C5809" w:rsidRPr="00D348C7" w:rsidRDefault="003C5809" w:rsidP="003C5809">
      <w:pPr>
        <w:pStyle w:val="PKTpunkt"/>
      </w:pPr>
      <w:r w:rsidRPr="00D348C7">
        <w:t>1</w:t>
      </w:r>
      <w:r w:rsidR="00FB2FB2">
        <w:t>3</w:t>
      </w:r>
      <w:r w:rsidRPr="00D348C7">
        <w:t>)</w:t>
      </w:r>
      <w:r w:rsidRPr="00D348C7">
        <w:tab/>
        <w:t xml:space="preserve">ustalanie w drodze postanowienia wysokości opłat za usunięcie, strzeżenie i przechowywanie środka transportu lub towaru w wyznaczonym miejscu, zgodnie z przepisami ustawy z dnia 9 marca 2017 r. o systemie monitorowania drogowego i kolejowego przewozu towarów oraz obrotu paliwami opałowymi </w:t>
      </w:r>
      <w:r w:rsidRPr="003C5809">
        <w:t xml:space="preserve">(Dz. U. z 2024 r., poz. 1218 z </w:t>
      </w:r>
      <w:proofErr w:type="spellStart"/>
      <w:r w:rsidRPr="003C5809">
        <w:t>późn</w:t>
      </w:r>
      <w:proofErr w:type="spellEnd"/>
      <w:r w:rsidRPr="003C5809">
        <w:t>. zm.)</w:t>
      </w:r>
      <w:r w:rsidRPr="00D348C7">
        <w:t>;</w:t>
      </w:r>
    </w:p>
    <w:p w14:paraId="56702494" w14:textId="32044C89" w:rsidR="003C5809" w:rsidRPr="00D348C7" w:rsidRDefault="003C5809" w:rsidP="003C5809">
      <w:pPr>
        <w:pStyle w:val="PKTpunkt"/>
      </w:pPr>
      <w:r w:rsidRPr="00D348C7">
        <w:t>1</w:t>
      </w:r>
      <w:r w:rsidR="00FB2FB2">
        <w:t>4</w:t>
      </w:r>
      <w:r w:rsidRPr="00D348C7">
        <w:t>)</w:t>
      </w:r>
      <w:r w:rsidRPr="00D348C7">
        <w:tab/>
        <w:t xml:space="preserve">rozpatrywanie ponagleń na niezałatwienie sprawy w terminie lub przewlekłe prowadzenie spraw w zakresie właściwości komórki; </w:t>
      </w:r>
    </w:p>
    <w:p w14:paraId="2738317C" w14:textId="0D5A5B8D" w:rsidR="003C5809" w:rsidRPr="00D348C7" w:rsidRDefault="003C5809" w:rsidP="003C5809">
      <w:pPr>
        <w:pStyle w:val="PKTpunkt"/>
      </w:pPr>
      <w:r w:rsidRPr="00D348C7">
        <w:t>1</w:t>
      </w:r>
      <w:r w:rsidR="00FB2FB2">
        <w:t>5</w:t>
      </w:r>
      <w:r w:rsidRPr="00D348C7">
        <w:t>)</w:t>
      </w:r>
      <w:r w:rsidRPr="00D348C7">
        <w:tab/>
        <w:t>nadzór nad prawidłowością dokonywania nabycia sprawdzającego;</w:t>
      </w:r>
    </w:p>
    <w:p w14:paraId="37A358D6" w14:textId="2232B6AF" w:rsidR="003C5809" w:rsidRPr="00D348C7" w:rsidRDefault="003C5809" w:rsidP="003C5809">
      <w:pPr>
        <w:pStyle w:val="PKTpunkt"/>
      </w:pPr>
      <w:r w:rsidRPr="00D348C7">
        <w:t>1</w:t>
      </w:r>
      <w:r w:rsidR="00FB2FB2">
        <w:t>6</w:t>
      </w:r>
      <w:r w:rsidRPr="00D348C7">
        <w:t>)</w:t>
      </w:r>
      <w:r w:rsidRPr="00D348C7">
        <w:tab/>
        <w:t xml:space="preserve">nadzór nad dokonywaniem tymczasowego zajęcia ruchomości w zakresie niezastrzeżonym do właściwości Działu </w:t>
      </w:r>
      <w:r w:rsidR="008178A3">
        <w:t xml:space="preserve">Nadzoru nad </w:t>
      </w:r>
      <w:r w:rsidRPr="00D348C7">
        <w:t>Rachunkowości</w:t>
      </w:r>
      <w:r w:rsidR="008178A3">
        <w:t>ą</w:t>
      </w:r>
      <w:r w:rsidRPr="00D348C7">
        <w:t xml:space="preserve"> Podatkow</w:t>
      </w:r>
      <w:r w:rsidR="008178A3">
        <w:t>ą</w:t>
      </w:r>
      <w:r w:rsidRPr="00D348C7">
        <w:t>;</w:t>
      </w:r>
    </w:p>
    <w:p w14:paraId="36F6AE26" w14:textId="5416DD51" w:rsidR="009B0365" w:rsidRDefault="003C5809" w:rsidP="003C5809">
      <w:pPr>
        <w:pStyle w:val="PKTpunkt"/>
      </w:pPr>
      <w:r w:rsidRPr="00D348C7">
        <w:t>1</w:t>
      </w:r>
      <w:r w:rsidR="008C3186">
        <w:t>7</w:t>
      </w:r>
      <w:r w:rsidRPr="00D348C7">
        <w:t>)</w:t>
      </w:r>
      <w:r w:rsidR="008178A3">
        <w:tab/>
      </w:r>
      <w:r w:rsidRPr="00D348C7">
        <w:t>sprawowanie nadzoru nad ewidencjonowaniem w systemach informatycznych kontroli podatkowej, kontroli celno-skarbowej, urzędowego sprawdzenia, czynności sprawdzających oraz nabycia sprawdzającego</w:t>
      </w:r>
      <w:r w:rsidR="009B0365">
        <w:t>;</w:t>
      </w:r>
    </w:p>
    <w:p w14:paraId="1093DCFE" w14:textId="5D61CC47" w:rsidR="003C5809" w:rsidRPr="00D348C7" w:rsidRDefault="009B0365" w:rsidP="003C5809">
      <w:pPr>
        <w:pStyle w:val="PKTpunkt"/>
      </w:pPr>
      <w:r>
        <w:t>18)</w:t>
      </w:r>
      <w:r>
        <w:tab/>
        <w:t>koordynacja współpracy z Generalnym Inspektorem Informacji Finansowej</w:t>
      </w:r>
      <w:r w:rsidR="003C5809" w:rsidRPr="00D348C7">
        <w:t>.</w:t>
      </w:r>
    </w:p>
    <w:p w14:paraId="666EFEBA" w14:textId="26BB8812" w:rsidR="00ED22E6" w:rsidRPr="00ED22E6" w:rsidRDefault="00E17785" w:rsidP="00E17785">
      <w:pPr>
        <w:pStyle w:val="ARTartustawynprozporzdzenia"/>
      </w:pPr>
      <w:r>
        <w:rPr>
          <w:rStyle w:val="Ppogrubienie"/>
        </w:rPr>
        <w:lastRenderedPageBreak/>
        <w:t>§35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="003314FA" w:rsidRPr="003314FA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Zarządzania Ryzykiem</w:t>
      </w:r>
      <w:r w:rsidR="0007171F">
        <w:rPr>
          <w:rStyle w:val="Ppogrubienie"/>
        </w:rPr>
        <w:t xml:space="preserve"> (ICR)</w:t>
      </w:r>
      <w:r w:rsidR="00ED22E6" w:rsidRPr="00ED22E6">
        <w:t xml:space="preserve"> należy w szczególności:</w:t>
      </w:r>
    </w:p>
    <w:p w14:paraId="32989245" w14:textId="77777777" w:rsidR="008178A3" w:rsidRPr="005B2B72" w:rsidRDefault="008178A3" w:rsidP="008178A3">
      <w:pPr>
        <w:pStyle w:val="PKTpunkt"/>
      </w:pPr>
      <w:r w:rsidRPr="005B2B72">
        <w:t>1)</w:t>
      </w:r>
      <w:r w:rsidRPr="005B2B72">
        <w:tab/>
        <w:t xml:space="preserve">prowadzenie działalności analitycznej, prognostycznej i badawczej dotyczącej zjawisk występujących we właściwości KAS oraz analizy ryzyka; </w:t>
      </w:r>
    </w:p>
    <w:p w14:paraId="223022C8" w14:textId="77777777" w:rsidR="008178A3" w:rsidRPr="005B2B72" w:rsidRDefault="008178A3" w:rsidP="008178A3">
      <w:pPr>
        <w:pStyle w:val="PKTpunkt"/>
      </w:pPr>
      <w:r w:rsidRPr="005B2B72">
        <w:t>2)</w:t>
      </w:r>
      <w:r w:rsidRPr="005B2B72">
        <w:tab/>
        <w:t>nadzór nad analizami ryzyka prowadzonymi w podległych urzędach oraz nadzór nad poprawnością informacji zamieszczanych przez te urzędy w systemach informatycznych dedykowanych tym analizom;</w:t>
      </w:r>
    </w:p>
    <w:p w14:paraId="2BB31199" w14:textId="1B8ED165" w:rsidR="008178A3" w:rsidRPr="005B2B72" w:rsidRDefault="008178A3" w:rsidP="008178A3">
      <w:pPr>
        <w:pStyle w:val="PKTpunkt"/>
      </w:pPr>
      <w:r w:rsidRPr="005B2B72">
        <w:t>3)</w:t>
      </w:r>
      <w:r w:rsidRPr="005B2B72">
        <w:tab/>
        <w:t xml:space="preserve">ocena i prognozowanie możliwych zagrożeń ekonomicznych, pozaekonomicznych i społecznych w obszarach zadań wykonywanych przez KAS; </w:t>
      </w:r>
    </w:p>
    <w:p w14:paraId="0FB6E43D" w14:textId="77777777" w:rsidR="008178A3" w:rsidRPr="005B2B72" w:rsidRDefault="008178A3" w:rsidP="008178A3">
      <w:pPr>
        <w:pStyle w:val="PKTpunkt"/>
      </w:pPr>
      <w:r w:rsidRPr="005B2B72">
        <w:t>4)</w:t>
      </w:r>
      <w:r w:rsidRPr="005B2B72">
        <w:tab/>
        <w:t xml:space="preserve">analiza stanu zagrożenia oszustwami podatkowymi i celnymi w obszarach zadań wykonywanych przez KAS; </w:t>
      </w:r>
    </w:p>
    <w:p w14:paraId="765EC0D6" w14:textId="1BE9B1B0" w:rsidR="008178A3" w:rsidRPr="005B2B72" w:rsidRDefault="008178A3" w:rsidP="008178A3">
      <w:pPr>
        <w:pStyle w:val="PKTpunkt"/>
      </w:pPr>
      <w:r w:rsidRPr="005B2B72">
        <w:t>5)</w:t>
      </w:r>
      <w:r w:rsidRPr="005B2B72">
        <w:tab/>
        <w:t xml:space="preserve">rejestrowanie, analizowanie i ocena informacji sygnalnych w zakresie niewywiązywania się lub nienależytego wywiązywania się z obowiązków podatkowych i celnych, wpływających do </w:t>
      </w:r>
      <w:r w:rsidR="00B15839">
        <w:t>I</w:t>
      </w:r>
      <w:r w:rsidRPr="005B2B72">
        <w:t>zby oraz nadzór nad realizacją tego zadania przez podległe urzędy;</w:t>
      </w:r>
    </w:p>
    <w:p w14:paraId="2C18D94A" w14:textId="38D1EEF0" w:rsidR="008178A3" w:rsidRPr="005B2B72" w:rsidRDefault="008178A3" w:rsidP="008178A3">
      <w:pPr>
        <w:pStyle w:val="PKTpunkt"/>
      </w:pPr>
      <w:r w:rsidRPr="005B2B72">
        <w:t>6)</w:t>
      </w:r>
      <w:r w:rsidR="00B15839">
        <w:tab/>
      </w:r>
      <w:r w:rsidRPr="005B2B72">
        <w:t xml:space="preserve">ustalanie procedur działania przy zarządzaniu ryzykiem zewnętrznym oraz obiegu i trybu wymiany informacji w tym zakresie; </w:t>
      </w:r>
    </w:p>
    <w:p w14:paraId="5054B5FC" w14:textId="77777777" w:rsidR="008178A3" w:rsidRPr="005B2B72" w:rsidRDefault="008178A3" w:rsidP="008178A3">
      <w:pPr>
        <w:pStyle w:val="PKTpunkt"/>
      </w:pPr>
      <w:r w:rsidRPr="005B2B72">
        <w:t>7)</w:t>
      </w:r>
      <w:r w:rsidRPr="005B2B72">
        <w:tab/>
        <w:t xml:space="preserve">pozyskiwanie i rejestrowanie, przetwarzanie i dystrybucja informacji niezbędnych do zarządzania ryzykiem zewnętrznym; </w:t>
      </w:r>
    </w:p>
    <w:p w14:paraId="2AA18317" w14:textId="236F5C90" w:rsidR="008178A3" w:rsidRPr="005B2B72" w:rsidRDefault="00B15839" w:rsidP="008178A3">
      <w:pPr>
        <w:pStyle w:val="PKTpunkt"/>
      </w:pPr>
      <w:r>
        <w:t>8</w:t>
      </w:r>
      <w:r w:rsidR="008178A3" w:rsidRPr="008178A3">
        <w:t>)</w:t>
      </w:r>
      <w:r w:rsidR="008178A3" w:rsidRPr="008178A3">
        <w:tab/>
      </w:r>
      <w:r>
        <w:t>z</w:t>
      </w:r>
      <w:r w:rsidR="008178A3" w:rsidRPr="005B2B72">
        <w:t>arządzanie ryzykiem zewnętrznym, w tym identyfikowanie obszarów zagrożeń mogących mieć wpływ na prawidłowość wypełniania obowiązków podatkowych i celnyc</w:t>
      </w:r>
      <w:r>
        <w:t>h</w:t>
      </w:r>
      <w:r w:rsidR="008178A3" w:rsidRPr="005B2B72">
        <w:t>;</w:t>
      </w:r>
    </w:p>
    <w:p w14:paraId="048CA2CF" w14:textId="22B209C2" w:rsidR="008178A3" w:rsidRPr="005B2B72" w:rsidRDefault="008178A3" w:rsidP="008178A3">
      <w:pPr>
        <w:pStyle w:val="PKTpunkt"/>
      </w:pPr>
      <w:r w:rsidRPr="008178A3">
        <w:t>9)</w:t>
      </w:r>
      <w:r w:rsidRPr="008178A3">
        <w:tab/>
      </w:r>
      <w:r w:rsidRPr="005B2B72">
        <w:t>zlecanie przeprowadzania jednostkowych analiz ryzyka urzędom skarbowym i urzędom celno-skarbowym;</w:t>
      </w:r>
    </w:p>
    <w:p w14:paraId="224E941A" w14:textId="77777777" w:rsidR="008178A3" w:rsidRPr="005B2B72" w:rsidRDefault="008178A3" w:rsidP="008178A3">
      <w:pPr>
        <w:pStyle w:val="PKTpunkt"/>
      </w:pPr>
      <w:r w:rsidRPr="005B2B72">
        <w:t>10)</w:t>
      </w:r>
      <w:r w:rsidRPr="005B2B72">
        <w:tab/>
        <w:t>nadzór nad realizacją zadań związanych z analizowaniem oświadczeń o stanie majątkowym przez podległe urzędy skarbowe;</w:t>
      </w:r>
    </w:p>
    <w:p w14:paraId="3B946610" w14:textId="77777777" w:rsidR="008178A3" w:rsidRPr="005B2B72" w:rsidRDefault="008178A3" w:rsidP="008178A3">
      <w:pPr>
        <w:pStyle w:val="PKTpunkt"/>
      </w:pPr>
      <w:r w:rsidRPr="005B2B72">
        <w:t>11)</w:t>
      </w:r>
      <w:r w:rsidRPr="005B2B72">
        <w:tab/>
        <w:t>ocena skuteczności własnych działań analitycznych oraz podległych urzędów w poszczególnych obszarach ryzyka;</w:t>
      </w:r>
    </w:p>
    <w:p w14:paraId="471C4BA1" w14:textId="77777777" w:rsidR="008178A3" w:rsidRPr="005B2B72" w:rsidRDefault="008178A3" w:rsidP="008178A3">
      <w:pPr>
        <w:pStyle w:val="PKTpunkt"/>
      </w:pPr>
      <w:r w:rsidRPr="005B2B72">
        <w:t>12)</w:t>
      </w:r>
      <w:r w:rsidRPr="005B2B72">
        <w:tab/>
        <w:t>nadzór nad realizacją działań związanych z analizami centralnymi i regionalnymi przekazywanymi do czynności analitycznych, w tym za pomocą systemów informatycznych;</w:t>
      </w:r>
    </w:p>
    <w:p w14:paraId="2980334E" w14:textId="77777777" w:rsidR="009B0365" w:rsidRDefault="008178A3" w:rsidP="008178A3">
      <w:pPr>
        <w:pStyle w:val="PKTpunkt"/>
      </w:pPr>
      <w:r w:rsidRPr="005B2B72">
        <w:t>13)</w:t>
      </w:r>
      <w:r w:rsidRPr="005B2B72">
        <w:tab/>
        <w:t>wydawanie postanowień w trybie art. 45 ust. 1 ustawy o KAS</w:t>
      </w:r>
      <w:r w:rsidR="009B0365">
        <w:t>;</w:t>
      </w:r>
    </w:p>
    <w:p w14:paraId="238E34D5" w14:textId="00B19482" w:rsidR="008178A3" w:rsidRPr="005B2B72" w:rsidRDefault="009B0365" w:rsidP="008178A3">
      <w:pPr>
        <w:pStyle w:val="PKTpunkt"/>
      </w:pPr>
      <w:r>
        <w:t>14)</w:t>
      </w:r>
      <w:r>
        <w:tab/>
        <w:t>zarządzanie użytkownikami w Rejestrze Koordynatorów STIR wyznaczonych w podległych urzędach</w:t>
      </w:r>
      <w:r w:rsidR="008178A3" w:rsidRPr="005B2B72">
        <w:t>.</w:t>
      </w:r>
    </w:p>
    <w:p w14:paraId="7DA9CA4C" w14:textId="12B0849B" w:rsidR="00B924FB" w:rsidRPr="00ED22E6" w:rsidRDefault="00E17785" w:rsidP="00B924FB">
      <w:pPr>
        <w:pStyle w:val="ARTartustawynprozporzdzenia"/>
      </w:pPr>
      <w:r>
        <w:rPr>
          <w:rStyle w:val="Ppogrubienie"/>
        </w:rPr>
        <w:lastRenderedPageBreak/>
        <w:t>§ 36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="00B924FB" w:rsidRPr="009B6104">
        <w:rPr>
          <w:rStyle w:val="Ppogrubienie"/>
        </w:rPr>
        <w:t>Referatu Współpracy Międzynarodowej</w:t>
      </w:r>
      <w:r w:rsidR="00B924FB">
        <w:rPr>
          <w:rStyle w:val="Ppogrubienie"/>
        </w:rPr>
        <w:t xml:space="preserve"> (ICM) </w:t>
      </w:r>
      <w:r w:rsidR="00B924FB" w:rsidRPr="00ED22E6">
        <w:t>należy w</w:t>
      </w:r>
      <w:r w:rsidR="00B924FB">
        <w:t> </w:t>
      </w:r>
      <w:r w:rsidR="00B924FB" w:rsidRPr="00ED22E6">
        <w:t>szczególności:</w:t>
      </w:r>
    </w:p>
    <w:p w14:paraId="0A9BDEDE" w14:textId="58E9DC33" w:rsidR="008625E4" w:rsidRPr="00103315" w:rsidRDefault="00B924FB" w:rsidP="008625E4">
      <w:pPr>
        <w:pStyle w:val="PKTpunkt"/>
      </w:pPr>
      <w:r w:rsidRPr="00ED22E6">
        <w:t>1)</w:t>
      </w:r>
      <w:r w:rsidRPr="00ED22E6">
        <w:tab/>
      </w:r>
      <w:bookmarkStart w:id="12" w:name="_Hlk193698278"/>
      <w:r w:rsidR="008625E4">
        <w:t>n</w:t>
      </w:r>
      <w:r w:rsidR="008625E4" w:rsidRPr="00103315">
        <w:t xml:space="preserve">adzór i koordynowanie na poziomie województwa realizacji zadań wykonywanych przez urzędy w zakresie wymiany informacji podatkowych, w tym o podatku od towarów i usług i podatkach bezpośrednich, informacji w zakresie ceł i podatku akcyzowego; </w:t>
      </w:r>
    </w:p>
    <w:p w14:paraId="18C19B21" w14:textId="1EB182A5" w:rsidR="008625E4" w:rsidRPr="00103315" w:rsidRDefault="008625E4" w:rsidP="008625E4">
      <w:pPr>
        <w:pStyle w:val="PKTpunkt"/>
      </w:pPr>
      <w:r w:rsidRPr="00103315">
        <w:t>2)</w:t>
      </w:r>
      <w:r w:rsidRPr="00103315">
        <w:tab/>
        <w:t xml:space="preserve">nadzór i koordynowanie na poziomie województwa realizacji zadań wykonywanych przez urzędy skarbowe we wzajemnej pomocy przy dochodzeniu podatków, należności celnych i innych należności pieniężnych; </w:t>
      </w:r>
    </w:p>
    <w:p w14:paraId="56690878" w14:textId="77777777" w:rsidR="008625E4" w:rsidRPr="00103315" w:rsidRDefault="008625E4" w:rsidP="008625E4">
      <w:pPr>
        <w:pStyle w:val="PKTpunkt"/>
      </w:pPr>
      <w:r w:rsidRPr="00103315">
        <w:t>3)</w:t>
      </w:r>
      <w:r w:rsidRPr="00103315">
        <w:tab/>
        <w:t xml:space="preserve">koordynowanie i ocenianie prawidłowości sprawozdań, informacji zbiorczych i analiz przesyłanych przez podległe urzędy oraz sporządzanie okresowych sprawozdań i statystyk w zakresie wymiany informacji podatkowych o podatku od towarów i usług, o podatkach bezpośrednich i wzajemnej pomocy przy dochodzeniu podatków, należności celnych i innych należności pieniężnych, z uwzględnieniem aspektów obejmujących liczbę wniosków otrzymanych i przesłanych do realizacji oraz wysokości wyegzekwowanych kwot; </w:t>
      </w:r>
    </w:p>
    <w:p w14:paraId="1676C860" w14:textId="77777777" w:rsidR="008625E4" w:rsidRPr="00103315" w:rsidRDefault="008625E4" w:rsidP="008625E4">
      <w:pPr>
        <w:pStyle w:val="PKTpunkt"/>
      </w:pPr>
      <w:r w:rsidRPr="00103315">
        <w:t>4)</w:t>
      </w:r>
      <w:r w:rsidRPr="00103315">
        <w:tab/>
        <w:t xml:space="preserve">analiza i monitorowanie na poziomie województwa prawidłowości i terminowości realizacji przez podległe urzędy zadań w zakresie wymiany informacji podatkowych o podatku od towarów i usług, o podatkach bezpośrednich i wzajemnej pomocy przy dochodzeniu podatków, należności celnych i innych należności pieniężnych, z uwzględnieniem aspektów obejmujących liczbę wniosków otrzymanych i przesłanych do realizacji oraz wysokości wyegzekwowanych kwot; </w:t>
      </w:r>
    </w:p>
    <w:p w14:paraId="65F1CA1D" w14:textId="77777777" w:rsidR="008625E4" w:rsidRPr="00103315" w:rsidRDefault="008625E4" w:rsidP="008625E4">
      <w:pPr>
        <w:pStyle w:val="PKTpunkt"/>
      </w:pPr>
      <w:r w:rsidRPr="00103315">
        <w:t>5)</w:t>
      </w:r>
      <w:r w:rsidRPr="00103315">
        <w:tab/>
        <w:t xml:space="preserve">współpraca na poziomie województwa z komórką organizacyjną izby właściwej do realizacji zadań centralnego biura łącznikowego w zakresie obiegu informacji i dokumentów w ramach realizacji wzajemnej pomocy przy dochodzeniu podatków, należności celnych i innych należności pieniężnych oraz wymiany informacji podatkowych o podatku od towarów i usług i podatkach bezpośrednich; </w:t>
      </w:r>
    </w:p>
    <w:p w14:paraId="07E3A011" w14:textId="77777777" w:rsidR="008625E4" w:rsidRPr="00103315" w:rsidRDefault="008625E4" w:rsidP="008625E4">
      <w:pPr>
        <w:pStyle w:val="PKTpunkt"/>
      </w:pPr>
      <w:r w:rsidRPr="00103315">
        <w:t>6)</w:t>
      </w:r>
      <w:r w:rsidRPr="00103315">
        <w:tab/>
        <w:t xml:space="preserve">współpraca na poziomie województwa z komórką organizacyjną izby właściwej w sprawach międzynarodowej pomocy administracyjnej w sprawach celnych w zakresie ceł i podatku akcyzowego; </w:t>
      </w:r>
    </w:p>
    <w:p w14:paraId="4280645F" w14:textId="77777777" w:rsidR="008625E4" w:rsidRPr="00103315" w:rsidRDefault="008625E4" w:rsidP="008625E4">
      <w:pPr>
        <w:pStyle w:val="PKTpunkt"/>
      </w:pPr>
      <w:r w:rsidRPr="00103315">
        <w:t>7)</w:t>
      </w:r>
      <w:r w:rsidRPr="00103315">
        <w:tab/>
        <w:t xml:space="preserve">koordynacja zadań związanych z obsługą w urzędach skarbowych wniosków o zwrot podatku od wartości dodanej naliczonego w innym niż Rzeczpospolita Polska państwie członkowskim UE (VAT </w:t>
      </w:r>
      <w:proofErr w:type="spellStart"/>
      <w:r w:rsidRPr="00103315">
        <w:t>Refund</w:t>
      </w:r>
      <w:proofErr w:type="spellEnd"/>
      <w:r w:rsidRPr="00103315">
        <w:t xml:space="preserve">); </w:t>
      </w:r>
    </w:p>
    <w:p w14:paraId="52977331" w14:textId="77777777" w:rsidR="008625E4" w:rsidRPr="00103315" w:rsidRDefault="008625E4" w:rsidP="008625E4">
      <w:pPr>
        <w:pStyle w:val="PKTpunkt"/>
      </w:pPr>
      <w:r w:rsidRPr="00103315">
        <w:lastRenderedPageBreak/>
        <w:t>8)</w:t>
      </w:r>
      <w:r w:rsidRPr="00103315">
        <w:tab/>
        <w:t xml:space="preserve">analiza i monitorowanie informacji dostępnych w ramach wymiany informacji podatkowych, w tym w systemach informatycznych wspomagających wymianę informacji i międzynarodową współpracę w sprawach podatkowych; </w:t>
      </w:r>
    </w:p>
    <w:p w14:paraId="172B011C" w14:textId="77777777" w:rsidR="008625E4" w:rsidRPr="00103315" w:rsidRDefault="008625E4" w:rsidP="008625E4">
      <w:pPr>
        <w:pStyle w:val="PKTpunkt"/>
      </w:pPr>
      <w:r w:rsidRPr="00103315">
        <w:t>9)</w:t>
      </w:r>
      <w:r w:rsidRPr="00103315">
        <w:tab/>
        <w:t xml:space="preserve">organizacja i koordynowanie wizyt pracowników administracji podatkowych i celnych innych państw i organizacji międzynarodowych; </w:t>
      </w:r>
    </w:p>
    <w:p w14:paraId="67D64EA2" w14:textId="77777777" w:rsidR="008625E4" w:rsidRPr="00103315" w:rsidRDefault="008625E4" w:rsidP="008625E4">
      <w:pPr>
        <w:pStyle w:val="PKTpunkt"/>
      </w:pPr>
      <w:r w:rsidRPr="00103315">
        <w:t>10)</w:t>
      </w:r>
      <w:r w:rsidRPr="00103315">
        <w:tab/>
        <w:t xml:space="preserve">współpraca z komórką organizacyjną izby właściwej w zakresie obsługi Systemu Statystyki Obrotów Handlowych pomiędzy państwami członkowskimi UE (INTRASTAT) oraz z osobami zobowiązanymi do dokonywania zgłoszeń INTRASTAT, w tym organizowanie i prowadzenie szkoleń dla przedsiębiorców; </w:t>
      </w:r>
    </w:p>
    <w:p w14:paraId="23939749" w14:textId="77777777" w:rsidR="008625E4" w:rsidRPr="00103315" w:rsidRDefault="008625E4" w:rsidP="008625E4">
      <w:pPr>
        <w:pStyle w:val="PKTpunkt"/>
      </w:pPr>
      <w:r w:rsidRPr="00103315">
        <w:t>11)</w:t>
      </w:r>
      <w:r w:rsidRPr="00103315">
        <w:tab/>
        <w:t xml:space="preserve"> współpraca na poziomie województwa z komórką organizacyjną izby właściwej w sprawach współpracy administracyjnej w dziedzinie podatków akcyzowych (ELO – </w:t>
      </w:r>
      <w:proofErr w:type="spellStart"/>
      <w:r w:rsidRPr="00103315">
        <w:t>Excise</w:t>
      </w:r>
      <w:proofErr w:type="spellEnd"/>
      <w:r w:rsidRPr="00103315">
        <w:t xml:space="preserve"> </w:t>
      </w:r>
      <w:proofErr w:type="spellStart"/>
      <w:r w:rsidRPr="00103315">
        <w:t>Liaison</w:t>
      </w:r>
      <w:proofErr w:type="spellEnd"/>
      <w:r w:rsidRPr="00103315">
        <w:t xml:space="preserve"> Office) w zakresie międzynarodowej wymiany informacji dotyczących nadzoru i przemieszczania wyrobów akcyzowych.</w:t>
      </w:r>
    </w:p>
    <w:bookmarkEnd w:id="12"/>
    <w:p w14:paraId="1BE01176" w14:textId="60A86957" w:rsidR="004F0763" w:rsidRPr="00ED22E6" w:rsidRDefault="00CF1668" w:rsidP="004F0763">
      <w:pPr>
        <w:pStyle w:val="ARTartustawynprozporzdzenia"/>
      </w:pPr>
      <w:r>
        <w:rPr>
          <w:rStyle w:val="Ppogrubienie"/>
        </w:rPr>
        <w:t>§ </w:t>
      </w:r>
      <w:r w:rsidR="00B84EEF">
        <w:rPr>
          <w:rStyle w:val="Ppogrubienie"/>
        </w:rPr>
        <w:t>3</w:t>
      </w:r>
      <w:r w:rsidR="00780C88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4F0763" w:rsidRPr="00ED22E6">
        <w:t xml:space="preserve">Do zadań </w:t>
      </w:r>
      <w:r w:rsidR="004F0763" w:rsidRPr="009B6104">
        <w:rPr>
          <w:rStyle w:val="Ppogrubienie"/>
        </w:rPr>
        <w:t>Wydziału Audytu Środków Pochodzących z Budżetu UE oraz Niepodlegających Zwrotowi Środków z Pomocy Udzielanej przez Państwa Członkowskie EFTA</w:t>
      </w:r>
      <w:r w:rsidR="004F0763">
        <w:rPr>
          <w:rStyle w:val="Ppogrubienie"/>
        </w:rPr>
        <w:t xml:space="preserve"> (ICE)</w:t>
      </w:r>
      <w:r w:rsidR="004F0763" w:rsidRPr="009B6104">
        <w:rPr>
          <w:rStyle w:val="Ppogrubienie"/>
        </w:rPr>
        <w:t xml:space="preserve"> </w:t>
      </w:r>
      <w:r w:rsidR="004F0763" w:rsidRPr="00ED22E6">
        <w:t>należy w szczególności:</w:t>
      </w:r>
    </w:p>
    <w:p w14:paraId="7E0A9B67" w14:textId="77777777" w:rsidR="004F0763" w:rsidRPr="0011794A" w:rsidRDefault="004F0763" w:rsidP="004F0763">
      <w:pPr>
        <w:pStyle w:val="PKTpunkt"/>
      </w:pPr>
      <w:r w:rsidRPr="00ED22E6">
        <w:t>1)</w:t>
      </w:r>
      <w:r w:rsidRPr="00ED22E6">
        <w:tab/>
      </w:r>
      <w:r w:rsidRPr="0011794A">
        <w:t>wykonywanie audytu i kontroli środków pochodzących z budżetu UE oraz niepodlegających zwrotowi środków z pomocy udzielanej przez państwa członkowskie EFTA w zakresie:</w:t>
      </w:r>
    </w:p>
    <w:p w14:paraId="77F8BFD1" w14:textId="77777777" w:rsidR="004F0763" w:rsidRPr="0011794A" w:rsidRDefault="004F0763" w:rsidP="004F0763">
      <w:pPr>
        <w:pStyle w:val="LITlitera"/>
      </w:pPr>
      <w:r w:rsidRPr="0011794A">
        <w:t>a)</w:t>
      </w:r>
      <w:r w:rsidRPr="0011794A">
        <w:tab/>
        <w:t>operacji w ramach krajowych programów i krajowych programów operacyjnych, oraz systemu zarzadzania i kontroli krajowych programów i krajowych programów operacyjnych w instytucjach systemu wdrażania, w tym programów Europejskiej Współpracy Terytorialnej (</w:t>
      </w:r>
      <w:proofErr w:type="spellStart"/>
      <w:r w:rsidRPr="0011794A">
        <w:t>Interreg</w:t>
      </w:r>
      <w:proofErr w:type="spellEnd"/>
      <w:r w:rsidRPr="0011794A">
        <w:t>), Europejskiego Instrumentu Sąsiedztwa, Funduszu Bezpieczeństwa Wewnętrznego, Funduszu Azylu, Migracji i Integracji, Instrumentu Wsparcia Finansowego na rzecz Zarządzania Granicami i Polityki Wizowej w ramach Funduszu Zintegrowanego Zarzadzania Granicami, Mechanizmu Finansowego Europejskiego Obszaru Gospodarczego i Norweskiego Mechanizmu Finansowego na lata 2014-2021, Szwajcarsko-Polskiego Programu Współpracy oraz programu Erasmus+, Programu Europejski Korpus Solidarności, z wyłączeniem instytucji zarządzających lub innych instytucji pełniących taką rolę,</w:t>
      </w:r>
    </w:p>
    <w:p w14:paraId="1CE3A971" w14:textId="77777777" w:rsidR="004F0763" w:rsidRPr="0011794A" w:rsidRDefault="004F0763" w:rsidP="004F0763">
      <w:pPr>
        <w:pStyle w:val="LITlitera"/>
      </w:pPr>
      <w:r w:rsidRPr="0011794A">
        <w:t>b)</w:t>
      </w:r>
      <w:r w:rsidRPr="0011794A">
        <w:tab/>
        <w:t>operacji oraz systemu zarządzania i kontroli regionalnych programów oraz regionalnych programów operacyjnych,</w:t>
      </w:r>
    </w:p>
    <w:p w14:paraId="64E818E8" w14:textId="77777777" w:rsidR="004F0763" w:rsidRPr="0011794A" w:rsidRDefault="004F0763" w:rsidP="004F0763">
      <w:pPr>
        <w:pStyle w:val="LITlitera"/>
      </w:pPr>
      <w:r w:rsidRPr="0011794A">
        <w:t>c)</w:t>
      </w:r>
      <w:r w:rsidRPr="0011794A">
        <w:tab/>
        <w:t>operacji wspólnej polityki rolnej,</w:t>
      </w:r>
    </w:p>
    <w:p w14:paraId="371079B6" w14:textId="3B5E655B" w:rsidR="004F0763" w:rsidRPr="0011794A" w:rsidRDefault="004F0763" w:rsidP="004F0763">
      <w:pPr>
        <w:pStyle w:val="LITlitera"/>
      </w:pPr>
      <w:r w:rsidRPr="0011794A">
        <w:lastRenderedPageBreak/>
        <w:t>d)</w:t>
      </w:r>
      <w:r w:rsidRPr="0011794A">
        <w:tab/>
        <w:t>systemu zarządzania i kontroli oraz audytu reform/inwestycji w ramach Krajowego Planu Odbudowy i Zwiększenia Odporności, o którym mowa w rozporządzeniu Parlamentu Europejskiego i Rady (UE) 2021/241 z dnia 12 lutego 2021</w:t>
      </w:r>
      <w:r>
        <w:t> r.</w:t>
      </w:r>
      <w:r w:rsidRPr="0011794A">
        <w:t xml:space="preserve"> ustanawiającego Instrument na rzecz Odbudowy i Zwiększania Odporności (Dz. Urz. UE L 57 z 18.02.2021, str.17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),</w:t>
      </w:r>
    </w:p>
    <w:p w14:paraId="0E1A1782" w14:textId="74D81B8F" w:rsidR="004F0763" w:rsidRPr="0011794A" w:rsidRDefault="004F0763" w:rsidP="004F0763">
      <w:pPr>
        <w:pStyle w:val="LITlitera"/>
      </w:pPr>
      <w:r w:rsidRPr="0011794A">
        <w:t>e)</w:t>
      </w:r>
      <w:r w:rsidRPr="0011794A">
        <w:tab/>
        <w:t xml:space="preserve">systemu zarządzania i kontroli oraz sfinansowanych działań w ramach </w:t>
      </w:r>
      <w:proofErr w:type="spellStart"/>
      <w:r w:rsidRPr="0011794A">
        <w:t>pobrexitowej</w:t>
      </w:r>
      <w:proofErr w:type="spellEnd"/>
      <w:r w:rsidRPr="0011794A">
        <w:t xml:space="preserve"> rezerwy dostosowawczej, o której mowa w rozporządzeniu Parlamentu Europejskiego i Rady (UE) 2021/1755 z dnia 6 października 2021</w:t>
      </w:r>
      <w:r>
        <w:t> r.</w:t>
      </w:r>
      <w:r w:rsidRPr="0011794A">
        <w:t xml:space="preserve"> ustanawiającego </w:t>
      </w:r>
      <w:proofErr w:type="spellStart"/>
      <w:r w:rsidRPr="0011794A">
        <w:t>pobrexitową</w:t>
      </w:r>
      <w:proofErr w:type="spellEnd"/>
      <w:r w:rsidRPr="0011794A">
        <w:t xml:space="preserve"> rezerwę dostosowawczą (Dz. Urz. UE L 357 z 08.10.2021, str. 1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),</w:t>
      </w:r>
    </w:p>
    <w:p w14:paraId="1A048848" w14:textId="77777777" w:rsidR="004F0763" w:rsidRPr="0011794A" w:rsidRDefault="004F0763" w:rsidP="004F0763">
      <w:pPr>
        <w:pStyle w:val="LITlitera"/>
      </w:pPr>
      <w:r w:rsidRPr="0011794A">
        <w:t>f)</w:t>
      </w:r>
      <w:r w:rsidRPr="0011794A">
        <w:tab/>
        <w:t>operacji oraz systemu zarządzania i kontroli wkładu finansowego z Funduszu Solidarności Unii Europejskiej;</w:t>
      </w:r>
    </w:p>
    <w:p w14:paraId="3AECF285" w14:textId="77777777" w:rsidR="004F0763" w:rsidRPr="0011794A" w:rsidRDefault="004F0763" w:rsidP="004F0763">
      <w:pPr>
        <w:pStyle w:val="PKTpunkt"/>
      </w:pPr>
      <w:r w:rsidRPr="0011794A">
        <w:t>2)</w:t>
      </w:r>
      <w:r w:rsidRPr="0011794A">
        <w:tab/>
        <w:t>gromadzenie dokumentacji związanej z wykonywanymi audytami i kontrolami zgodnie z programem audytu lub kontroli z wykorzystaniem systemów informatycznych;</w:t>
      </w:r>
    </w:p>
    <w:p w14:paraId="2F20B348" w14:textId="77777777" w:rsidR="004F0763" w:rsidRPr="0011794A" w:rsidRDefault="004F0763" w:rsidP="004F0763">
      <w:pPr>
        <w:pStyle w:val="PKTpunkt"/>
      </w:pPr>
      <w:r w:rsidRPr="0011794A">
        <w:t>3)</w:t>
      </w:r>
      <w:r w:rsidRPr="0011794A">
        <w:tab/>
        <w:t>udział, na zasadach konsultacji, w tworzeniu i d</w:t>
      </w:r>
      <w:r>
        <w:t xml:space="preserve">oskonaleniu procedur związanych </w:t>
      </w:r>
      <w:r w:rsidRPr="0011794A">
        <w:t>z</w:t>
      </w:r>
      <w:r>
        <w:t> </w:t>
      </w:r>
      <w:r w:rsidRPr="0011794A">
        <w:t>wykonywaniem audytu i kontroli;</w:t>
      </w:r>
    </w:p>
    <w:p w14:paraId="148A9844" w14:textId="77777777" w:rsidR="004F0763" w:rsidRPr="0011794A" w:rsidRDefault="004F0763" w:rsidP="004F0763">
      <w:pPr>
        <w:pStyle w:val="PKTpunkt"/>
      </w:pPr>
      <w:r w:rsidRPr="0011794A">
        <w:t>4)</w:t>
      </w:r>
      <w:r w:rsidRPr="0011794A">
        <w:tab/>
        <w:t>gromadzenie danych, umożliwiających przygotowanie informacji na temat działalności komórki oraz przekazywanie ich właściwym jednostkom KAS;</w:t>
      </w:r>
    </w:p>
    <w:p w14:paraId="24002AA4" w14:textId="77777777" w:rsidR="004F0763" w:rsidRPr="0011794A" w:rsidRDefault="004F0763" w:rsidP="004F0763">
      <w:pPr>
        <w:pStyle w:val="PKTpunkt"/>
      </w:pPr>
      <w:r w:rsidRPr="0011794A">
        <w:t>5)</w:t>
      </w:r>
      <w:r w:rsidRPr="0011794A">
        <w:tab/>
        <w:t>obsługa i udział w misjach audytowych oraz kontrolnych Komisji Europejskiej, Europejskiego Trybunału Obrachunkowego i innych właściwych organów lub przedstawicieli innych państw członkowskich UE i EFTA;</w:t>
      </w:r>
    </w:p>
    <w:p w14:paraId="3570A96D" w14:textId="00C15BB7" w:rsidR="004F0763" w:rsidRPr="0011794A" w:rsidRDefault="004F0763" w:rsidP="004F0763">
      <w:pPr>
        <w:pStyle w:val="PKTpunkt"/>
      </w:pPr>
      <w:r w:rsidRPr="0011794A">
        <w:t>6)</w:t>
      </w:r>
      <w:r w:rsidRPr="0011794A">
        <w:tab/>
        <w:t>kontrola transakcji, o których mowa w tytule V rozdziale III rozporządzenia Parlamentu Europejskiego i Rady (UE) nr 1306/2013 z dnia 17 grudnia 2013</w:t>
      </w:r>
      <w:r>
        <w:t> r.</w:t>
      </w:r>
      <w:r w:rsidRPr="0011794A">
        <w:t xml:space="preserve"> w sprawie finansowania wspólnej polityki rolnej, zarządzania nią i monitorowania jej oraz uchylającego rozporządzenia Rady (EWG) nr 352/78, (WE) nr 165/94, (WE) nr 2799/98, (WE) nr 814/2000, (WE) nr 1290/2005 i (WE) nr 485/2008 (Dz. Urz. UE L 347 z 20.12.2013, str. 549</w:t>
      </w:r>
      <w:r w:rsidR="00562F83">
        <w:t xml:space="preserve"> z </w:t>
      </w:r>
      <w:proofErr w:type="spellStart"/>
      <w:r w:rsidR="00562F83">
        <w:t>późn</w:t>
      </w:r>
      <w:proofErr w:type="spellEnd"/>
      <w:r w:rsidR="00562F83">
        <w:t>. zm.</w:t>
      </w:r>
      <w:r w:rsidRPr="0011794A">
        <w:t>) oraz w tytule IV rozdziale III rozporządzenia Parlamentu Europejskiego i Rady (UE) 2021/2116 z dnia 2 grudnia 2021</w:t>
      </w:r>
      <w:r>
        <w:t> r.</w:t>
      </w:r>
      <w:r w:rsidRPr="0011794A">
        <w:t xml:space="preserve"> w sprawie finansowania wspólnej polityki rolnej, zarządzania nią i monitorowania jej oraz uchylenia rozporządzenia (UE) nr 1306/2013 (Dz. Urz. UE L 435 z 06.12.2021, str. 187, z </w:t>
      </w:r>
      <w:proofErr w:type="spellStart"/>
      <w:r w:rsidRPr="0011794A">
        <w:t>późn</w:t>
      </w:r>
      <w:proofErr w:type="spellEnd"/>
      <w:r w:rsidRPr="0011794A">
        <w:t>. zm.).</w:t>
      </w:r>
    </w:p>
    <w:p w14:paraId="6CADF828" w14:textId="169F37EF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D408F2">
        <w:rPr>
          <w:rStyle w:val="Ppogrubienie"/>
        </w:rPr>
        <w:t>3</w:t>
      </w:r>
      <w:r w:rsidR="00AA6BD8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Audytu Środków Publicznych</w:t>
      </w:r>
      <w:r w:rsidR="0007171F">
        <w:rPr>
          <w:rStyle w:val="Ppogrubienie"/>
        </w:rPr>
        <w:t xml:space="preserve"> (ICA)</w:t>
      </w:r>
      <w:r w:rsidR="00ED22E6" w:rsidRPr="00ED22E6">
        <w:t xml:space="preserve"> należy w szczególności:</w:t>
      </w:r>
    </w:p>
    <w:p w14:paraId="6915FA7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wykonywanie audytu:</w:t>
      </w:r>
    </w:p>
    <w:p w14:paraId="0B374CE1" w14:textId="77777777" w:rsidR="00ED22E6" w:rsidRPr="00ED22E6" w:rsidRDefault="00ED22E6" w:rsidP="00843547">
      <w:pPr>
        <w:pStyle w:val="LITlitera"/>
      </w:pPr>
      <w:r w:rsidRPr="00ED22E6">
        <w:lastRenderedPageBreak/>
        <w:t>a)</w:t>
      </w:r>
      <w:r w:rsidRPr="00ED22E6">
        <w:tab/>
        <w:t>gospodarowania środkami publicznymi innymi niż środki pochodzące z budżetu UE oraz niepodlegające zwrotowi środki z pomocy udzielanej przez państwa członkowskie Europejskiego Porozumienia o Wolnym Handlu (EFTA), z</w:t>
      </w:r>
      <w:r w:rsidR="00294135">
        <w:t> </w:t>
      </w:r>
      <w:r w:rsidRPr="00ED22E6">
        <w:t>wyłączeniem badania celowości wykorzystania środków zaliczanych do dochodów własnych i subwencji ogólnej jednostki samorządu terytorialnego,</w:t>
      </w:r>
    </w:p>
    <w:p w14:paraId="638D0171" w14:textId="77777777" w:rsidR="00ED22E6" w:rsidRPr="00ED22E6" w:rsidRDefault="00ED22E6" w:rsidP="00843547">
      <w:pPr>
        <w:pStyle w:val="LITlitera"/>
      </w:pPr>
      <w:r w:rsidRPr="00ED22E6">
        <w:t>b)</w:t>
      </w:r>
      <w:r w:rsidRPr="00ED22E6">
        <w:tab/>
        <w:t>wywiązywania się z warunków finansowania pomocy ze środków, o których mowa w lit. a,</w:t>
      </w:r>
    </w:p>
    <w:p w14:paraId="337D449D" w14:textId="77777777" w:rsidR="00ED22E6" w:rsidRPr="00ED22E6" w:rsidRDefault="00ED22E6" w:rsidP="00843547">
      <w:pPr>
        <w:pStyle w:val="LITlitera"/>
      </w:pPr>
      <w:r w:rsidRPr="00ED22E6">
        <w:t>c)</w:t>
      </w:r>
      <w:r w:rsidRPr="00ED22E6">
        <w:tab/>
        <w:t>wykorzystania i rozporządzania mieniem państwowym,</w:t>
      </w:r>
    </w:p>
    <w:p w14:paraId="67BDF879" w14:textId="77777777" w:rsidR="00ED22E6" w:rsidRPr="00ED22E6" w:rsidRDefault="00ED22E6" w:rsidP="00843547">
      <w:pPr>
        <w:pStyle w:val="LITlitera"/>
      </w:pPr>
      <w:r w:rsidRPr="00ED22E6">
        <w:t>d)</w:t>
      </w:r>
      <w:r w:rsidRPr="00ED22E6">
        <w:tab/>
        <w:t>wykorzystania mienia otrzymanego od Skarbu Państwa w celu realizacji zadań publicznych oraz prawidłowości prywatyzacji mienia Skarbu Państwa,</w:t>
      </w:r>
    </w:p>
    <w:p w14:paraId="7DF2380F" w14:textId="77777777" w:rsidR="00ED22E6" w:rsidRPr="00ED22E6" w:rsidRDefault="00ED22E6" w:rsidP="00843547">
      <w:pPr>
        <w:pStyle w:val="LITlitera"/>
      </w:pPr>
      <w:r w:rsidRPr="00ED22E6">
        <w:t>e)</w:t>
      </w:r>
      <w:r w:rsidRPr="00ED22E6">
        <w:tab/>
        <w:t>wypełniania zobowiązań wynikających z udzielonych przez Skarb Państwa poręczeń i gwarancji, w tym wykorzystania środków, których spłatę poręczył lub gwarantował Skarb Państwa, zgodnie z ich przeznaczeniem,</w:t>
      </w:r>
    </w:p>
    <w:p w14:paraId="505D8C30" w14:textId="77777777" w:rsidR="00ED22E6" w:rsidRPr="00ED22E6" w:rsidRDefault="00ED22E6" w:rsidP="00843547">
      <w:pPr>
        <w:pStyle w:val="LITlitera"/>
      </w:pPr>
      <w:r w:rsidRPr="00ED22E6">
        <w:t>f)</w:t>
      </w:r>
      <w:r w:rsidRPr="00ED22E6">
        <w:tab/>
        <w:t>prawidłowości deklarowania, obliczania i wpłacania należności budżetu państwa, państwowych funduszy celowych i innych jednostek sektora finansów publicznych, których pobór należy do innych organów;</w:t>
      </w:r>
    </w:p>
    <w:p w14:paraId="2FD7E747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sporządzanie odpowiednio sprawozdania, opinii z przeprowadzenia audytu;</w:t>
      </w:r>
    </w:p>
    <w:p w14:paraId="08D06078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rozpatrywanie zastrzeżeń lub wyjaśnień do sprawozdania sporządzonego po zakończeniu audytu i zawiadamianie audytowanego o sposobie ich załatwienia w terminie;</w:t>
      </w:r>
    </w:p>
    <w:p w14:paraId="3D118E9F" w14:textId="53188722" w:rsidR="00ED22E6" w:rsidRDefault="00ED22E6" w:rsidP="00B92ED5">
      <w:pPr>
        <w:pStyle w:val="PKTpunkt"/>
      </w:pPr>
      <w:r w:rsidRPr="00ED22E6">
        <w:t>4)</w:t>
      </w:r>
      <w:r w:rsidRPr="00ED22E6">
        <w:tab/>
        <w:t>rozpatrywanie ponagleń na niezałatwienie sprawy w terminie w zakresie właściwości komórki.</w:t>
      </w:r>
    </w:p>
    <w:p w14:paraId="30C7CC10" w14:textId="5733D783" w:rsidR="001A28F9" w:rsidRPr="00ED22E6" w:rsidRDefault="001A28F9" w:rsidP="001A28F9">
      <w:pPr>
        <w:pStyle w:val="ARTartustawynprozporzdzenia"/>
      </w:pPr>
      <w:r>
        <w:rPr>
          <w:rStyle w:val="Ppogrubienie"/>
        </w:rPr>
        <w:t>§ </w:t>
      </w:r>
      <w:r w:rsidR="00AA6BD8">
        <w:rPr>
          <w:rStyle w:val="Ppogrubienie"/>
        </w:rPr>
        <w:t>39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9B6104">
        <w:rPr>
          <w:rStyle w:val="Ppogrubienie"/>
        </w:rPr>
        <w:t>Referatu Spraw Karnych Skarbowych</w:t>
      </w:r>
      <w:r>
        <w:rPr>
          <w:rStyle w:val="Ppogrubienie"/>
        </w:rPr>
        <w:t xml:space="preserve"> (ICS)</w:t>
      </w:r>
      <w:r w:rsidRPr="00ED22E6">
        <w:t xml:space="preserve"> należy w szczególności:</w:t>
      </w:r>
    </w:p>
    <w:p w14:paraId="7BEC5EF2" w14:textId="77777777" w:rsidR="001A28F9" w:rsidRPr="00ED22E6" w:rsidRDefault="001A28F9" w:rsidP="001A28F9">
      <w:pPr>
        <w:pStyle w:val="PKTpunkt"/>
      </w:pPr>
      <w:r w:rsidRPr="00ED22E6">
        <w:t>1)</w:t>
      </w:r>
      <w:r w:rsidRPr="00ED22E6">
        <w:tab/>
        <w:t xml:space="preserve">wykonywanie uprawnień organu nadrzędnego nad naczelnikami urzędów, działającymi jako finansowe organy postępowania przygotowawczego; </w:t>
      </w:r>
    </w:p>
    <w:p w14:paraId="360361A7" w14:textId="77777777" w:rsidR="001A28F9" w:rsidRPr="00ED22E6" w:rsidRDefault="001A28F9" w:rsidP="001A28F9">
      <w:pPr>
        <w:pStyle w:val="PKTpunkt"/>
      </w:pPr>
      <w:r w:rsidRPr="00ED22E6">
        <w:t>2)</w:t>
      </w:r>
      <w:r w:rsidRPr="00ED22E6">
        <w:tab/>
        <w:t xml:space="preserve">rozstrzyganie sporów kompetencyjnych pomiędzy naczelnikami urzędów działającymi, jako finansowe organy postępowania przygotowawczego; </w:t>
      </w:r>
    </w:p>
    <w:p w14:paraId="3AC60156" w14:textId="77777777" w:rsidR="001A28F9" w:rsidRPr="00ED22E6" w:rsidRDefault="001A28F9" w:rsidP="001A28F9">
      <w:pPr>
        <w:pStyle w:val="PKTpunkt"/>
      </w:pPr>
      <w:r w:rsidRPr="00ED22E6">
        <w:t>3)</w:t>
      </w:r>
      <w:r w:rsidRPr="00ED22E6">
        <w:tab/>
        <w:t>koordynacja prowadzonych przez naczelników urzędów postępowań w sprawach o</w:t>
      </w:r>
      <w:r>
        <w:t> </w:t>
      </w:r>
      <w:r w:rsidRPr="00ED22E6">
        <w:t xml:space="preserve">przestępstwa, przestępstwa skarbowe i wykroczenia skarbowe; </w:t>
      </w:r>
    </w:p>
    <w:p w14:paraId="592E0686" w14:textId="77777777" w:rsidR="001A28F9" w:rsidRPr="00ED22E6" w:rsidRDefault="001A28F9" w:rsidP="001A28F9">
      <w:pPr>
        <w:pStyle w:val="PKTpunkt"/>
      </w:pPr>
      <w:r w:rsidRPr="00ED22E6">
        <w:t>4)</w:t>
      </w:r>
      <w:r w:rsidRPr="00ED22E6">
        <w:tab/>
        <w:t xml:space="preserve">nadzór funkcjonalny nad prawidłowością postępowań w sprawach o przestępstwa określone w przepisach odrębnych; </w:t>
      </w:r>
    </w:p>
    <w:p w14:paraId="55BD2B0E" w14:textId="3930FDEF" w:rsidR="001A28F9" w:rsidRPr="00ED22E6" w:rsidRDefault="001A28F9" w:rsidP="001A28F9">
      <w:pPr>
        <w:pStyle w:val="PKTpunkt"/>
      </w:pPr>
      <w:r w:rsidRPr="00ED22E6">
        <w:t>5)</w:t>
      </w:r>
      <w:r w:rsidRPr="00ED22E6">
        <w:tab/>
        <w:t>nadzór nad wykonywaniem obowiązków wynikających z ustawy z dnia 6 lipca 2001</w:t>
      </w:r>
      <w:r>
        <w:t> r.</w:t>
      </w:r>
      <w:r w:rsidRPr="00ED22E6">
        <w:t xml:space="preserve"> o</w:t>
      </w:r>
      <w:r>
        <w:t> </w:t>
      </w:r>
      <w:r w:rsidRPr="00ED22E6">
        <w:t xml:space="preserve"> przetwarzaniu informacji kryminalnych (Dz. U. z 20</w:t>
      </w:r>
      <w:r>
        <w:t>2</w:t>
      </w:r>
      <w:r w:rsidR="00EA61D5">
        <w:t>4</w:t>
      </w:r>
      <w:r>
        <w:t> r.</w:t>
      </w:r>
      <w:r w:rsidR="0049282C">
        <w:t>,</w:t>
      </w:r>
      <w:r w:rsidRPr="00ED22E6">
        <w:t xml:space="preserve"> poz.</w:t>
      </w:r>
      <w:r w:rsidR="00EA61D5">
        <w:t xml:space="preserve"> 376</w:t>
      </w:r>
      <w:r w:rsidR="00BD2E27">
        <w:t xml:space="preserve"> z </w:t>
      </w:r>
      <w:proofErr w:type="spellStart"/>
      <w:r w:rsidR="00BD2E27">
        <w:t>późn</w:t>
      </w:r>
      <w:proofErr w:type="spellEnd"/>
      <w:r w:rsidR="00BD2E27">
        <w:t>. zm.</w:t>
      </w:r>
      <w:r w:rsidRPr="00ED22E6">
        <w:t xml:space="preserve">); </w:t>
      </w:r>
    </w:p>
    <w:p w14:paraId="552992E6" w14:textId="77777777" w:rsidR="001A28F9" w:rsidRPr="00ED22E6" w:rsidRDefault="001A28F9" w:rsidP="001A28F9">
      <w:pPr>
        <w:pStyle w:val="PKTpunkt"/>
      </w:pPr>
      <w:r w:rsidRPr="00ED22E6">
        <w:lastRenderedPageBreak/>
        <w:t>6)</w:t>
      </w:r>
      <w:r w:rsidRPr="00ED22E6">
        <w:tab/>
        <w:t>nadzór nad prawidłowością postępowań w sprawach o wykroczenia określone w</w:t>
      </w:r>
      <w:r>
        <w:t> </w:t>
      </w:r>
      <w:r w:rsidRPr="00ED22E6">
        <w:t xml:space="preserve">przepisach odrębnych; </w:t>
      </w:r>
    </w:p>
    <w:p w14:paraId="36F56117" w14:textId="5F654DE8" w:rsidR="001A28F9" w:rsidRPr="00ED22E6" w:rsidRDefault="001A28F9" w:rsidP="001A28F9">
      <w:pPr>
        <w:pStyle w:val="PKTpunkt"/>
      </w:pPr>
      <w:r w:rsidRPr="00ED22E6">
        <w:t>7)</w:t>
      </w:r>
      <w:r w:rsidRPr="00ED22E6">
        <w:tab/>
        <w:t xml:space="preserve">nadzór nad wprowadzaniem i rzetelnością danych w aplikacji ewidencja Spraw Karnych Skarbowych (ESKS); </w:t>
      </w:r>
    </w:p>
    <w:p w14:paraId="59D77C1A" w14:textId="77777777" w:rsidR="00B15839" w:rsidRDefault="001A28F9" w:rsidP="001A28F9">
      <w:pPr>
        <w:pStyle w:val="PKTpunkt"/>
      </w:pPr>
      <w:r w:rsidRPr="00ED22E6">
        <w:t>8)</w:t>
      </w:r>
      <w:r w:rsidRPr="00ED22E6">
        <w:tab/>
        <w:t>współpraca z organami ścigania, prokuraturą i sądami</w:t>
      </w:r>
      <w:r w:rsidR="00B15839">
        <w:t>;</w:t>
      </w:r>
    </w:p>
    <w:p w14:paraId="6B29D8F0" w14:textId="77777777" w:rsidR="00B15839" w:rsidRPr="009E2F49" w:rsidRDefault="00B15839" w:rsidP="00B15839">
      <w:pPr>
        <w:pStyle w:val="PKTpunkt"/>
      </w:pPr>
      <w:r>
        <w:t>9)</w:t>
      </w:r>
      <w:r>
        <w:tab/>
      </w:r>
      <w:r w:rsidRPr="009E2F49">
        <w:t xml:space="preserve">nadzór funkcjonalny nad postępowaniem mandatowym w sprawach o wykroczenia skarbowe, prowadzonym poza dochodzeniem. </w:t>
      </w:r>
    </w:p>
    <w:p w14:paraId="659937FC" w14:textId="7232A23F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>Dział Centrum Kompetencyjne ds. Nieujawnionych Źródeł Przychodów realizuje zadania na poziomie ogólnokrajowym.</w:t>
      </w:r>
    </w:p>
    <w:p w14:paraId="4205B0AA" w14:textId="7E591372" w:rsidR="00ED22E6" w:rsidRPr="00ED22E6" w:rsidRDefault="00ED22E6" w:rsidP="00843547">
      <w:pPr>
        <w:pStyle w:val="USTustnpkodeksu"/>
      </w:pPr>
      <w:r w:rsidRPr="00ED22E6">
        <w:t>2.</w:t>
      </w:r>
      <w:r w:rsidRPr="00ED22E6">
        <w:tab/>
        <w:t xml:space="preserve">Do zadań </w:t>
      </w:r>
      <w:r w:rsidRPr="009B6104">
        <w:rPr>
          <w:rStyle w:val="Ppogrubienie"/>
        </w:rPr>
        <w:t>Działu Centrum Kompetencyjnego ds. Nieujawnionych Źródeł Przychodów</w:t>
      </w:r>
      <w:r w:rsidR="0007171F">
        <w:rPr>
          <w:rStyle w:val="Ppogrubienie"/>
        </w:rPr>
        <w:t xml:space="preserve"> (CK NZP)</w:t>
      </w:r>
      <w:r w:rsidRPr="00ED22E6">
        <w:t xml:space="preserve"> należy w szczególności:</w:t>
      </w:r>
    </w:p>
    <w:p w14:paraId="6F5735B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selekcja podmiotów z wykorzystaniem narzędzi data </w:t>
      </w:r>
      <w:proofErr w:type="spellStart"/>
      <w:r w:rsidRPr="00ED22E6">
        <w:t>mining</w:t>
      </w:r>
      <w:proofErr w:type="spellEnd"/>
      <w:r w:rsidRPr="00ED22E6">
        <w:t xml:space="preserve">; </w:t>
      </w:r>
    </w:p>
    <w:p w14:paraId="7FB54E2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przeprowadzanie analiz jednostkowych w odniesieniu do podmiotów wyselekcjonowanych w oparciu o analizy bazodanowe oraz indywidualne rozpoznanie na podstawie informacji pozyskanych z organów KAS, organów ścigania i innych podmiotów;</w:t>
      </w:r>
    </w:p>
    <w:p w14:paraId="69850F4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sporządzanie indywidualnych wniosków o podjęcie działań przez właściwe organy;</w:t>
      </w:r>
    </w:p>
    <w:p w14:paraId="30A90006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opracowywanie założeń do kryteriów selekcji, parametrów, źródeł oraz relacji danych;</w:t>
      </w:r>
    </w:p>
    <w:p w14:paraId="5E72B41B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sporządzanie dokumentacji odzwierciedlającej przyjęte w procesie analitycznym założenia;</w:t>
      </w:r>
    </w:p>
    <w:p w14:paraId="7174460C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identyfikacja rodzaju oraz źródeł danych niezbędnych dla potrzeb analiz;</w:t>
      </w:r>
    </w:p>
    <w:p w14:paraId="14B03D30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identyfikacja i specyfikacja czynników ryzyka mogących mieć wpływ na efekty prowadzonych analiz;</w:t>
      </w:r>
    </w:p>
    <w:p w14:paraId="4828139C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weryfikacja jakości, spójności i miarodajności danych wykorzystywanych w analizach bazodanowych;</w:t>
      </w:r>
    </w:p>
    <w:p w14:paraId="448511DA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optymalizacja procesu analitycznego, w szczególności poprzez zgłaszanie propozycji rozwiązań technicznych, programistycznych oraz organizacyjnych;</w:t>
      </w:r>
    </w:p>
    <w:p w14:paraId="400AAB4B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współpraca z innymi organami i instytucjami w zakresie pozyskania dodatkowych źródeł danych;</w:t>
      </w:r>
    </w:p>
    <w:p w14:paraId="40A0C0C8" w14:textId="444EB32A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opracowywanie, wdrażanie i koordynowanie stosowania jednolitych standardów rozpoznawania spraw z zakresu nieujawnionych źródeł przychodów;</w:t>
      </w:r>
    </w:p>
    <w:p w14:paraId="72108B99" w14:textId="12B67E46" w:rsidR="00ED22E6" w:rsidRPr="00ED22E6" w:rsidRDefault="00ED22E6" w:rsidP="00B92ED5">
      <w:pPr>
        <w:pStyle w:val="PKTpunkt"/>
      </w:pPr>
      <w:r w:rsidRPr="00ED22E6">
        <w:lastRenderedPageBreak/>
        <w:t>1</w:t>
      </w:r>
      <w:r w:rsidR="000B3538">
        <w:t>2</w:t>
      </w:r>
      <w:r w:rsidRPr="00ED22E6">
        <w:t>)</w:t>
      </w:r>
      <w:r w:rsidRPr="00ED22E6">
        <w:tab/>
        <w:t>proponowanie nowych rozwiązań prawnych i organizacyjnych mających na celu zwiększenie skuteczności działań organów w przedmiocie opodatkowania przychodów z nieujawnionych źródeł;</w:t>
      </w:r>
    </w:p>
    <w:p w14:paraId="7FC86FB4" w14:textId="156F7D2F" w:rsidR="00ED22E6" w:rsidRPr="00ED22E6" w:rsidRDefault="00ED22E6" w:rsidP="00B92ED5">
      <w:pPr>
        <w:pStyle w:val="PKTpunkt"/>
      </w:pPr>
      <w:r w:rsidRPr="00ED22E6">
        <w:t>1</w:t>
      </w:r>
      <w:r w:rsidR="000B3538">
        <w:t>3</w:t>
      </w:r>
      <w:r w:rsidRPr="00ED22E6">
        <w:t>)</w:t>
      </w:r>
      <w:r w:rsidRPr="00ED22E6">
        <w:tab/>
        <w:t>wsparcie merytoryczne dla pracowników urzędów skarbowych oraz urzędów celno-skarbowych</w:t>
      </w:r>
      <w:r w:rsidR="000B3538">
        <w:t xml:space="preserve"> w obszarze </w:t>
      </w:r>
      <w:r w:rsidR="000B3538" w:rsidRPr="00ED22E6">
        <w:t>nieujawnionych źródeł</w:t>
      </w:r>
      <w:r w:rsidR="000B3538">
        <w:t xml:space="preserve"> przychodów</w:t>
      </w:r>
      <w:r w:rsidRPr="00ED22E6">
        <w:t>;</w:t>
      </w:r>
    </w:p>
    <w:p w14:paraId="477247CC" w14:textId="562E69AB" w:rsidR="00ED22E6" w:rsidRPr="00ED22E6" w:rsidRDefault="00ED22E6" w:rsidP="00B92ED5">
      <w:pPr>
        <w:pStyle w:val="PKTpunkt"/>
      </w:pPr>
      <w:r w:rsidRPr="00ED22E6">
        <w:t>1</w:t>
      </w:r>
      <w:r w:rsidR="000B3538">
        <w:t>4</w:t>
      </w:r>
      <w:r w:rsidRPr="00ED22E6">
        <w:t>)</w:t>
      </w:r>
      <w:r w:rsidRPr="00ED22E6">
        <w:tab/>
        <w:t>realizacja szkoleń oraz spotkań roboczych w celu wymiany doświadczeń oraz dobrych praktyk;</w:t>
      </w:r>
    </w:p>
    <w:p w14:paraId="5CEF4F16" w14:textId="359B2C12" w:rsidR="00ED22E6" w:rsidRPr="00674458" w:rsidRDefault="00ED22E6" w:rsidP="00674458">
      <w:pPr>
        <w:pStyle w:val="PKTpunkt"/>
      </w:pPr>
      <w:r w:rsidRPr="00ED22E6">
        <w:t>1</w:t>
      </w:r>
      <w:r w:rsidR="000B3538">
        <w:t>5</w:t>
      </w:r>
      <w:r w:rsidRPr="00ED22E6">
        <w:t>)</w:t>
      </w:r>
      <w:r w:rsidRPr="00ED22E6">
        <w:tab/>
      </w:r>
      <w:r w:rsidR="004E27EA" w:rsidRPr="00674458">
        <w:rPr>
          <w:rStyle w:val="Ppogrubienie"/>
          <w:b w:val="0"/>
        </w:rPr>
        <w:t>wykonywanie zadań związanych z utrzymaniem, rozwojem oraz obsługą systemu Centralna Baza Dochodów i Wydatków (</w:t>
      </w:r>
      <w:proofErr w:type="spellStart"/>
      <w:r w:rsidR="004E27EA" w:rsidRPr="00674458">
        <w:rPr>
          <w:rStyle w:val="Ppogrubienie"/>
          <w:b w:val="0"/>
        </w:rPr>
        <w:t>CBDiW</w:t>
      </w:r>
      <w:proofErr w:type="spellEnd"/>
      <w:r w:rsidR="004E27EA" w:rsidRPr="00674458">
        <w:rPr>
          <w:rStyle w:val="Ppogrubienie"/>
          <w:b w:val="0"/>
        </w:rPr>
        <w:t>)</w:t>
      </w:r>
      <w:r w:rsidRPr="00674458">
        <w:rPr>
          <w:rStyle w:val="Ppogrubienie"/>
          <w:b w:val="0"/>
        </w:rPr>
        <w:t>;</w:t>
      </w:r>
    </w:p>
    <w:p w14:paraId="6B8C7760" w14:textId="3BCB6DFA" w:rsidR="00ED22E6" w:rsidRPr="00ED22E6" w:rsidRDefault="00ED22E6" w:rsidP="00B92ED5">
      <w:pPr>
        <w:pStyle w:val="PKTpunkt"/>
      </w:pPr>
      <w:r w:rsidRPr="00ED22E6">
        <w:t>1</w:t>
      </w:r>
      <w:r w:rsidR="000B3538">
        <w:t>6</w:t>
      </w:r>
      <w:r w:rsidRPr="00ED22E6">
        <w:t>)</w:t>
      </w:r>
      <w:r w:rsidRPr="00ED22E6">
        <w:tab/>
        <w:t>rozbudowa oraz administrowanie stroną intranetową CK NZP;</w:t>
      </w:r>
    </w:p>
    <w:p w14:paraId="06CC9B16" w14:textId="3EAC21B0" w:rsidR="00ED22E6" w:rsidRPr="00ED22E6" w:rsidRDefault="000B3538" w:rsidP="00B92ED5">
      <w:pPr>
        <w:pStyle w:val="PKTpunkt"/>
      </w:pPr>
      <w:r>
        <w:t>17</w:t>
      </w:r>
      <w:r w:rsidR="00ED22E6" w:rsidRPr="00ED22E6">
        <w:t>)</w:t>
      </w:r>
      <w:r w:rsidR="00ED22E6" w:rsidRPr="00ED22E6">
        <w:tab/>
        <w:t>sporządzanie informacji, analiz i sprawozdań w zakresie realizowanych zadań;</w:t>
      </w:r>
    </w:p>
    <w:p w14:paraId="72663C2F" w14:textId="158C2DC9" w:rsidR="00ED22E6" w:rsidRPr="00ED22E6" w:rsidRDefault="000B3538" w:rsidP="00B92ED5">
      <w:pPr>
        <w:pStyle w:val="PKTpunkt"/>
      </w:pPr>
      <w:r>
        <w:t>18</w:t>
      </w:r>
      <w:r w:rsidR="00ED22E6" w:rsidRPr="00ED22E6">
        <w:t>)</w:t>
      </w:r>
      <w:r w:rsidR="00ED22E6" w:rsidRPr="00ED22E6">
        <w:tab/>
        <w:t>monitoring realizacji wniosków NZP oraz efektywności działań organów KAS w kraju w tym obszarze;</w:t>
      </w:r>
    </w:p>
    <w:p w14:paraId="571FC2D2" w14:textId="45A0B32A" w:rsidR="00ED22E6" w:rsidRPr="00ED22E6" w:rsidRDefault="000B3538" w:rsidP="00B92ED5">
      <w:pPr>
        <w:pStyle w:val="PKTpunkt"/>
      </w:pPr>
      <w:r>
        <w:t>19</w:t>
      </w:r>
      <w:r w:rsidR="00ED22E6" w:rsidRPr="00ED22E6">
        <w:t>)</w:t>
      </w:r>
      <w:r w:rsidR="00ED22E6" w:rsidRPr="00ED22E6">
        <w:tab/>
        <w:t xml:space="preserve">sporządzanie raportów z działalności CK NZP oraz informacji o planowanych przedsięwzięciach </w:t>
      </w:r>
      <w:r w:rsidR="00EE10DE">
        <w:t xml:space="preserve">dla </w:t>
      </w:r>
      <w:r w:rsidR="00EE10DE" w:rsidRPr="00EE10DE">
        <w:t>komórk</w:t>
      </w:r>
      <w:r w:rsidR="00EE10DE">
        <w:t>i</w:t>
      </w:r>
      <w:r w:rsidR="00EE10DE" w:rsidRPr="00EE10DE">
        <w:t xml:space="preserve"> Ministerstwa Finansów właściw</w:t>
      </w:r>
      <w:r w:rsidR="00EE10DE">
        <w:t>ej</w:t>
      </w:r>
      <w:r w:rsidR="00EE10DE" w:rsidRPr="00EE10DE">
        <w:t xml:space="preserve"> do spraw zwalczania przestępczości ekonomicznej </w:t>
      </w:r>
      <w:r w:rsidR="00ED22E6" w:rsidRPr="00ED22E6">
        <w:t>nadzorujące</w:t>
      </w:r>
      <w:r w:rsidR="00EE10DE">
        <w:t>j</w:t>
      </w:r>
      <w:r w:rsidR="00ED22E6" w:rsidRPr="00ED22E6">
        <w:t xml:space="preserve"> funkcjonowanie CK NZP.</w:t>
      </w:r>
    </w:p>
    <w:p w14:paraId="7881D3EB" w14:textId="77777777" w:rsidR="00ED22E6" w:rsidRPr="00ED22E6" w:rsidRDefault="00ED22E6" w:rsidP="00843547">
      <w:pPr>
        <w:pStyle w:val="USTustnpkodeksu"/>
      </w:pPr>
      <w:r w:rsidRPr="00ED22E6">
        <w:t>3.</w:t>
      </w:r>
      <w:r w:rsidRPr="00ED22E6">
        <w:tab/>
        <w:t>Dział Centrum Kompetencyjne ds. Nieujawnionych Źródeł Przychodów wspiera komórkę Ministerstwa Finansów właściwą do spraw zwalczania przestępczości ekonomicznej w zakresie ujawniania i opodatkowania nieujawnionych źródeł przychodów w tym w</w:t>
      </w:r>
      <w:r w:rsidR="00294135">
        <w:t> </w:t>
      </w:r>
      <w:r w:rsidRPr="00ED22E6">
        <w:t>szczególności:</w:t>
      </w:r>
    </w:p>
    <w:p w14:paraId="27ABD23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prowadzi czynności analityczne w celu rozpoznawania, wykrywania i zwalczania</w:t>
      </w:r>
      <w:r w:rsidR="00294135">
        <w:t xml:space="preserve"> </w:t>
      </w:r>
      <w:r w:rsidRPr="00ED22E6">
        <w:t>przestępczości w sprawach dotyczących merytorycznego obszaru działania komórki;</w:t>
      </w:r>
    </w:p>
    <w:p w14:paraId="05AC349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współpracuje w zakresie posiadanych uprawnień z innymi służbami krajowymi i</w:t>
      </w:r>
      <w:r w:rsidR="00294135">
        <w:t> </w:t>
      </w:r>
      <w:r w:rsidRPr="00ED22E6">
        <w:t>zagranicznymi oraz organami ścigania w obszarze tematycznym Centrum.</w:t>
      </w:r>
    </w:p>
    <w:p w14:paraId="3A695513" w14:textId="2E251C74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zakresu zadań komórek organizacyjnych wchodzących w skład Pionu Kontroli, Cła i Audytu należy: </w:t>
      </w:r>
    </w:p>
    <w:p w14:paraId="75F18ECB" w14:textId="5B8B6D8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współpraca z Generalnym Inspektorem Informacji Finansowej w zakresie zadań określonych w ustawie </w:t>
      </w:r>
      <w:r w:rsidR="00DA6966" w:rsidRPr="00ED22E6">
        <w:t>z dnia 1 marca 2018</w:t>
      </w:r>
      <w:r w:rsidR="00FF75A9">
        <w:t> r.</w:t>
      </w:r>
      <w:r w:rsidR="00294135">
        <w:t xml:space="preserve"> </w:t>
      </w:r>
      <w:r w:rsidRPr="00ED22E6">
        <w:t>o przeciwdziałaniu praniu pieniędzy oraz finansowaniu terroryzmu</w:t>
      </w:r>
      <w:r w:rsidR="003E4C9D">
        <w:t xml:space="preserve"> (Dz. U. z 2023 r. poz. 1124 z </w:t>
      </w:r>
      <w:proofErr w:type="spellStart"/>
      <w:r w:rsidR="003E4C9D">
        <w:t>późn</w:t>
      </w:r>
      <w:proofErr w:type="spellEnd"/>
      <w:r w:rsidR="003E4C9D">
        <w:t>. zm.)</w:t>
      </w:r>
      <w:r w:rsidRPr="00ED22E6">
        <w:t>;</w:t>
      </w:r>
    </w:p>
    <w:p w14:paraId="4EFFFA3B" w14:textId="4432946D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współpraca z Szefem KAS przy realizacji zadań w ramach współdziałania, o którym mowa w dziale IIB </w:t>
      </w:r>
      <w:r w:rsidR="00D425DE">
        <w:t xml:space="preserve">ustawy z dnia 29 sierpnia 1997 r. - </w:t>
      </w:r>
      <w:r w:rsidR="00D425DE" w:rsidRPr="00ED22E6">
        <w:t>Ordynacji podatkowej</w:t>
      </w:r>
      <w:r w:rsidR="00D425DE">
        <w:t xml:space="preserve"> (Dz. U. z 2025 r. poz. 111)</w:t>
      </w:r>
      <w:r w:rsidRPr="00ED22E6">
        <w:t>;</w:t>
      </w:r>
    </w:p>
    <w:p w14:paraId="4D2F864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współpraca z konsultantem w obszarze klasyfikacji do spraw podatku od towarów i usług.</w:t>
      </w:r>
    </w:p>
    <w:p w14:paraId="206EE53F" w14:textId="77777777" w:rsidR="00B2117A" w:rsidRDefault="00ED22E6" w:rsidP="00B2117A">
      <w:pPr>
        <w:pStyle w:val="ROZDZODDZOZNoznaczenierozdziauluboddziau"/>
      </w:pPr>
      <w:bookmarkStart w:id="13" w:name="_Toc196727823"/>
      <w:r w:rsidRPr="00ED22E6">
        <w:lastRenderedPageBreak/>
        <w:t>Rozdział 6</w:t>
      </w:r>
      <w:r w:rsidR="00843547">
        <w:t xml:space="preserve"> </w:t>
      </w:r>
    </w:p>
    <w:p w14:paraId="75480413" w14:textId="75A6F0C0" w:rsidR="00ED22E6" w:rsidRPr="00ED22E6" w:rsidRDefault="00ED22E6" w:rsidP="000202EA">
      <w:pPr>
        <w:pStyle w:val="ROZDZODDZPRZEDMprzedmiotregulacjirozdziauluboddziau"/>
      </w:pPr>
      <w:r w:rsidRPr="00ED22E6">
        <w:t>Pion Poboru i Egzekucji</w:t>
      </w:r>
      <w:bookmarkEnd w:id="13"/>
      <w:r w:rsidRPr="00ED22E6">
        <w:t xml:space="preserve"> </w:t>
      </w:r>
    </w:p>
    <w:p w14:paraId="66D14B9B" w14:textId="7249AD32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Spraw Wierzycielskich</w:t>
      </w:r>
      <w:r w:rsidR="00CA587D">
        <w:rPr>
          <w:rStyle w:val="Ppogrubienie"/>
        </w:rPr>
        <w:t xml:space="preserve"> (IEW)</w:t>
      </w:r>
      <w:r w:rsidR="00ED22E6" w:rsidRPr="00ED22E6">
        <w:t xml:space="preserve"> należy w szczególności:</w:t>
      </w:r>
    </w:p>
    <w:p w14:paraId="064E5925" w14:textId="1E4AE3CB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orzecznictwo w sprawach dotyczących zabezpieczenia, wymagalności oraz realizacji zobowiązań podatkowych</w:t>
      </w:r>
      <w:r w:rsidR="00E03F83">
        <w:t xml:space="preserve"> i niepodatkowych należności budżetowych</w:t>
      </w:r>
      <w:r w:rsidRPr="00ED22E6">
        <w:t>, w tym zakresie:</w:t>
      </w:r>
    </w:p>
    <w:p w14:paraId="06BEA022" w14:textId="7E48F0E3" w:rsidR="00ED22E6" w:rsidRPr="00ED22E6" w:rsidRDefault="00ED22E6" w:rsidP="00843547">
      <w:pPr>
        <w:pStyle w:val="LITlitera"/>
      </w:pPr>
      <w:r w:rsidRPr="00ED22E6">
        <w:t>a)</w:t>
      </w:r>
      <w:r w:rsidRPr="00ED22E6">
        <w:tab/>
        <w:t xml:space="preserve">udzielania ulg w spłacie </w:t>
      </w:r>
      <w:r w:rsidR="00E03F83">
        <w:t xml:space="preserve">należności pozostających we właściwości Izby </w:t>
      </w:r>
      <w:r w:rsidRPr="00ED22E6">
        <w:t>i innych ulg przewidzianych przepisami prawa,</w:t>
      </w:r>
      <w:r w:rsidR="00E03F83">
        <w:t xml:space="preserve"> z wyjątkiem ulg określonych w przepisach materialnego prawa podatkowego, ulg w spłacie należności pieniężnych przypadających państwom członkowskim i państwom trzecim oraz ulg w spłacie kosztów egzekucyjnych</w:t>
      </w:r>
      <w:r w:rsidR="009B0940">
        <w:t>,</w:t>
      </w:r>
      <w:r w:rsidR="00E03F83">
        <w:t xml:space="preserve"> </w:t>
      </w:r>
    </w:p>
    <w:p w14:paraId="2D25E706" w14:textId="0804E1E7" w:rsidR="00696F75" w:rsidRPr="00696F75" w:rsidRDefault="00ED22E6" w:rsidP="00696F75">
      <w:pPr>
        <w:pStyle w:val="LITlitera"/>
      </w:pPr>
      <w:r w:rsidRPr="00ED22E6">
        <w:t>b)</w:t>
      </w:r>
      <w:r w:rsidRPr="00ED22E6">
        <w:tab/>
      </w:r>
      <w:r w:rsidR="00696F75" w:rsidRPr="00696F75">
        <w:t>odpowiedzialności osób trzecich za zaległości podatkowe</w:t>
      </w:r>
      <w:r w:rsidR="009B0940">
        <w:t>,</w:t>
      </w:r>
      <w:r w:rsidR="00696F75" w:rsidRPr="00696F75">
        <w:t xml:space="preserve"> </w:t>
      </w:r>
    </w:p>
    <w:p w14:paraId="221CAE8B" w14:textId="448C3E26" w:rsidR="00696F75" w:rsidRPr="00696F75" w:rsidRDefault="00696F75" w:rsidP="00696F75">
      <w:pPr>
        <w:pStyle w:val="LITlitera"/>
      </w:pPr>
      <w:r w:rsidRPr="00696F75">
        <w:t>c)</w:t>
      </w:r>
      <w:r w:rsidRPr="00696F75">
        <w:tab/>
        <w:t>wstrzymania wykonania decyzji pozostających we właściwości komórki</w:t>
      </w:r>
      <w:r w:rsidR="009B0940">
        <w:t>,</w:t>
      </w:r>
    </w:p>
    <w:p w14:paraId="4160CA69" w14:textId="675787AF" w:rsidR="00696F75" w:rsidRPr="00696F75" w:rsidRDefault="00696F75" w:rsidP="00696F75">
      <w:pPr>
        <w:pStyle w:val="LITlitera"/>
      </w:pPr>
      <w:r w:rsidRPr="00696F75">
        <w:t>d)</w:t>
      </w:r>
      <w:r w:rsidRPr="00696F75">
        <w:tab/>
        <w:t xml:space="preserve">zabezpieczenia zobowiązań pozostających we właściwości rzeczowej </w:t>
      </w:r>
      <w:r w:rsidR="009B0940">
        <w:t>I</w:t>
      </w:r>
      <w:r w:rsidRPr="00696F75">
        <w:t>zby</w:t>
      </w:r>
      <w:r w:rsidR="009B0940">
        <w:t>,</w:t>
      </w:r>
    </w:p>
    <w:p w14:paraId="3941F5A9" w14:textId="13FB2D76" w:rsidR="00696F75" w:rsidRPr="00696F75" w:rsidRDefault="00696F75" w:rsidP="00696F75">
      <w:pPr>
        <w:pStyle w:val="LITlitera"/>
      </w:pPr>
      <w:r w:rsidRPr="00696F75">
        <w:t>e)</w:t>
      </w:r>
      <w:r w:rsidRPr="00696F75">
        <w:tab/>
        <w:t>nadawania decyzjom rygoru natychmiastowej wykonalności</w:t>
      </w:r>
      <w:r w:rsidR="009B0940">
        <w:t>,</w:t>
      </w:r>
    </w:p>
    <w:p w14:paraId="327A343B" w14:textId="29DA1F42" w:rsidR="00696F75" w:rsidRPr="00696F75" w:rsidRDefault="00696F75" w:rsidP="00696F75">
      <w:pPr>
        <w:pStyle w:val="LITlitera"/>
      </w:pPr>
      <w:r w:rsidRPr="00696F75">
        <w:t>f)</w:t>
      </w:r>
      <w:r w:rsidRPr="00696F75">
        <w:tab/>
        <w:t>rozpatrywania zarzutów w sprawie egzekucji administracyjnej</w:t>
      </w:r>
      <w:r w:rsidR="009B0940">
        <w:t>,</w:t>
      </w:r>
    </w:p>
    <w:p w14:paraId="15327B20" w14:textId="23FD25D5" w:rsidR="00696F75" w:rsidRPr="00696F75" w:rsidRDefault="00696F75" w:rsidP="00696F75">
      <w:pPr>
        <w:pStyle w:val="LITlitera"/>
      </w:pPr>
      <w:r w:rsidRPr="00696F75">
        <w:t>g)</w:t>
      </w:r>
      <w:r w:rsidRPr="00696F75">
        <w:tab/>
        <w:t>rozpatrywania sprzeciwów wnoszonych w postępowaniu egzekucyjnym;</w:t>
      </w:r>
    </w:p>
    <w:p w14:paraId="6120862D" w14:textId="34791551" w:rsidR="00696F75" w:rsidRPr="00696F75" w:rsidRDefault="00696F75" w:rsidP="00696F75">
      <w:pPr>
        <w:pStyle w:val="PKTpunkt"/>
      </w:pPr>
      <w:r w:rsidRPr="00696F75">
        <w:t>2)</w:t>
      </w:r>
      <w:r w:rsidRPr="00696F75">
        <w:tab/>
        <w:t>rozpatrywanie sporów kompetencyjnych dotyczących właściwości naczelnika urzędu skarbowego w sprawach będących w zakresie właściwości komórki;</w:t>
      </w:r>
    </w:p>
    <w:p w14:paraId="37C847FC" w14:textId="6C709B2E" w:rsidR="00696F75" w:rsidRPr="00696F75" w:rsidRDefault="004E5FB1" w:rsidP="00696F75">
      <w:pPr>
        <w:pStyle w:val="PKTpunkt"/>
      </w:pPr>
      <w:bookmarkStart w:id="14" w:name="_Hlk168575754"/>
      <w:r>
        <w:t>3</w:t>
      </w:r>
      <w:r w:rsidR="00696F75" w:rsidRPr="00696F75">
        <w:t>)</w:t>
      </w:r>
      <w:r w:rsidR="00696F75" w:rsidRPr="00696F75">
        <w:tab/>
        <w:t>rozpatrywanie zażaleń należących do zakresu komórki na postanowienia o odmowie wydania zaświadczenia o pomocy publicznej;</w:t>
      </w:r>
    </w:p>
    <w:p w14:paraId="197E6E02" w14:textId="514867AF" w:rsidR="00696F75" w:rsidRPr="00696F75" w:rsidRDefault="004E5FB1" w:rsidP="00696F75">
      <w:pPr>
        <w:pStyle w:val="PKTpunkt"/>
      </w:pPr>
      <w:r>
        <w:t>4</w:t>
      </w:r>
      <w:r w:rsidR="00696F75" w:rsidRPr="00696F75">
        <w:t>)</w:t>
      </w:r>
      <w:r w:rsidR="00696F75" w:rsidRPr="00696F75">
        <w:tab/>
        <w:t xml:space="preserve">ewidencjonowanie udzielonej pomocy publicznej w systemach informatycznych w zakresie właściwości komórki; </w:t>
      </w:r>
    </w:p>
    <w:p w14:paraId="224F05F0" w14:textId="669C7C4E" w:rsidR="00696F75" w:rsidRPr="00696F75" w:rsidRDefault="004E5FB1" w:rsidP="00696F75">
      <w:pPr>
        <w:pStyle w:val="PKTpunkt"/>
      </w:pPr>
      <w:r>
        <w:t>5</w:t>
      </w:r>
      <w:r w:rsidR="00696F75" w:rsidRPr="00696F75">
        <w:t>)</w:t>
      </w:r>
      <w:r w:rsidR="00696F75" w:rsidRPr="00696F75">
        <w:tab/>
        <w:t xml:space="preserve">orzecznictwo w zakresie spraw dotyczących przyjęcia, przedłużenia terminu ważności, podwyższenia wysokości, zmiany formy, zwrotu lub zwolnienia zabezpieczenia majątkowego, o którym mowa  w art. 38a ust. 1 </w:t>
      </w:r>
      <w:bookmarkStart w:id="15" w:name="_Hlk178842054"/>
      <w:r w:rsidR="00696F75" w:rsidRPr="00696F75">
        <w:t xml:space="preserve">ustawy z dnia 10 kwietnia 1997 r. – Prawo energetyczne (Dz. U. z 2024 r. poz. 266, z </w:t>
      </w:r>
      <w:proofErr w:type="spellStart"/>
      <w:r w:rsidR="00696F75" w:rsidRPr="00696F75">
        <w:t>późn</w:t>
      </w:r>
      <w:proofErr w:type="spellEnd"/>
      <w:r w:rsidR="00696F75" w:rsidRPr="00696F75">
        <w:t>. zm.)</w:t>
      </w:r>
      <w:bookmarkEnd w:id="15"/>
      <w:r w:rsidR="00696F75" w:rsidRPr="00696F75">
        <w:t>.</w:t>
      </w:r>
    </w:p>
    <w:bookmarkEnd w:id="14"/>
    <w:p w14:paraId="5D113127" w14:textId="4CA39F67" w:rsidR="00ED22E6" w:rsidRPr="00ED22E6" w:rsidRDefault="00CF1668" w:rsidP="00696F75">
      <w:pPr>
        <w:pStyle w:val="LITliter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4</w:t>
      </w:r>
      <w:r w:rsidR="00AA6BD8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Egzekucji Administracyjnej</w:t>
      </w:r>
      <w:r w:rsidR="00CA587D">
        <w:rPr>
          <w:rStyle w:val="Ppogrubienie"/>
        </w:rPr>
        <w:t xml:space="preserve"> (IEE)</w:t>
      </w:r>
      <w:r w:rsidR="00ED22E6" w:rsidRPr="00ED22E6">
        <w:t xml:space="preserve"> należy w szczególności:</w:t>
      </w:r>
    </w:p>
    <w:p w14:paraId="009C40EC" w14:textId="77777777" w:rsidR="006355B0" w:rsidRPr="00E60CCE" w:rsidRDefault="00ED22E6" w:rsidP="006355B0">
      <w:pPr>
        <w:pStyle w:val="PKTpunkt"/>
      </w:pPr>
      <w:r w:rsidRPr="00ED22E6">
        <w:t>1)</w:t>
      </w:r>
      <w:r w:rsidRPr="00ED22E6">
        <w:tab/>
      </w:r>
      <w:r w:rsidR="006355B0" w:rsidRPr="00E60CCE">
        <w:t>orzecznictwo w postępowaniu egzekucyjnym i zabezpieczającym w tym, dotyczących wzajemnej pomocy przy dochodzeniu podatków, należności celnych i innych należności pieniężnych;</w:t>
      </w:r>
    </w:p>
    <w:p w14:paraId="057354F6" w14:textId="77777777" w:rsidR="006355B0" w:rsidRPr="00E60CCE" w:rsidRDefault="006355B0" w:rsidP="006355B0">
      <w:pPr>
        <w:pStyle w:val="PKTpunkt"/>
      </w:pPr>
      <w:r w:rsidRPr="00E60CCE">
        <w:t>2)</w:t>
      </w:r>
      <w:r w:rsidRPr="00E60CCE">
        <w:tab/>
        <w:t>współpraca z komórką współpracy międzynarodowej w zakresie obejmującym wzajemną pomoc przy dochodzeniu podatków, należności celnych i innych należności pieniężnych;</w:t>
      </w:r>
    </w:p>
    <w:p w14:paraId="2702B9F0" w14:textId="1DF8A16D" w:rsidR="006355B0" w:rsidRPr="00E60CCE" w:rsidRDefault="006355B0" w:rsidP="006355B0">
      <w:pPr>
        <w:pStyle w:val="PKTpunkt"/>
      </w:pPr>
      <w:r w:rsidRPr="006355B0">
        <w:lastRenderedPageBreak/>
        <w:t>3)</w:t>
      </w:r>
      <w:r w:rsidRPr="006355B0">
        <w:tab/>
      </w:r>
      <w:r w:rsidRPr="00E60CCE">
        <w:t>zamieszczanie na stronie BIP obwieszczeń o licytacji publicznej oraz innych dokumentów, których publikacja jest wymagana przepisami ustawy z dnia 17 czerwca 1966 r. o postępowaniu egzekucyjnym w administracji;</w:t>
      </w:r>
    </w:p>
    <w:p w14:paraId="2EA3F3E5" w14:textId="3A3C917F" w:rsidR="006355B0" w:rsidRPr="006355B0" w:rsidRDefault="006355B0" w:rsidP="006355B0">
      <w:pPr>
        <w:pStyle w:val="PKTpunkt"/>
      </w:pPr>
      <w:r w:rsidRPr="00E60CCE">
        <w:t>4)</w:t>
      </w:r>
      <w:r>
        <w:tab/>
      </w:r>
      <w:r w:rsidRPr="006355B0">
        <w:t>prowadzenie listy biegłych skarbowych;</w:t>
      </w:r>
    </w:p>
    <w:p w14:paraId="62D06B83" w14:textId="4FE7A894" w:rsidR="006355B0" w:rsidRPr="00E60CCE" w:rsidRDefault="006355B0" w:rsidP="006355B0">
      <w:pPr>
        <w:pStyle w:val="PKTpunkt"/>
      </w:pPr>
      <w:r w:rsidRPr="00E60CCE">
        <w:t>5)</w:t>
      </w:r>
      <w:r w:rsidRPr="00E60CCE">
        <w:tab/>
        <w:t>rozpatrywanie sporów kompetencyjnych dotyczących właściwości naczelnika urzędu skarbowego w sprawach będących w zakresie właściwości komórki</w:t>
      </w:r>
      <w:r>
        <w:t>.</w:t>
      </w:r>
    </w:p>
    <w:p w14:paraId="0D2E460B" w14:textId="70B959D4" w:rsidR="00ED22E6" w:rsidRPr="00ED22E6" w:rsidRDefault="00CF1668" w:rsidP="00E17785">
      <w:pPr>
        <w:pStyle w:val="ARTartustawynprozporzdzenia"/>
      </w:pPr>
      <w:r>
        <w:rPr>
          <w:rStyle w:val="Ppogrubienie"/>
        </w:rPr>
        <w:t>§ </w:t>
      </w:r>
      <w:r w:rsidR="00D408F2">
        <w:rPr>
          <w:rStyle w:val="Ppogrubienie"/>
        </w:rPr>
        <w:t>4</w:t>
      </w:r>
      <w:r w:rsidR="00AA6BD8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bookmarkStart w:id="16" w:name="_Hlk194925291"/>
      <w:r w:rsidR="009C12B5" w:rsidRPr="009C12B5">
        <w:rPr>
          <w:rStyle w:val="Ppogrubienie"/>
        </w:rPr>
        <w:t>Działu</w:t>
      </w:r>
      <w:r w:rsidR="00C632D8" w:rsidRPr="009B6104">
        <w:rPr>
          <w:rStyle w:val="Ppogrubienie"/>
        </w:rPr>
        <w:t xml:space="preserve"> </w:t>
      </w:r>
      <w:r w:rsidR="00B924FB">
        <w:rPr>
          <w:rStyle w:val="Ppogrubienie"/>
        </w:rPr>
        <w:t xml:space="preserve">Nadzoru nad </w:t>
      </w:r>
      <w:r w:rsidR="00B03CBA" w:rsidRPr="009B6104">
        <w:rPr>
          <w:rStyle w:val="Ppogrubienie"/>
        </w:rPr>
        <w:t>Rachunkowości</w:t>
      </w:r>
      <w:r w:rsidR="00B924FB">
        <w:rPr>
          <w:rStyle w:val="Ppogrubienie"/>
        </w:rPr>
        <w:t>ą</w:t>
      </w:r>
      <w:r w:rsidR="00B03CBA" w:rsidRPr="009B6104">
        <w:rPr>
          <w:rStyle w:val="Ppogrubienie"/>
        </w:rPr>
        <w:t xml:space="preserve"> Podatkow</w:t>
      </w:r>
      <w:r w:rsidR="00B924FB">
        <w:rPr>
          <w:rStyle w:val="Ppogrubienie"/>
        </w:rPr>
        <w:t>ą</w:t>
      </w:r>
      <w:r w:rsidR="00CA587D">
        <w:rPr>
          <w:rStyle w:val="Ppogrubienie"/>
        </w:rPr>
        <w:t xml:space="preserve"> </w:t>
      </w:r>
      <w:bookmarkEnd w:id="16"/>
      <w:r w:rsidR="00CA587D">
        <w:rPr>
          <w:rStyle w:val="Ppogrubienie"/>
        </w:rPr>
        <w:t>(IER)</w:t>
      </w:r>
      <w:r w:rsidR="00C632D8" w:rsidRPr="009B6104">
        <w:rPr>
          <w:rStyle w:val="Ppogrubienie"/>
        </w:rPr>
        <w:t xml:space="preserve"> </w:t>
      </w:r>
      <w:r w:rsidR="00ED22E6" w:rsidRPr="00ED22E6">
        <w:t>należy w</w:t>
      </w:r>
      <w:r w:rsidR="00294135">
        <w:t> </w:t>
      </w:r>
      <w:r w:rsidR="00ED22E6" w:rsidRPr="00ED22E6">
        <w:t>szczególności:</w:t>
      </w:r>
    </w:p>
    <w:p w14:paraId="0621C067" w14:textId="6AEE5BE6" w:rsidR="006355B0" w:rsidRPr="00E60CCE" w:rsidRDefault="00ED22E6" w:rsidP="006355B0">
      <w:pPr>
        <w:pStyle w:val="PKTpunkt"/>
      </w:pPr>
      <w:r w:rsidRPr="00ED22E6">
        <w:t>1)</w:t>
      </w:r>
      <w:r w:rsidRPr="00ED22E6">
        <w:tab/>
      </w:r>
      <w:r w:rsidR="006355B0" w:rsidRPr="00E60CCE">
        <w:t>orzecznictwo w sprawach z zakresu:</w:t>
      </w:r>
    </w:p>
    <w:p w14:paraId="57DEE72A" w14:textId="77777777" w:rsidR="006355B0" w:rsidRPr="00E60CCE" w:rsidRDefault="006355B0" w:rsidP="006355B0">
      <w:pPr>
        <w:pStyle w:val="LITlitera"/>
      </w:pPr>
      <w:r w:rsidRPr="00E60CCE">
        <w:t>a)</w:t>
      </w:r>
      <w:r w:rsidRPr="00E60CCE">
        <w:tab/>
        <w:t>rachunkowości, w tym dotyczących zaliczania wpłat, nadpłat i zwrotów podatków na poczet należności podatkowych,</w:t>
      </w:r>
    </w:p>
    <w:p w14:paraId="1D57157E" w14:textId="77777777" w:rsidR="006355B0" w:rsidRPr="00E60CCE" w:rsidRDefault="006355B0" w:rsidP="006355B0">
      <w:pPr>
        <w:pStyle w:val="LITlitera"/>
      </w:pPr>
      <w:r w:rsidRPr="00E60CCE">
        <w:t>b)</w:t>
      </w:r>
      <w:r w:rsidRPr="00E60CCE">
        <w:tab/>
        <w:t>odmowy wydania zaświadczenia o niezaleganiu w podatkach lub o wysokości zaległości podatkowych;</w:t>
      </w:r>
    </w:p>
    <w:p w14:paraId="60BF14AD" w14:textId="34C5E10B" w:rsidR="006355B0" w:rsidRPr="00E60CCE" w:rsidRDefault="006355B0" w:rsidP="006355B0">
      <w:pPr>
        <w:pStyle w:val="PKTpunkt"/>
      </w:pPr>
      <w:r w:rsidRPr="006355B0">
        <w:t>2)</w:t>
      </w:r>
      <w:r w:rsidRPr="006355B0">
        <w:tab/>
      </w:r>
      <w:r w:rsidRPr="00E60CCE">
        <w:t xml:space="preserve">rozpatrywanie sporów kompetencyjnych dotyczących właściwości </w:t>
      </w:r>
      <w:r w:rsidRPr="006355B0">
        <w:t>naczelnik</w:t>
      </w:r>
      <w:r>
        <w:t>a</w:t>
      </w:r>
      <w:r w:rsidRPr="006355B0">
        <w:t xml:space="preserve"> urzęd</w:t>
      </w:r>
      <w:r>
        <w:t>u skarbowego</w:t>
      </w:r>
      <w:r w:rsidRPr="00E60CCE">
        <w:t xml:space="preserve"> w sprawach będących w zakresie właściwości komórki;</w:t>
      </w:r>
    </w:p>
    <w:p w14:paraId="2D3AF5CF" w14:textId="5F8EC822" w:rsidR="006355B0" w:rsidRPr="00E60CCE" w:rsidRDefault="006355B0" w:rsidP="006355B0">
      <w:pPr>
        <w:pStyle w:val="PKTpunkt"/>
      </w:pPr>
      <w:r w:rsidRPr="00E60CCE">
        <w:t>3)</w:t>
      </w:r>
      <w:r>
        <w:tab/>
      </w:r>
      <w:r w:rsidRPr="00E60CCE">
        <w:t>nadzór nad realizacją zadań wykonywanych przez komórki rachunkowości w urzędach skarbowych;</w:t>
      </w:r>
    </w:p>
    <w:p w14:paraId="49F4D8EB" w14:textId="0356DB7E" w:rsidR="006355B0" w:rsidRPr="00E60CCE" w:rsidRDefault="006355B0" w:rsidP="006355B0">
      <w:pPr>
        <w:pStyle w:val="PKTpunkt"/>
      </w:pPr>
      <w:r w:rsidRPr="00E60CCE">
        <w:t>4)</w:t>
      </w:r>
      <w:r>
        <w:tab/>
      </w:r>
      <w:r w:rsidRPr="00E60CCE">
        <w:t>nadzór nad kasami gotówkowymi w urzędzie celno-skarbowym;</w:t>
      </w:r>
    </w:p>
    <w:p w14:paraId="1C6FE227" w14:textId="66A4F143" w:rsidR="006355B0" w:rsidRPr="00E60CCE" w:rsidRDefault="006355B0" w:rsidP="006355B0">
      <w:pPr>
        <w:pStyle w:val="PKTpunkt"/>
      </w:pPr>
      <w:r w:rsidRPr="00E60CCE">
        <w:t>5)</w:t>
      </w:r>
      <w:r w:rsidRPr="00E60CCE">
        <w:tab/>
        <w:t>nadzór nad urzędami skarbowymi w zakresie prawidłowości i efektywności poboru należności pieniężnych i zmniejszania zaległości;</w:t>
      </w:r>
    </w:p>
    <w:p w14:paraId="40587888" w14:textId="75B74F0F" w:rsidR="006355B0" w:rsidRPr="00E60CCE" w:rsidRDefault="006355B0" w:rsidP="006355B0">
      <w:pPr>
        <w:pStyle w:val="PKTpunkt"/>
      </w:pPr>
      <w:r w:rsidRPr="00E60CCE">
        <w:t>6)</w:t>
      </w:r>
      <w:r>
        <w:tab/>
      </w:r>
      <w:r w:rsidRPr="00E60CCE">
        <w:t>publikacja wykazu osób prawnych i fizycznych oraz jednostek organizacyjnych nieposiadających osobowości prawnej, którym umorzono zaległości podatkowe, zgodnie z przepisami ustawy z dnia 27 sierpnia 2009 o finansach publicznych;</w:t>
      </w:r>
    </w:p>
    <w:p w14:paraId="1D14D3EC" w14:textId="14D220D8" w:rsidR="006355B0" w:rsidRPr="00E60CCE" w:rsidRDefault="006355B0" w:rsidP="006355B0">
      <w:pPr>
        <w:pStyle w:val="PKTpunkt"/>
      </w:pPr>
      <w:r w:rsidRPr="00E60CCE">
        <w:t>7)</w:t>
      </w:r>
      <w:r>
        <w:tab/>
      </w:r>
      <w:r w:rsidRPr="00E60CCE">
        <w:t>nadzór nad egzekucją administracyjną należności pieniężnych;</w:t>
      </w:r>
    </w:p>
    <w:p w14:paraId="4312C865" w14:textId="43507044" w:rsidR="006355B0" w:rsidRPr="006355B0" w:rsidRDefault="006355B0" w:rsidP="006355B0">
      <w:pPr>
        <w:pStyle w:val="PKTpunkt"/>
      </w:pPr>
      <w:r w:rsidRPr="00E60CCE">
        <w:t>8)</w:t>
      </w:r>
      <w:r>
        <w:tab/>
      </w:r>
      <w:r w:rsidRPr="00E60CCE">
        <w:t>nadzór nad wykonywaniem orzeczeń w sprawach, w których własność rzeczy przeszła na rzecz Skarbu Państwa, w sprawie likwidacji niepodjętych depozytów oraz innych orzeczeń wykonywanych w trybie przepisów ustawy z dnia 17 czerwca 1966 r.</w:t>
      </w:r>
      <w:r w:rsidRPr="00E60CCE">
        <w:br/>
        <w:t>o postępowaniu egzekucyjnym w administracji;</w:t>
      </w:r>
    </w:p>
    <w:p w14:paraId="5B3A65A7" w14:textId="43415BD1" w:rsidR="006355B0" w:rsidRPr="00E60CCE" w:rsidRDefault="006355B0" w:rsidP="006355B0">
      <w:pPr>
        <w:pStyle w:val="PKTpunkt"/>
      </w:pPr>
      <w:r w:rsidRPr="00E60CCE">
        <w:t>9)</w:t>
      </w:r>
      <w:r>
        <w:tab/>
      </w:r>
      <w:r w:rsidRPr="00E60CCE">
        <w:t>nadzór nad działalnością komórki likwidacji towarów urzędu celno-skarbowego w zakresie prowadzenia magazynu likwidacyjnego;</w:t>
      </w:r>
    </w:p>
    <w:p w14:paraId="3430247D" w14:textId="0FCC5C73" w:rsidR="006355B0" w:rsidRPr="00E60CCE" w:rsidRDefault="006355B0" w:rsidP="006355B0">
      <w:pPr>
        <w:pStyle w:val="PKTpunkt"/>
      </w:pPr>
      <w:r w:rsidRPr="00E60CCE">
        <w:t>10)</w:t>
      </w:r>
      <w:r>
        <w:tab/>
      </w:r>
      <w:r w:rsidRPr="00E60CCE">
        <w:t>nadzór nad zatwierdzeniem bądź odmową zatwierdzenia tymczasowego zajęcia ruchomości oraz sprzedażą zajętych ruchomości;</w:t>
      </w:r>
    </w:p>
    <w:p w14:paraId="378BDB3A" w14:textId="04F903A2" w:rsidR="006355B0" w:rsidRPr="00E60CCE" w:rsidRDefault="006355B0" w:rsidP="006355B0">
      <w:pPr>
        <w:pStyle w:val="PKTpunkt"/>
      </w:pPr>
      <w:r w:rsidRPr="00E60CCE">
        <w:lastRenderedPageBreak/>
        <w:t>11)</w:t>
      </w:r>
      <w:r>
        <w:tab/>
      </w:r>
      <w:r w:rsidRPr="00E60CCE">
        <w:t>nadzór nad realizacją wskaźników w kontekście osiągania celów w obszarach wyznaczonych przez Ministerstwo Finansów i Dyrektora dla poboru i egzekucji;</w:t>
      </w:r>
    </w:p>
    <w:p w14:paraId="0B6612B8" w14:textId="77777777" w:rsidR="006355B0" w:rsidRPr="00E60CCE" w:rsidRDefault="006355B0" w:rsidP="006355B0">
      <w:pPr>
        <w:pStyle w:val="PKTpunkt"/>
      </w:pPr>
      <w:r w:rsidRPr="00E60CCE">
        <w:t xml:space="preserve">12) </w:t>
      </w:r>
      <w:r w:rsidRPr="00E60CCE">
        <w:tab/>
        <w:t>nadzór w zakresie prawidłowości wykonywania zabezpieczeń przez komórki spraw wierzycielskich urzędów skarbowych;</w:t>
      </w:r>
    </w:p>
    <w:p w14:paraId="65E8DDBB" w14:textId="0A166132" w:rsidR="006355B0" w:rsidRPr="004E5FB1" w:rsidRDefault="006355B0" w:rsidP="004E5FB1">
      <w:pPr>
        <w:rPr>
          <w:rStyle w:val="Ppogrubienie"/>
        </w:rPr>
      </w:pPr>
      <w:r w:rsidRPr="00E60CCE">
        <w:t xml:space="preserve">13) </w:t>
      </w:r>
      <w:r w:rsidRPr="00E60CCE">
        <w:tab/>
      </w:r>
      <w:r w:rsidR="004E5FB1">
        <w:t>prowadzenie spraw dotyczących Rejestru Należności Publicznoprawnych.</w:t>
      </w:r>
    </w:p>
    <w:p w14:paraId="4E61C013" w14:textId="318F3450" w:rsidR="00ED22E6" w:rsidRPr="00ED22E6" w:rsidRDefault="00CF1668" w:rsidP="00E17785">
      <w:pPr>
        <w:pStyle w:val="ARTartustawynprozporzdzenia"/>
      </w:pPr>
      <w:r>
        <w:rPr>
          <w:rStyle w:val="Ppogrubienie"/>
        </w:rPr>
        <w:t>§ </w:t>
      </w:r>
      <w:r w:rsidR="005F5A0B">
        <w:rPr>
          <w:rStyle w:val="Ppogrubienie"/>
        </w:rPr>
        <w:t>4</w:t>
      </w:r>
      <w:r w:rsidR="00AA6BD8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 xml:space="preserve">Wieloosobowego Stanowiska </w:t>
      </w:r>
      <w:r w:rsidR="009B2042">
        <w:rPr>
          <w:rStyle w:val="Ppogrubienie"/>
        </w:rPr>
        <w:t>Nadzoru nad</w:t>
      </w:r>
      <w:r w:rsidR="00ED22E6" w:rsidRPr="009B6104">
        <w:rPr>
          <w:rStyle w:val="Ppogrubienie"/>
        </w:rPr>
        <w:t xml:space="preserve"> Obsług</w:t>
      </w:r>
      <w:r w:rsidR="009B2042">
        <w:rPr>
          <w:rStyle w:val="Ppogrubienie"/>
        </w:rPr>
        <w:t>ą</w:t>
      </w:r>
      <w:r w:rsidR="00ED22E6" w:rsidRPr="009B6104">
        <w:rPr>
          <w:rStyle w:val="Ppogrubienie"/>
        </w:rPr>
        <w:t xml:space="preserve"> Klienta</w:t>
      </w:r>
      <w:r w:rsidR="00CA587D">
        <w:rPr>
          <w:rStyle w:val="Ppogrubienie"/>
        </w:rPr>
        <w:t xml:space="preserve"> (IEK)</w:t>
      </w:r>
      <w:r w:rsidR="00ED22E6" w:rsidRPr="00ED22E6">
        <w:t xml:space="preserve"> należy w</w:t>
      </w:r>
      <w:r w:rsidR="00294135">
        <w:t> </w:t>
      </w:r>
      <w:r w:rsidR="00ED22E6" w:rsidRPr="00ED22E6">
        <w:t>szczególności:</w:t>
      </w:r>
    </w:p>
    <w:p w14:paraId="533AFAB5" w14:textId="71986EEA" w:rsidR="007A0E76" w:rsidRPr="00D23589" w:rsidRDefault="007A0E76" w:rsidP="007A0E76">
      <w:pPr>
        <w:pStyle w:val="PKTpunkt"/>
      </w:pPr>
      <w:r w:rsidRPr="00D23589">
        <w:t>1)</w:t>
      </w:r>
      <w:r w:rsidRPr="00D23589">
        <w:tab/>
        <w:t xml:space="preserve">nadzorowanie, wdrażanie i stosowanie </w:t>
      </w:r>
      <w:proofErr w:type="spellStart"/>
      <w:r w:rsidRPr="00D23589">
        <w:t>multikanałowych</w:t>
      </w:r>
      <w:proofErr w:type="spellEnd"/>
      <w:r w:rsidRPr="00D23589">
        <w:t xml:space="preserve"> standardów obsługi klienta w izbie i podległych urzędach;</w:t>
      </w:r>
    </w:p>
    <w:p w14:paraId="50442629" w14:textId="5D8FFA95" w:rsidR="007A0E76" w:rsidRPr="00D23589" w:rsidRDefault="007A0E76" w:rsidP="007A0E76">
      <w:pPr>
        <w:pStyle w:val="PKTpunkt"/>
      </w:pPr>
      <w:r w:rsidRPr="007A0E76">
        <w:t>2)</w:t>
      </w:r>
      <w:r w:rsidRPr="007A0E76">
        <w:tab/>
      </w:r>
      <w:r w:rsidRPr="00D23589">
        <w:t>nadzorowanie i monitorowanie jakości obsługi klienta w izbie i podległych urzędach skarbowych;</w:t>
      </w:r>
    </w:p>
    <w:p w14:paraId="7397EB5A" w14:textId="52DB27CD" w:rsidR="007A0E76" w:rsidRPr="00D23589" w:rsidRDefault="007A0E76" w:rsidP="007A0E76">
      <w:pPr>
        <w:pStyle w:val="PKTpunkt"/>
      </w:pPr>
      <w:r w:rsidRPr="00D23589">
        <w:t>3)</w:t>
      </w:r>
      <w:r w:rsidRPr="00D23589">
        <w:tab/>
        <w:t>przygotowywanie planów działań, które mają na celu poprawę doświadczeń klienta i wzrost jakości obsługi klienta, we współpracy z kadrą kierowniczą izby i podległych urzędów;</w:t>
      </w:r>
    </w:p>
    <w:p w14:paraId="262CD621" w14:textId="6149E742" w:rsidR="007A0E76" w:rsidRPr="00D23589" w:rsidRDefault="007A0E76" w:rsidP="007A0E76">
      <w:pPr>
        <w:pStyle w:val="PKTpunkt"/>
      </w:pPr>
      <w:r w:rsidRPr="00D23589">
        <w:t>4)</w:t>
      </w:r>
      <w:r w:rsidRPr="00D23589">
        <w:tab/>
        <w:t xml:space="preserve">współtworzenie, monitorowanie i udoskonalanie </w:t>
      </w:r>
      <w:proofErr w:type="spellStart"/>
      <w:r w:rsidRPr="00D23589">
        <w:t>multikanałowych</w:t>
      </w:r>
      <w:proofErr w:type="spellEnd"/>
      <w:r w:rsidRPr="00D23589">
        <w:t xml:space="preserve"> standardów obsługi klientów;</w:t>
      </w:r>
    </w:p>
    <w:p w14:paraId="0603EB44" w14:textId="6B19A8B4" w:rsidR="007A0E76" w:rsidRPr="00D23589" w:rsidRDefault="007A0E76" w:rsidP="007A0E76">
      <w:pPr>
        <w:pStyle w:val="PKTpunkt"/>
      </w:pPr>
      <w:r w:rsidRPr="00D23589">
        <w:t>5)</w:t>
      </w:r>
      <w:r w:rsidRPr="00D23589">
        <w:tab/>
        <w:t>realizacja zadań i celów wyznaczonych przez komórkę organizacyjną Ministerstwa właściwą w sprawach relacji z klientami;</w:t>
      </w:r>
    </w:p>
    <w:p w14:paraId="5F653876" w14:textId="5269E81E" w:rsidR="007A0E76" w:rsidRPr="00D23589" w:rsidRDefault="007A0E76" w:rsidP="007A0E76">
      <w:pPr>
        <w:pStyle w:val="PKTpunkt"/>
      </w:pPr>
      <w:r w:rsidRPr="00D23589">
        <w:t>6)</w:t>
      </w:r>
      <w:r w:rsidRPr="00D23589">
        <w:tab/>
        <w:t>raportowanie realizacji wyznaczonych zadań i celów do komórki organizacyjnej Ministerstwa właściwej w sprawach relacji z klientami;</w:t>
      </w:r>
    </w:p>
    <w:p w14:paraId="4933FFE0" w14:textId="6A4F00FC" w:rsidR="007A0E76" w:rsidRPr="00D23589" w:rsidRDefault="007A0E76" w:rsidP="007A0E76">
      <w:pPr>
        <w:pStyle w:val="PKTpunkt"/>
      </w:pPr>
      <w:r w:rsidRPr="00D23589">
        <w:t>7)</w:t>
      </w:r>
      <w:r>
        <w:tab/>
      </w:r>
      <w:r w:rsidRPr="00D23589">
        <w:t>koordynacja usługi Umów wizytę w urzędzie skarbowym;</w:t>
      </w:r>
    </w:p>
    <w:p w14:paraId="6AEC1BA0" w14:textId="2CC741CA" w:rsidR="007A0E76" w:rsidRPr="00D23589" w:rsidRDefault="007A0E76" w:rsidP="007A0E76">
      <w:pPr>
        <w:pStyle w:val="PKTpunkt"/>
      </w:pPr>
      <w:r w:rsidRPr="00D23589">
        <w:t>8)</w:t>
      </w:r>
      <w:r w:rsidRPr="00D23589">
        <w:tab/>
        <w:t>koordynacja usługi Multikanałowe Centrum Komunikacji (</w:t>
      </w:r>
      <w:proofErr w:type="spellStart"/>
      <w:r w:rsidRPr="00D23589">
        <w:t>eMCek</w:t>
      </w:r>
      <w:proofErr w:type="spellEnd"/>
      <w:r w:rsidRPr="00D23589">
        <w:t>).</w:t>
      </w:r>
    </w:p>
    <w:p w14:paraId="3F8BABB9" w14:textId="44CE0093" w:rsidR="00ED22E6" w:rsidRPr="00ED22E6" w:rsidRDefault="00CF1668" w:rsidP="00033BDE">
      <w:pPr>
        <w:pStyle w:val="ARTartustawynprozporzdzenia"/>
      </w:pPr>
      <w:r>
        <w:rPr>
          <w:rStyle w:val="Ppogrubienie"/>
        </w:rPr>
        <w:t>§ </w:t>
      </w:r>
      <w:r w:rsidR="005F5A0B">
        <w:rPr>
          <w:rStyle w:val="Ppogrubienie"/>
        </w:rPr>
        <w:t>4</w:t>
      </w:r>
      <w:r w:rsidR="00E17785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ED22E6" w:rsidRPr="00033BDE">
        <w:rPr>
          <w:rStyle w:val="Ppogrubienie"/>
          <w:b w:val="0"/>
        </w:rPr>
        <w:t xml:space="preserve">komórek organizacyjnych o których mowa w </w:t>
      </w:r>
      <w:r w:rsidRPr="00033BDE">
        <w:rPr>
          <w:rStyle w:val="Ppogrubienie"/>
          <w:b w:val="0"/>
        </w:rPr>
        <w:t>§ </w:t>
      </w:r>
      <w:r w:rsidR="00A15F0D">
        <w:rPr>
          <w:rStyle w:val="Ppogrubienie"/>
        </w:rPr>
        <w:t>4</w:t>
      </w:r>
      <w:r w:rsidR="00AA6BD8">
        <w:rPr>
          <w:rStyle w:val="Ppogrubienie"/>
        </w:rPr>
        <w:t>2</w:t>
      </w:r>
      <w:r w:rsidR="00ED22E6" w:rsidRPr="00033BDE">
        <w:rPr>
          <w:rStyle w:val="Ppogrubienie"/>
          <w:b w:val="0"/>
        </w:rPr>
        <w:t>-</w:t>
      </w:r>
      <w:r w:rsidR="00A15F0D">
        <w:rPr>
          <w:rStyle w:val="Ppogrubienie"/>
        </w:rPr>
        <w:t>4</w:t>
      </w:r>
      <w:r w:rsidR="00AA6BD8">
        <w:rPr>
          <w:rStyle w:val="Ppogrubienie"/>
        </w:rPr>
        <w:t>4</w:t>
      </w:r>
      <w:r w:rsidR="00ED22E6" w:rsidRPr="00033BDE">
        <w:rPr>
          <w:rStyle w:val="Ppogrubienie"/>
          <w:b w:val="0"/>
        </w:rPr>
        <w:t xml:space="preserve"> </w:t>
      </w:r>
      <w:r w:rsidR="00DA6966" w:rsidRPr="00033BDE">
        <w:rPr>
          <w:rStyle w:val="Ppogrubienie"/>
          <w:b w:val="0"/>
        </w:rPr>
        <w:t>Regulaminu</w:t>
      </w:r>
      <w:r w:rsidR="00DA6966" w:rsidRPr="00ED22E6">
        <w:t xml:space="preserve"> </w:t>
      </w:r>
      <w:r w:rsidR="00ED22E6" w:rsidRPr="00ED22E6">
        <w:t>należy również:</w:t>
      </w:r>
    </w:p>
    <w:p w14:paraId="4ADE89A0" w14:textId="77777777" w:rsidR="00E054F0" w:rsidRPr="00ED22E6" w:rsidRDefault="00E054F0" w:rsidP="00E054F0">
      <w:pPr>
        <w:pStyle w:val="PKTpunkt"/>
      </w:pPr>
      <w:r w:rsidRPr="00ED22E6">
        <w:t>1)</w:t>
      </w:r>
      <w:r w:rsidRPr="00ED22E6">
        <w:tab/>
        <w:t>rozpatrywanie wniosków o wyłączenie z udziału w postępowaniu pracownika komórki na podstawie art. 130 Ordynacji podatkowej lub art. 24 Kodeksu postępowania administracyjnego;</w:t>
      </w:r>
    </w:p>
    <w:p w14:paraId="5652ADF1" w14:textId="77777777" w:rsidR="00E054F0" w:rsidRPr="00ED22E6" w:rsidRDefault="00E054F0" w:rsidP="00E054F0">
      <w:pPr>
        <w:pStyle w:val="PKTpunkt"/>
      </w:pPr>
      <w:r w:rsidRPr="00ED22E6">
        <w:t>2)</w:t>
      </w:r>
      <w:r w:rsidRPr="00ED22E6">
        <w:tab/>
        <w:t>orzecznictwo w sprawach:</w:t>
      </w:r>
    </w:p>
    <w:p w14:paraId="27E9D332" w14:textId="35B78D33" w:rsidR="00E054F0" w:rsidRPr="00ED22E6" w:rsidRDefault="00E054F0" w:rsidP="00E054F0">
      <w:pPr>
        <w:pStyle w:val="LITlitera"/>
      </w:pPr>
      <w:r w:rsidRPr="00ED22E6">
        <w:t>a)</w:t>
      </w:r>
      <w:r w:rsidRPr="00ED22E6">
        <w:tab/>
        <w:t>kar porządkowych,</w:t>
      </w:r>
    </w:p>
    <w:p w14:paraId="5057E933" w14:textId="5E57EFC0" w:rsidR="00E054F0" w:rsidRPr="00ED22E6" w:rsidRDefault="00E054F0" w:rsidP="00E054F0">
      <w:pPr>
        <w:pStyle w:val="LITlitera"/>
      </w:pPr>
      <w:r>
        <w:t>b</w:t>
      </w:r>
      <w:r w:rsidRPr="00ED22E6">
        <w:t>)</w:t>
      </w:r>
      <w:r w:rsidRPr="00ED22E6">
        <w:tab/>
        <w:t>kosztów postępowania;</w:t>
      </w:r>
    </w:p>
    <w:p w14:paraId="579A20AB" w14:textId="77777777" w:rsidR="00E054F0" w:rsidRPr="00A64A5D" w:rsidRDefault="00E054F0" w:rsidP="00E054F0">
      <w:pPr>
        <w:pStyle w:val="PKTpunkt"/>
      </w:pPr>
      <w:r w:rsidRPr="00ED22E6">
        <w:t>3)</w:t>
      </w:r>
      <w:r w:rsidRPr="00A64A5D">
        <w:tab/>
      </w:r>
      <w:r w:rsidRPr="00E054F0">
        <w:t>rozpatrywanie spraw w ramach trybów nadzwyczajnych;</w:t>
      </w:r>
    </w:p>
    <w:p w14:paraId="4EE4237A" w14:textId="6E958E9C" w:rsidR="00E054F0" w:rsidRPr="00ED22E6" w:rsidRDefault="00E054F0" w:rsidP="00E054F0">
      <w:pPr>
        <w:pStyle w:val="PKTpunkt"/>
      </w:pPr>
      <w:r w:rsidRPr="00A64A5D">
        <w:lastRenderedPageBreak/>
        <w:t>4)</w:t>
      </w:r>
      <w:r>
        <w:tab/>
      </w:r>
      <w:r w:rsidRPr="00ED22E6">
        <w:t>rozpatrywanie zażaleń w sprawach dotyczących odmowy umożliwienia stronie zapoznania się z dokumentami wyłączonymi z akt ze względu na informacje niejawne lub interes publiczny;</w:t>
      </w:r>
    </w:p>
    <w:p w14:paraId="2131D39E" w14:textId="77777777" w:rsidR="00E054F0" w:rsidRPr="00ED22E6" w:rsidRDefault="00E054F0" w:rsidP="00E054F0">
      <w:pPr>
        <w:pStyle w:val="PKTpunkt"/>
      </w:pPr>
      <w:r>
        <w:t>5</w:t>
      </w:r>
      <w:r w:rsidRPr="00ED22E6">
        <w:t>)</w:t>
      </w:r>
      <w:r w:rsidRPr="00ED22E6">
        <w:tab/>
        <w:t>obsługa wniosków dotyczących odroczenia terminu, w zakresie właściwości komórki;</w:t>
      </w:r>
    </w:p>
    <w:p w14:paraId="0F901524" w14:textId="77777777" w:rsidR="00E054F0" w:rsidRPr="00ED22E6" w:rsidRDefault="00E054F0" w:rsidP="00E054F0">
      <w:pPr>
        <w:pStyle w:val="PKTpunkt"/>
      </w:pPr>
      <w:r>
        <w:t>6</w:t>
      </w:r>
      <w:r w:rsidRPr="00ED22E6">
        <w:t>)</w:t>
      </w:r>
      <w:r w:rsidRPr="00ED22E6">
        <w:tab/>
        <w:t>prowadzenie rejestru spraw sądowych;</w:t>
      </w:r>
    </w:p>
    <w:p w14:paraId="2587B728" w14:textId="77777777" w:rsidR="00E054F0" w:rsidRPr="00ED22E6" w:rsidRDefault="00E054F0" w:rsidP="00E054F0">
      <w:pPr>
        <w:pStyle w:val="PKTpunkt"/>
      </w:pPr>
      <w:r>
        <w:t>7</w:t>
      </w:r>
      <w:r w:rsidRPr="00ED22E6">
        <w:t>)</w:t>
      </w:r>
      <w:r w:rsidRPr="00ED22E6">
        <w:tab/>
        <w:t>rozpatrywanie ponagleń na niezałatwienie sprawy w terminie</w:t>
      </w:r>
      <w:r>
        <w:t xml:space="preserve"> </w:t>
      </w:r>
      <w:r w:rsidRPr="00E054F0">
        <w:t>lub przewlekłe prowadzenie spraw</w:t>
      </w:r>
      <w:r w:rsidRPr="00A64A5D">
        <w:t>;</w:t>
      </w:r>
    </w:p>
    <w:p w14:paraId="628A5265" w14:textId="77777777" w:rsidR="00E054F0" w:rsidRPr="00ED22E6" w:rsidRDefault="00E054F0" w:rsidP="00E054F0">
      <w:pPr>
        <w:pStyle w:val="PKTpunkt"/>
      </w:pPr>
      <w:r>
        <w:t>8</w:t>
      </w:r>
      <w:r w:rsidRPr="00ED22E6">
        <w:t>)</w:t>
      </w:r>
      <w:r w:rsidRPr="00ED22E6">
        <w:tab/>
        <w:t>przygotowywanie projektów odpowiedzi na skargi do sądu administracyjnego oraz odpowiedzi na pisma procesowe, opracowanie wniosków o wniesienie skarg kasacyjnych</w:t>
      </w:r>
      <w:r>
        <w:t>.</w:t>
      </w:r>
    </w:p>
    <w:p w14:paraId="4BCA44E8" w14:textId="05361B20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5F5A0B">
        <w:rPr>
          <w:rStyle w:val="Ppogrubienie"/>
        </w:rPr>
        <w:t>4</w:t>
      </w:r>
      <w:r w:rsidR="0094100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ED22E6" w:rsidRPr="009B6104">
        <w:rPr>
          <w:rStyle w:val="Ppogrubienie"/>
        </w:rPr>
        <w:t>Referatu Elektronicznego Zarządzania Dokumentacją</w:t>
      </w:r>
      <w:r w:rsidR="00CA587D">
        <w:rPr>
          <w:rStyle w:val="Ppogrubienie"/>
        </w:rPr>
        <w:t xml:space="preserve"> (CK EZD)</w:t>
      </w:r>
      <w:r w:rsidR="00ED22E6" w:rsidRPr="00ED22E6">
        <w:t xml:space="preserve"> należy w</w:t>
      </w:r>
      <w:r w:rsidR="00294135">
        <w:t> </w:t>
      </w:r>
      <w:r w:rsidR="00ED22E6" w:rsidRPr="00ED22E6">
        <w:t>szczególności:</w:t>
      </w:r>
    </w:p>
    <w:p w14:paraId="29C2437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utrzymanie i rozwój sytemu Elektronicznego Zarządzania Dokumentacją (SZD);</w:t>
      </w:r>
    </w:p>
    <w:p w14:paraId="1CA1DA49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współtworzenie systemu szkoleń obejmujących kolejne aktualizacje programu;</w:t>
      </w:r>
    </w:p>
    <w:p w14:paraId="083FD7A6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bieżąca analiza funkcjonalności systemu, wnioskowanie o zmianę i dostosowanie do przepisów prawa i potrzeb użytkowników; </w:t>
      </w:r>
    </w:p>
    <w:p w14:paraId="1440A67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obsługa merytoryczna systemu SZD;</w:t>
      </w:r>
    </w:p>
    <w:p w14:paraId="0F3EEEB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bieżąca obsługa wniosków i zgłoszeń za pośrednictwem Service </w:t>
      </w:r>
      <w:proofErr w:type="spellStart"/>
      <w:r w:rsidRPr="00ED22E6">
        <w:t>Desk</w:t>
      </w:r>
      <w:proofErr w:type="spellEnd"/>
      <w:r w:rsidRPr="00ED22E6">
        <w:t>;</w:t>
      </w:r>
    </w:p>
    <w:p w14:paraId="7ECF20D9" w14:textId="77777777" w:rsidR="00E054F0" w:rsidRDefault="00ED22E6" w:rsidP="00B92ED5">
      <w:pPr>
        <w:pStyle w:val="PKTpunkt"/>
      </w:pPr>
      <w:r w:rsidRPr="00ED22E6">
        <w:t>6)</w:t>
      </w:r>
      <w:r w:rsidRPr="00ED22E6">
        <w:tab/>
        <w:t>wsparcie użytkowników w zakresie efektywnego wykorzystania systemu oraz w zakresie obiegu dokumentów i spraw</w:t>
      </w:r>
      <w:r w:rsidR="00E054F0">
        <w:t>;</w:t>
      </w:r>
    </w:p>
    <w:p w14:paraId="6B2C17B2" w14:textId="7A0334B2" w:rsidR="00E054F0" w:rsidRPr="00E054F0" w:rsidRDefault="00E054F0" w:rsidP="00E054F0">
      <w:pPr>
        <w:pStyle w:val="PKTpunkt"/>
      </w:pPr>
      <w:r>
        <w:t>7)</w:t>
      </w:r>
      <w:r>
        <w:tab/>
      </w:r>
      <w:r w:rsidRPr="00E054F0">
        <w:t>obsługa dokumentów z wykorzystaniem elektronicznych kanałów doręczeń zintegrowanych z systemem SZD oraz wykorzystujących HUB do e-doręczeń, z wyjątkiem dedykowanych systemów dziedzinowych obsługujących wyspecjalizowane procesy.</w:t>
      </w:r>
    </w:p>
    <w:p w14:paraId="44BE1F00" w14:textId="77777777" w:rsidR="00ED22E6" w:rsidRPr="00ED22E6" w:rsidRDefault="00ED22E6" w:rsidP="00843547">
      <w:pPr>
        <w:pStyle w:val="USTustnpkodeksu"/>
      </w:pPr>
      <w:r w:rsidRPr="00ED22E6">
        <w:t>2.</w:t>
      </w:r>
      <w:r w:rsidRPr="00ED22E6">
        <w:tab/>
        <w:t>Referat Elektronicznego Zarządzania Dokumentacją realizuje zadania centralne na rzecz izb administracji skarbowej, urzędów skarbowych i urzędów celno-skarbowych na terenie całego kraju.</w:t>
      </w:r>
    </w:p>
    <w:p w14:paraId="4CB81618" w14:textId="37934E69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AA6BD8">
        <w:rPr>
          <w:rStyle w:val="Ppogrubienie"/>
        </w:rPr>
        <w:t>4</w:t>
      </w:r>
      <w:r w:rsidR="00941007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Do zakresu zadań komórek organizacyjnych wchodzących w skład Pionu Poboru i</w:t>
      </w:r>
      <w:r w:rsidR="00294135">
        <w:t> </w:t>
      </w:r>
      <w:r w:rsidR="00ED22E6" w:rsidRPr="00ED22E6">
        <w:t>Egzekucji</w:t>
      </w:r>
      <w:r w:rsidR="00E054F0">
        <w:t xml:space="preserve"> </w:t>
      </w:r>
      <w:r w:rsidR="00ED22E6" w:rsidRPr="00ED22E6">
        <w:t xml:space="preserve">należy współpraca z Generalnym Inspektorem Informacji Finansowej w zakresie zadań określonych w ustawie </w:t>
      </w:r>
      <w:r w:rsidR="005D5FF5" w:rsidRPr="00ED22E6">
        <w:t>z dnia 1 marca 2018</w:t>
      </w:r>
      <w:r w:rsidR="00FF75A9">
        <w:t> r.</w:t>
      </w:r>
      <w:r w:rsidR="00294135">
        <w:t xml:space="preserve"> </w:t>
      </w:r>
      <w:r w:rsidR="00ED22E6" w:rsidRPr="00ED22E6">
        <w:t>o</w:t>
      </w:r>
      <w:r w:rsidR="00294135">
        <w:t> </w:t>
      </w:r>
      <w:r w:rsidR="00ED22E6" w:rsidRPr="00ED22E6">
        <w:t>przeciwdziałaniu praniu pieniędzy oraz finansowaniu terroryzmu</w:t>
      </w:r>
      <w:r w:rsidR="008625E4">
        <w:t xml:space="preserve"> (Dz. U</w:t>
      </w:r>
      <w:r w:rsidR="00ED22E6" w:rsidRPr="00ED22E6">
        <w:t>.</w:t>
      </w:r>
      <w:r w:rsidR="008625E4">
        <w:t xml:space="preserve"> z 2023 r. poz. 1124 z </w:t>
      </w:r>
      <w:proofErr w:type="spellStart"/>
      <w:r w:rsidR="008625E4">
        <w:t>późn</w:t>
      </w:r>
      <w:proofErr w:type="spellEnd"/>
      <w:r w:rsidR="008625E4">
        <w:t>. zm.).</w:t>
      </w:r>
    </w:p>
    <w:p w14:paraId="6E3E8FD5" w14:textId="77777777" w:rsidR="00B2117A" w:rsidRDefault="00ED22E6" w:rsidP="00B2117A">
      <w:pPr>
        <w:pStyle w:val="ROZDZODDZOZNoznaczenierozdziauluboddziau"/>
      </w:pPr>
      <w:bookmarkStart w:id="17" w:name="_Toc196727824"/>
      <w:r w:rsidRPr="00ED22E6">
        <w:lastRenderedPageBreak/>
        <w:t>Rozdział</w:t>
      </w:r>
      <w:r w:rsidR="00294135">
        <w:t xml:space="preserve"> </w:t>
      </w:r>
      <w:r w:rsidRPr="00ED22E6">
        <w:t>7</w:t>
      </w:r>
    </w:p>
    <w:p w14:paraId="5CAE918D" w14:textId="595D6027" w:rsidR="00ED22E6" w:rsidRPr="00ED22E6" w:rsidRDefault="00843547" w:rsidP="000202EA">
      <w:pPr>
        <w:pStyle w:val="ROZDZODDZPRZEDMprzedmiotregulacjirozdziauluboddziau"/>
      </w:pPr>
      <w:r>
        <w:t xml:space="preserve"> </w:t>
      </w:r>
      <w:r w:rsidR="00ED22E6" w:rsidRPr="00ED22E6">
        <w:t>Pion Celno-Graniczny</w:t>
      </w:r>
      <w:bookmarkEnd w:id="17"/>
      <w:r w:rsidR="00ED22E6" w:rsidRPr="00ED22E6">
        <w:t xml:space="preserve"> </w:t>
      </w:r>
    </w:p>
    <w:p w14:paraId="3012A42B" w14:textId="6ECBBE02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941007">
        <w:rPr>
          <w:rStyle w:val="Ppogrubienie"/>
        </w:rPr>
        <w:t>49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4F6248" w:rsidRPr="004F6248">
        <w:rPr>
          <w:rStyle w:val="Ppogrubienie"/>
        </w:rPr>
        <w:t>Referatu</w:t>
      </w:r>
      <w:r w:rsidR="00ED22E6" w:rsidRPr="009B6104">
        <w:rPr>
          <w:rStyle w:val="Ppogrubienie"/>
        </w:rPr>
        <w:t xml:space="preserve"> Granicznego, Zakazów, Ograniczeń, Kontroli i Środków Polityki Handlowej</w:t>
      </w:r>
      <w:r w:rsidR="00CA587D">
        <w:rPr>
          <w:rStyle w:val="Ppogrubienie"/>
        </w:rPr>
        <w:t xml:space="preserve"> (IGG) </w:t>
      </w:r>
      <w:r w:rsidR="00ED22E6" w:rsidRPr="00ED22E6">
        <w:t>należy w szczególności:</w:t>
      </w:r>
    </w:p>
    <w:p w14:paraId="5630C63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opracowywanie i wdrażanie standardów działania w zakresie obsługi ruchu osobowego i</w:t>
      </w:r>
      <w:r w:rsidR="00294135">
        <w:t> </w:t>
      </w:r>
      <w:r w:rsidRPr="00ED22E6">
        <w:t>towarowego w przejściach granicznych;</w:t>
      </w:r>
    </w:p>
    <w:p w14:paraId="2830CF2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nadzorowanie oraz inicjowanie zmian w zakresie efektywności procedur kontrolnych i</w:t>
      </w:r>
      <w:r w:rsidR="00294135">
        <w:t> </w:t>
      </w:r>
      <w:r w:rsidRPr="00ED22E6">
        <w:t>technologii odpraw osób i towarów w przejściach granicznych;</w:t>
      </w:r>
    </w:p>
    <w:p w14:paraId="7386B95E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koordynacja współpracy z jednostkami Straży Granicznej, innymi służbami, organami. instytucjami oraz partnerami zagranicznymi w zakresie realizacji zadań kontroli osób i</w:t>
      </w:r>
      <w:r w:rsidR="00294135">
        <w:t> </w:t>
      </w:r>
      <w:r w:rsidRPr="00ED22E6">
        <w:t>towarów w przejściach granicznych;</w:t>
      </w:r>
    </w:p>
    <w:p w14:paraId="1282349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nadzór nad wdrażaniem jednolitych procedur w zakresie budowy/rozbudowy, modernizacji, remontów oraz ewaluacji funkcjonowania przejść granicznych;</w:t>
      </w:r>
    </w:p>
    <w:p w14:paraId="2827B4C2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koordynacja działań związanych z wyposażaniem w sprzęt techniczny wspomagający kontrole w przejściach granicznych oraz z wykorzystaniem psów służbowych;</w:t>
      </w:r>
    </w:p>
    <w:p w14:paraId="164E49A6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uzgadnianie kierunków współpracy i monitorowanie ustaleń z zainteresowanymi instytucjami, w zakresie rozwiązań infrastruktury oraz zaopatrzenia w sprzęt wspomagający kontrole w przejściach granicznych;</w:t>
      </w:r>
    </w:p>
    <w:p w14:paraId="546C309B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nadzór nad wykorzystaniem infrastruktury oraz gospodarowania i wykorzystania sprzętu, w tym RTG i urządzeń specjalistycznych oraz psów służbowych, do kontroli osób i towarów w przejściach granicznych, w zakresie zadań Izby;</w:t>
      </w:r>
    </w:p>
    <w:p w14:paraId="5591993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współpraca międzynarodowa, w tym w regionach przygranicznych oraz koordynacja działania Izby i podległych urzędów w tym zakresie, z wyłączeniem spraw należących do innych komórek organizacyjnych;</w:t>
      </w:r>
    </w:p>
    <w:p w14:paraId="4DAF3323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koordynacja współpracy międzynarodowej w zakresie realizacji zadań kontroli osób i</w:t>
      </w:r>
      <w:r w:rsidR="00294135">
        <w:t> </w:t>
      </w:r>
      <w:r w:rsidRPr="00ED22E6">
        <w:t>towarów w przejściach granicznych;</w:t>
      </w:r>
    </w:p>
    <w:p w14:paraId="554997FC" w14:textId="396C801D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nadzór nad wykonywaniem zadań wynikających z ustawy z dnia 12 grudnia 2013</w:t>
      </w:r>
      <w:r w:rsidR="00FF75A9">
        <w:t> r.</w:t>
      </w:r>
      <w:r w:rsidRPr="00ED22E6">
        <w:t xml:space="preserve"> o</w:t>
      </w:r>
      <w:r w:rsidR="00294135">
        <w:t> </w:t>
      </w:r>
      <w:r w:rsidRPr="00ED22E6">
        <w:t>cudzoziemcach (Dz. U</w:t>
      </w:r>
      <w:r w:rsidR="005D5FF5">
        <w:t>.</w:t>
      </w:r>
      <w:r w:rsidRPr="00ED22E6">
        <w:t xml:space="preserve"> z 202</w:t>
      </w:r>
      <w:r w:rsidR="00A1441C">
        <w:t>4</w:t>
      </w:r>
      <w:r w:rsidR="00FF75A9">
        <w:t> r.</w:t>
      </w:r>
      <w:r w:rsidR="00A1441C">
        <w:t>,</w:t>
      </w:r>
      <w:r w:rsidRPr="00ED22E6">
        <w:t xml:space="preserve"> poz. </w:t>
      </w:r>
      <w:r w:rsidR="00A1441C">
        <w:t>769</w:t>
      </w:r>
      <w:r w:rsidR="00121405">
        <w:t xml:space="preserve"> z </w:t>
      </w:r>
      <w:proofErr w:type="spellStart"/>
      <w:r w:rsidR="00121405">
        <w:t>późn</w:t>
      </w:r>
      <w:proofErr w:type="spellEnd"/>
      <w:r w:rsidR="00121405">
        <w:t>. zm.</w:t>
      </w:r>
      <w:r w:rsidRPr="00ED22E6">
        <w:t>);</w:t>
      </w:r>
    </w:p>
    <w:p w14:paraId="03588953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opracowywanie i wdrażanie procedur w zakresie zabezpieczenia zasobu kadrowego w</w:t>
      </w:r>
      <w:r w:rsidR="00294135">
        <w:t> </w:t>
      </w:r>
      <w:r w:rsidRPr="00ED22E6">
        <w:t>ramach Reagowania Kryzysowego w przejściach granicznych;</w:t>
      </w:r>
    </w:p>
    <w:p w14:paraId="7698E268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koordynacja działań w przypadku wystąpienia zakłóceń ruchu osobowego i towarowego w przejściach granicznych;</w:t>
      </w:r>
    </w:p>
    <w:p w14:paraId="6232A4E4" w14:textId="77777777" w:rsidR="00ED22E6" w:rsidRPr="00ED22E6" w:rsidRDefault="00ED22E6" w:rsidP="00B92ED5">
      <w:pPr>
        <w:pStyle w:val="PKTpunkt"/>
      </w:pPr>
      <w:r w:rsidRPr="00ED22E6">
        <w:lastRenderedPageBreak/>
        <w:t>13)</w:t>
      </w:r>
      <w:r w:rsidRPr="00ED22E6">
        <w:tab/>
        <w:t>nadzór nad wykonywaniem zadań wynikających z zakazów i ograniczeń w obrocie towarowym z zagranicą oraz środków polityki handlowej;</w:t>
      </w:r>
    </w:p>
    <w:p w14:paraId="4BECBB6F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opracowywanie standardów kontroli, w zakresie egzekwowania zakazów i ograniczeń pozataryfowych i środków polityki handlowej oraz nadzór nad ich stosowaniem;</w:t>
      </w:r>
    </w:p>
    <w:p w14:paraId="53DF6DC9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nadzór nad prawidłowością stosowania przepisów z zakresu dodatkowych opłat celnych oraz środków ustanowionych w wyniku postępowania ochronnego i antydumpingowego;</w:t>
      </w:r>
    </w:p>
    <w:p w14:paraId="3D839767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nadzór nad realizacją kontroli transportu drogowego i ruchu drogowego oraz kontroli przestrzegania przepisów w zakresie czasu jazdy kierowców;</w:t>
      </w:r>
    </w:p>
    <w:p w14:paraId="7C542D05" w14:textId="370D1BB7" w:rsidR="00ED22E6" w:rsidRPr="00ED22E6" w:rsidRDefault="00ED22E6" w:rsidP="00B92ED5">
      <w:pPr>
        <w:pStyle w:val="PKTpunkt"/>
      </w:pPr>
      <w:r w:rsidRPr="00ED22E6">
        <w:t>17)</w:t>
      </w:r>
      <w:r w:rsidRPr="00ED22E6">
        <w:tab/>
      </w:r>
      <w:r w:rsidR="0021690F" w:rsidRPr="00ED22E6">
        <w:t xml:space="preserve">rozpoznawanie </w:t>
      </w:r>
      <w:r w:rsidRPr="00ED22E6">
        <w:t>i zapobieganie czynom zabronionym, w szczególności w odniesieniu do egzekwowania zakazów i ograniczeń pozataryfowych i środków polityki handlowej;</w:t>
      </w:r>
    </w:p>
    <w:p w14:paraId="44501A84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>koordynowanie, ocenianie prawidłowości przesyłanych sprawozdań, informacji zbiorczych i analiz oraz sporządzanie okresowych sprawozdań w obszarze zakazów i ograniczeń pozataryfowych i środków polityki handlowej;</w:t>
      </w:r>
    </w:p>
    <w:p w14:paraId="501623FA" w14:textId="1ED1EDAF" w:rsidR="00ED22E6" w:rsidRPr="00ED22E6" w:rsidRDefault="00ED22E6" w:rsidP="00B92ED5">
      <w:pPr>
        <w:pStyle w:val="PKTpunkt"/>
      </w:pPr>
      <w:r w:rsidRPr="00ED22E6">
        <w:t>19)</w:t>
      </w:r>
      <w:r w:rsidRPr="00ED22E6">
        <w:tab/>
        <w:t>wykonywanie zadań, o których mowa w art. 2 pkt 8 oraz art. 8 rozporządzenia Rady (WE) nr 2173/2005 z dnia 20 grudnia 2005</w:t>
      </w:r>
      <w:r w:rsidR="00FF75A9">
        <w:t> r.</w:t>
      </w:r>
      <w:r w:rsidRPr="00ED22E6">
        <w:t xml:space="preserve"> w sprawie ustanowienia systemu zezwoleń na przywóz drewna do Wspólnoty Europejskiej FLEGT (Dz. Urz. UE L 347 z 30.12.2005</w:t>
      </w:r>
      <w:r w:rsidR="00FF75A9">
        <w:t> r.</w:t>
      </w:r>
      <w:r w:rsidRPr="00ED22E6">
        <w:t xml:space="preserve">, str. 1, z </w:t>
      </w:r>
      <w:proofErr w:type="spellStart"/>
      <w:r w:rsidRPr="00ED22E6">
        <w:t>późn</w:t>
      </w:r>
      <w:proofErr w:type="spellEnd"/>
      <w:r w:rsidRPr="00ED22E6">
        <w:t>. zm.);</w:t>
      </w:r>
    </w:p>
    <w:p w14:paraId="7C6F087B" w14:textId="3910BF43" w:rsidR="00ED22E6" w:rsidRPr="00ED22E6" w:rsidRDefault="00ED22E6" w:rsidP="00B92ED5">
      <w:pPr>
        <w:pStyle w:val="PKTpunkt"/>
      </w:pPr>
      <w:r w:rsidRPr="00ED22E6">
        <w:t>20)</w:t>
      </w:r>
      <w:r w:rsidRPr="00ED22E6">
        <w:tab/>
      </w:r>
      <w:r w:rsidR="00780428">
        <w:t>realiz</w:t>
      </w:r>
      <w:r w:rsidR="006422A6">
        <w:t xml:space="preserve">owanie zadań Centrum Kompetencyjnego wspierającego komórkę organizacyjną Ministerstwa Finansów właściwą w sprawach ceł w zakresie utrzymania i rozwoju Systemu </w:t>
      </w:r>
      <w:r w:rsidRPr="00ED22E6">
        <w:t>Koordynacji Kontroli – Porty 24 (SKK PORTY 24)</w:t>
      </w:r>
      <w:r w:rsidR="006422A6">
        <w:t xml:space="preserve"> funkcjonującego w ramach Systemu Informacyjnego Skarbowo-Celnego</w:t>
      </w:r>
      <w:r w:rsidRPr="00ED22E6">
        <w:t>;</w:t>
      </w:r>
    </w:p>
    <w:p w14:paraId="4AA54EA5" w14:textId="77777777" w:rsidR="00ED22E6" w:rsidRPr="00ED22E6" w:rsidRDefault="00ED22E6" w:rsidP="00B92ED5">
      <w:pPr>
        <w:pStyle w:val="PKTpunkt"/>
      </w:pPr>
      <w:r w:rsidRPr="00ED22E6">
        <w:t>21)</w:t>
      </w:r>
      <w:r w:rsidRPr="00ED22E6">
        <w:tab/>
        <w:t>nadzór nad prawidłowym stosowaniem przepisów dotyczących Wspólnej Polityki Rolnej;</w:t>
      </w:r>
    </w:p>
    <w:p w14:paraId="42C6E270" w14:textId="77777777" w:rsidR="00ED22E6" w:rsidRPr="00ED22E6" w:rsidRDefault="00ED22E6" w:rsidP="00B92ED5">
      <w:pPr>
        <w:pStyle w:val="PKTpunkt"/>
      </w:pPr>
      <w:r w:rsidRPr="00ED22E6">
        <w:t>22)</w:t>
      </w:r>
      <w:r w:rsidRPr="00ED22E6">
        <w:tab/>
        <w:t>współpraca z instytucjami zaangażowanymi w realizację zadań wynikających ze Wspólnej Polityki Rolnej.</w:t>
      </w:r>
    </w:p>
    <w:p w14:paraId="62E9BC00" w14:textId="11CADA63" w:rsidR="00ED22E6" w:rsidRPr="00ED22E6" w:rsidRDefault="00CF1668" w:rsidP="00843547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94100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 xml:space="preserve">Do zadań </w:t>
      </w:r>
      <w:r w:rsidR="00ED22E6" w:rsidRPr="004F6248">
        <w:rPr>
          <w:rStyle w:val="Ppogrubienie"/>
        </w:rPr>
        <w:t>Dzia</w:t>
      </w:r>
      <w:r w:rsidR="00ED22E6" w:rsidRPr="009B6104">
        <w:rPr>
          <w:rStyle w:val="Ppogrubienie"/>
        </w:rPr>
        <w:t>łu Obsługi Przedsiębiorców w Zakresie Cła, Pozwoleń i</w:t>
      </w:r>
      <w:r w:rsidR="00294135">
        <w:rPr>
          <w:rStyle w:val="Ppogrubienie"/>
        </w:rPr>
        <w:t> </w:t>
      </w:r>
      <w:r w:rsidR="00ED22E6" w:rsidRPr="009B6104">
        <w:rPr>
          <w:rStyle w:val="Ppogrubienie"/>
        </w:rPr>
        <w:t>Czynności Audytowych</w:t>
      </w:r>
      <w:r w:rsidR="00CA587D">
        <w:rPr>
          <w:rStyle w:val="Ppogrubienie"/>
        </w:rPr>
        <w:t xml:space="preserve"> (IGP)</w:t>
      </w:r>
      <w:r w:rsidR="00ED22E6" w:rsidRPr="00ED22E6">
        <w:t xml:space="preserve"> należy w szczególności:</w:t>
      </w:r>
    </w:p>
    <w:p w14:paraId="3BDE399F" w14:textId="3346BFDF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postępowań w sprawach celnych w zakresie pozwoleń na stosowanie ułatwień, o których mowa w art. 166, art. 179, art. 182 i art. 185 unijnego kodeksu celnego</w:t>
      </w:r>
      <w:r w:rsidR="00F035C2">
        <w:t xml:space="preserve"> oraz </w:t>
      </w:r>
      <w:r w:rsidRPr="00ED22E6">
        <w:t>korzystanie ze statusu upoważnionego przedsiębiorcy (AEO);</w:t>
      </w:r>
    </w:p>
    <w:p w14:paraId="575558A2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realizacja czynności audytowych na potrzeby postępowania prowadzonego w zakresie wydawania pozwoleń oraz postępowania w zakresie ponownej oceny pozwoleń;</w:t>
      </w:r>
    </w:p>
    <w:p w14:paraId="003630D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postępowań w zakresie pozwoleń na założenie zabezpieczenia generalnego;</w:t>
      </w:r>
    </w:p>
    <w:p w14:paraId="39FBA655" w14:textId="4FE462EC" w:rsidR="00ED22E6" w:rsidRP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>prowadzenie procedury konsultacji i wymiany informacji między organami celnymi, wymaganych w przypadku postępowania o przyznanie statusu AEO;</w:t>
      </w:r>
    </w:p>
    <w:p w14:paraId="0628CDA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prowadzenie procedury konsultacji między organami celnymi, wymaganej w przypadku wydawania pozwoleń na korzystanie z odprawy scentralizowanej;</w:t>
      </w:r>
    </w:p>
    <w:p w14:paraId="6665EEBB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postępowań w zakresie pozwoleń dla upoważnionego wystawcy potwierdzającego unijny status towarów;</w:t>
      </w:r>
    </w:p>
    <w:p w14:paraId="6F847A2F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prowadzenie postępowań w zakresie pozwoleń, o których mowa w art. 233 ust. 4 unijnego kodeksu celnego oraz pozwoleń na uproszczenie przy obejmowaniu towarów procedurą TIR;</w:t>
      </w:r>
    </w:p>
    <w:p w14:paraId="48505FC0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prowadzenie postępowań w zakresie pozwoleń na odroczenie terminu płatności wymaganych należności celnych, o którym mowa w art. 110 lit. b i c unijnego kodeksu celnego;</w:t>
      </w:r>
    </w:p>
    <w:p w14:paraId="4E761A32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wyznaczanie albo uznawanie miejsc do przedstawiania towarów organom celnym, w tym czasowego składowania;</w:t>
      </w:r>
    </w:p>
    <w:p w14:paraId="23D7DB04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prowadzenie postępowań w zakresie wolnych obszarów celnych;</w:t>
      </w:r>
    </w:p>
    <w:p w14:paraId="2AF9DCAE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prowadzenie postępowań w sprawie decyzji wydanych w zakresie miejsc uznanych do przedstawienia towarów organom celnym, w tym czasowego składowania oraz wolnych obszarów celnych;</w:t>
      </w:r>
    </w:p>
    <w:p w14:paraId="4E93C9D7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koordynacja i nadzór nad prawidłowością stosowania przepisów prawa z zakresu ułatwień, o których mowa w art. 166, art. 179, art. 182, art. 185 i art. 233 ust. 4 unijnego kodeksu celnego, pozwoleń na uproszczenie przy obejmowaniu towarów procedurą TIR oraz pozwoleń na korzystanie ze statusu AEO;</w:t>
      </w:r>
    </w:p>
    <w:p w14:paraId="16B313A7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przygotowywanie projektów odpowiedzi na skargi do sądu administracyjnego oraz odpowiedzi na pisma procesowe, opracowywanie wniosków o wniesienie skarg kasacyjnych;</w:t>
      </w:r>
    </w:p>
    <w:p w14:paraId="6F059946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ewidencji wydanych pozwoleń;</w:t>
      </w:r>
    </w:p>
    <w:p w14:paraId="44D607B1" w14:textId="77777777" w:rsidR="00ED22E6" w:rsidRPr="00ED22E6" w:rsidRDefault="00ED22E6" w:rsidP="00B92ED5">
      <w:pPr>
        <w:pStyle w:val="PKTpunkt"/>
      </w:pPr>
      <w:r w:rsidRPr="00ED22E6">
        <w:t>15)</w:t>
      </w:r>
      <w:r w:rsidRPr="00ED22E6">
        <w:tab/>
        <w:t>monitorowanie warunków i kryteriów, które mają być spełnione przez posiadaczy pozwoleń oraz obowiązków wynikających z tych pozwoleń;</w:t>
      </w:r>
    </w:p>
    <w:p w14:paraId="61F1F57A" w14:textId="77777777" w:rsidR="00ED22E6" w:rsidRPr="00ED22E6" w:rsidRDefault="00ED22E6" w:rsidP="00B92ED5">
      <w:pPr>
        <w:pStyle w:val="PKTpunkt"/>
      </w:pPr>
      <w:r w:rsidRPr="00ED22E6">
        <w:t>16)</w:t>
      </w:r>
      <w:r w:rsidRPr="00ED22E6">
        <w:tab/>
        <w:t>rozpatrywanie ponagleń na niezałatwienie sprawy w terminie w zakresie właściwości komórki;</w:t>
      </w:r>
    </w:p>
    <w:p w14:paraId="1A6343E8" w14:textId="77777777" w:rsidR="00ED22E6" w:rsidRPr="00ED22E6" w:rsidRDefault="00ED22E6" w:rsidP="00B92ED5">
      <w:pPr>
        <w:pStyle w:val="PKTpunkt"/>
      </w:pPr>
      <w:r w:rsidRPr="00ED22E6">
        <w:t>17)</w:t>
      </w:r>
      <w:r w:rsidRPr="00ED22E6">
        <w:tab/>
        <w:t>organizowanie i prowadzenie szkoleń dla przedsiębiorców oraz funkcjonariuszy i pracowników urzędu celno-skarbowego w zakresie właściwości komórki;</w:t>
      </w:r>
    </w:p>
    <w:p w14:paraId="6D30D50C" w14:textId="77777777" w:rsidR="00ED22E6" w:rsidRPr="00ED22E6" w:rsidRDefault="00ED22E6" w:rsidP="00B92ED5">
      <w:pPr>
        <w:pStyle w:val="PKTpunkt"/>
      </w:pPr>
      <w:r w:rsidRPr="00ED22E6">
        <w:t>18)</w:t>
      </w:r>
      <w:r w:rsidRPr="00ED22E6">
        <w:tab/>
        <w:t>wydawanie pozwoleń na:</w:t>
      </w:r>
    </w:p>
    <w:p w14:paraId="056A2F4A" w14:textId="40EDB53D" w:rsidR="00ED22E6" w:rsidRPr="00ED22E6" w:rsidRDefault="00ED22E6" w:rsidP="00843547">
      <w:pPr>
        <w:pStyle w:val="LITlitera"/>
      </w:pPr>
      <w:r w:rsidRPr="00ED22E6">
        <w:lastRenderedPageBreak/>
        <w:t>a)</w:t>
      </w:r>
      <w:r w:rsidRPr="00ED22E6">
        <w:tab/>
        <w:t>ustanowienie regularnej linii żeglugowej, o których mowa w art. 120 rozporządzenia delegowanego Komisji (UE) nr 2015/2446 z dnia 28 lipca 2015</w:t>
      </w:r>
      <w:r w:rsidR="00FF75A9">
        <w:t> r.</w:t>
      </w:r>
      <w:r w:rsidRPr="00ED22E6">
        <w:t xml:space="preserve"> uzupełniającego rozporządzenie Parlamentu Europejskiego i Rady (UE), </w:t>
      </w:r>
    </w:p>
    <w:p w14:paraId="55A4DC29" w14:textId="3C079D65" w:rsidR="00ED22E6" w:rsidRPr="00ED22E6" w:rsidRDefault="00ED22E6" w:rsidP="00843547">
      <w:pPr>
        <w:pStyle w:val="LITlitera"/>
      </w:pPr>
      <w:r w:rsidRPr="00ED22E6">
        <w:t>b)</w:t>
      </w:r>
      <w:r w:rsidRPr="00ED22E6">
        <w:tab/>
        <w:t xml:space="preserve">nr 952/2013 w odniesieniu do szczegółowych zasad dotyczących niektórych przepisów unijnego kodeksu celnego (Dz. Urz. UE L 343 z 29.12.2015, str. 1,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rozporządzeniem delegowanym</w:t>
      </w:r>
      <w:r w:rsidR="00294135" w:rsidRPr="00ED22E6">
        <w:t>”</w:t>
      </w:r>
      <w:r w:rsidRPr="00ED22E6">
        <w:t>, oraz do prowadzenia procedury konsultacyjnej, o której mowa w art. 195 rozporządzenia wykonawczego Komisji (UE) nr 2015/2447 z dnia 24 listopada 2015</w:t>
      </w:r>
      <w:r w:rsidR="00FF75A9">
        <w:t> r.</w:t>
      </w:r>
      <w:r w:rsidRPr="00ED22E6">
        <w:t xml:space="preserve"> ustanawiającego szczegółowe zasady wykonania niektórych przepisów rozporządzenia Parlamentu Europejskiego i Rady (UE) nr 952/2013 ustanawiającego unijny kodeks celny (Dz. Urz. UE L 343 z 29.12.2015, str. 558,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rozporządzeniem wykonawczym</w:t>
      </w:r>
      <w:r w:rsidR="00294135" w:rsidRPr="00ED22E6">
        <w:t>”</w:t>
      </w:r>
      <w:r w:rsidRPr="00ED22E6">
        <w:t>,</w:t>
      </w:r>
    </w:p>
    <w:p w14:paraId="309EE62A" w14:textId="77777777" w:rsidR="00ED22E6" w:rsidRPr="00ED22E6" w:rsidRDefault="00ED22E6" w:rsidP="00843547">
      <w:pPr>
        <w:pStyle w:val="LITlitera"/>
      </w:pPr>
      <w:r w:rsidRPr="00ED22E6">
        <w:t>c)</w:t>
      </w:r>
      <w:r w:rsidRPr="00ED22E6">
        <w:tab/>
        <w:t xml:space="preserve">wystawianie manifestu </w:t>
      </w:r>
      <w:r w:rsidR="00294135" w:rsidRPr="00294135">
        <w:t>„</w:t>
      </w:r>
      <w:r w:rsidRPr="00ED22E6">
        <w:t>dzień po</w:t>
      </w:r>
      <w:r w:rsidR="00294135" w:rsidRPr="00ED22E6">
        <w:t>”</w:t>
      </w:r>
      <w:r w:rsidRPr="00ED22E6">
        <w:t>, o których mowa w art. 204 rozporządzenia wykonawczego,</w:t>
      </w:r>
    </w:p>
    <w:p w14:paraId="5AF0A7DB" w14:textId="7D9D1AD6" w:rsidR="00ED22E6" w:rsidRPr="00ED22E6" w:rsidRDefault="00ED22E6" w:rsidP="00843547">
      <w:pPr>
        <w:pStyle w:val="LITlitera"/>
      </w:pPr>
      <w:r w:rsidRPr="00ED22E6">
        <w:t>d)</w:t>
      </w:r>
      <w:r w:rsidRPr="00ED22E6">
        <w:tab/>
        <w:t>korzystanie z procedury tranzytu unijnego w oparciu o zgłoszenie w formie papierowej dla towarów przewożonych drogą morską, o których mowa w art. 26 rozporządzenia delegowanego Komisji (UE) nr 2016/341 z dnia 17 grudnia 2015</w:t>
      </w:r>
      <w:r w:rsidR="00FF75A9">
        <w:t> r.</w:t>
      </w:r>
      <w:r w:rsidRPr="00ED22E6">
        <w:t xml:space="preserve"> uzupełniającego rozporządzenie Parlamentu Europejskiego i Rady (UE) nr 952/2013 w odniesieniu do przepisów przejściowych dotyczących niektórych przepisów unijnego kodeksu celnego w okresie, gdy nie działają jeszcze odpowiednie systemy teleinformatycznej zmieniającego rozporządzenie delegowane Komisji (UE) 2015/2446 (Dz. Urz. UE L 69 z 15.03.2016, str. 1, z </w:t>
      </w:r>
      <w:proofErr w:type="spellStart"/>
      <w:r w:rsidRPr="00ED22E6">
        <w:t>późn</w:t>
      </w:r>
      <w:proofErr w:type="spellEnd"/>
      <w:r w:rsidRPr="00ED22E6">
        <w:t xml:space="preserve">. zm.), zwanego dalej </w:t>
      </w:r>
      <w:r w:rsidR="00294135" w:rsidRPr="00294135">
        <w:t>„</w:t>
      </w:r>
      <w:r w:rsidRPr="00ED22E6">
        <w:t>przejściowym rozporządzeniem delegowanym</w:t>
      </w:r>
      <w:r w:rsidR="00294135" w:rsidRPr="00ED22E6">
        <w:t>”</w:t>
      </w:r>
      <w:r w:rsidRPr="00ED22E6">
        <w:t>,</w:t>
      </w:r>
    </w:p>
    <w:p w14:paraId="5D646B27" w14:textId="77777777" w:rsidR="00ED22E6" w:rsidRPr="00ED22E6" w:rsidRDefault="00ED22E6" w:rsidP="00843547">
      <w:pPr>
        <w:pStyle w:val="LITlitera"/>
      </w:pPr>
      <w:r w:rsidRPr="00ED22E6">
        <w:t>e)</w:t>
      </w:r>
      <w:r w:rsidRPr="00ED22E6">
        <w:tab/>
        <w:t>korzystanie z procedury tranzytu unijnego w oparciu o zgłoszenie na manifeście elektronicznym dla towarów przewożonych drogą morską oraz do prowadzenia procedury konsultacyjnej, o których mowa w art. 28 przejściowego rozporządzenia delegowanego jeżeli statki rozpoczynają rejs z portów lub docelowo wpływają do portów w Gdyni, Gdańsku, Władysławowie, Ustce lub Elblągu;</w:t>
      </w:r>
    </w:p>
    <w:p w14:paraId="6F29FFB6" w14:textId="77777777" w:rsidR="00562F83" w:rsidRDefault="00ED22E6" w:rsidP="00B92ED5">
      <w:pPr>
        <w:pStyle w:val="PKTpunkt"/>
      </w:pPr>
      <w:r w:rsidRPr="00ED22E6">
        <w:t>19)</w:t>
      </w:r>
      <w:r w:rsidRPr="00ED22E6">
        <w:tab/>
        <w:t>prowadzenie postępowań w sprawie likwidacji niepodjętych depozytów</w:t>
      </w:r>
      <w:r w:rsidR="00562F83">
        <w:t>;</w:t>
      </w:r>
    </w:p>
    <w:p w14:paraId="706F94E7" w14:textId="089F182E" w:rsidR="00ED22E6" w:rsidRPr="00ED22E6" w:rsidRDefault="00562F83" w:rsidP="00F035C2">
      <w:pPr>
        <w:pStyle w:val="PKTpunkt"/>
      </w:pPr>
      <w:r>
        <w:t>20)</w:t>
      </w:r>
      <w:r>
        <w:tab/>
      </w:r>
      <w:r w:rsidR="00F035C2" w:rsidRPr="00422918">
        <w:t>monitorowanie kwoty referencyjnej zabezpieczeń generalnych nieobjętych automatycznym saldowaniem</w:t>
      </w:r>
      <w:r w:rsidR="00F035C2">
        <w:t>.</w:t>
      </w:r>
    </w:p>
    <w:p w14:paraId="03B044AD" w14:textId="6B415481" w:rsidR="00ED22E6" w:rsidRPr="00ED22E6" w:rsidRDefault="00CF1668" w:rsidP="00843547">
      <w:pPr>
        <w:pStyle w:val="ARTartustawynprozporzdzenia"/>
      </w:pPr>
      <w:bookmarkStart w:id="18" w:name="_Hlk193717107"/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94100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843547">
        <w:t xml:space="preserve"> </w:t>
      </w:r>
      <w:r w:rsidR="00ED22E6" w:rsidRPr="00ED22E6">
        <w:t>1.</w:t>
      </w:r>
      <w:r w:rsidR="00ED22E6" w:rsidRPr="00ED22E6">
        <w:tab/>
        <w:t xml:space="preserve">Do zadań </w:t>
      </w:r>
      <w:r w:rsidR="004F6248">
        <w:rPr>
          <w:rStyle w:val="Ppogrubienie"/>
        </w:rPr>
        <w:t>Działu</w:t>
      </w:r>
      <w:r w:rsidR="00ED22E6" w:rsidRPr="009B6104">
        <w:rPr>
          <w:rStyle w:val="Ppogrubienie"/>
        </w:rPr>
        <w:t xml:space="preserve"> Postępowania Celnego</w:t>
      </w:r>
      <w:r w:rsidR="00CA587D">
        <w:rPr>
          <w:rStyle w:val="Ppogrubienie"/>
        </w:rPr>
        <w:t xml:space="preserve"> (I</w:t>
      </w:r>
      <w:r w:rsidR="00A659F7">
        <w:rPr>
          <w:rStyle w:val="Ppogrubienie"/>
        </w:rPr>
        <w:t>G</w:t>
      </w:r>
      <w:r w:rsidR="00CA587D">
        <w:rPr>
          <w:rStyle w:val="Ppogrubienie"/>
        </w:rPr>
        <w:t>C)</w:t>
      </w:r>
      <w:r w:rsidR="00ED22E6" w:rsidRPr="009B6104">
        <w:rPr>
          <w:rStyle w:val="Ppogrubienie"/>
        </w:rPr>
        <w:t xml:space="preserve"> </w:t>
      </w:r>
      <w:r w:rsidR="00ED22E6" w:rsidRPr="00ED22E6">
        <w:t>należy w szczególności:</w:t>
      </w:r>
    </w:p>
    <w:p w14:paraId="612233F6" w14:textId="170CDC1A" w:rsidR="003254C0" w:rsidRPr="003254C0" w:rsidRDefault="003254C0" w:rsidP="003254C0">
      <w:pPr>
        <w:pStyle w:val="PKTpunkt"/>
      </w:pPr>
      <w:r w:rsidRPr="003254C0">
        <w:lastRenderedPageBreak/>
        <w:t>1)</w:t>
      </w:r>
      <w:r w:rsidRPr="003254C0">
        <w:tab/>
        <w:t>prowadzenie postępowań w II instancji w zakresie obejmowania towarów procedurą celną, elementów służących do naliczania należności celnych przywozowych i należności celnych wywozowych oraz innych środków przewidzianych w wymianie towarowej, zniszczenia, zrzeczenia na rzecz Skarbu Państwa, zwolnienia z należności celnych, opłat w sprawach celnych, zwrotów i umorzeń należności celnych, przewozów drogowych, spraw dotyczących podatku akcyzowego oraz podatku od towarów i usług związanych z obrotem towarowym z państwami trzecimi, a także kar pieniężnych, o których mowa w ustawie z dnia 9 marca 2017 r. o systemie monitorowania drogowego i kolejowego przewozu towarów oraz obrotu paliwami opałowymi;</w:t>
      </w:r>
    </w:p>
    <w:p w14:paraId="78305774" w14:textId="4485E85B" w:rsidR="003254C0" w:rsidRPr="003254C0" w:rsidRDefault="003254C0" w:rsidP="003254C0">
      <w:pPr>
        <w:pStyle w:val="PKTpunkt"/>
      </w:pPr>
      <w:r w:rsidRPr="003254C0">
        <w:t>2)</w:t>
      </w:r>
      <w:r w:rsidRPr="003254C0">
        <w:tab/>
        <w:t>prowadzenie postępowań w II instancji zakresie wydawania, zmiany, unieważniania i cofania pozwoleń na stosowanie procedury specjalnej, na stosowanie uproszczonego sposobu dokumentowania pochodzenia towarów, na korzystanie z uproszczenia dotyczącego ustalania kwot stanowiących część wartości celnej na prowadzenie magazynu czasowego składowania lub składu celnego;</w:t>
      </w:r>
    </w:p>
    <w:p w14:paraId="7197FD57" w14:textId="77777777" w:rsidR="003254C0" w:rsidRPr="003254C0" w:rsidRDefault="003254C0" w:rsidP="003254C0">
      <w:pPr>
        <w:pStyle w:val="PKTpunkt"/>
      </w:pPr>
      <w:r w:rsidRPr="003254C0">
        <w:t>3)</w:t>
      </w:r>
      <w:r w:rsidRPr="003254C0">
        <w:tab/>
        <w:t xml:space="preserve">prowadzenie postępowań w zakresie wydawania, zmiany, unieważniania i cofania pozwoleń na odroczenie terminu płatności wymaganych należności celnych, o których mowa w art. 110 lit. a rozporządzenia Parlamentu Europejskiego i rady (UE) nr 952/2013 z dnia 9 października 2013 r. ustanawiającego unijny kodeks celny (Dz. Urz. UE L 269 z 10.10.2013, str.1, z </w:t>
      </w:r>
      <w:proofErr w:type="spellStart"/>
      <w:r w:rsidRPr="003254C0">
        <w:t>późn</w:t>
      </w:r>
      <w:proofErr w:type="spellEnd"/>
      <w:r w:rsidRPr="003254C0">
        <w:t xml:space="preserve">. zm.) zwanego dalej „unijnym kodeksem celnym”, oraz udzielania innych ułatwień płatniczych; </w:t>
      </w:r>
    </w:p>
    <w:p w14:paraId="6EDEEAB7" w14:textId="77777777" w:rsidR="003254C0" w:rsidRPr="003254C0" w:rsidRDefault="003254C0" w:rsidP="003254C0">
      <w:pPr>
        <w:pStyle w:val="PKTpunkt"/>
      </w:pPr>
      <w:r w:rsidRPr="003254C0">
        <w:t>4)</w:t>
      </w:r>
      <w:r w:rsidRPr="003254C0">
        <w:tab/>
        <w:t>prowadzenia postępowań w zakresie wstrzymania wykonywania decyzji na podstawie przepisów unijnego kodeksu celnego;</w:t>
      </w:r>
    </w:p>
    <w:p w14:paraId="78DF4EE9" w14:textId="77777777" w:rsidR="003254C0" w:rsidRPr="003254C0" w:rsidRDefault="003254C0" w:rsidP="003254C0">
      <w:pPr>
        <w:pStyle w:val="PKTpunkt"/>
      </w:pPr>
      <w:r w:rsidRPr="003254C0">
        <w:t>5)</w:t>
      </w:r>
      <w:r w:rsidRPr="003254C0">
        <w:tab/>
        <w:t>występowanie do zagranicznych organów z wnioskiem o weryfikację dowodów pochodzenia oraz realizacja takich wniosków otrzymanych z zagranicy;</w:t>
      </w:r>
    </w:p>
    <w:p w14:paraId="29E33828" w14:textId="77777777" w:rsidR="003254C0" w:rsidRPr="003254C0" w:rsidRDefault="003254C0" w:rsidP="003254C0">
      <w:pPr>
        <w:pStyle w:val="PKTpunkt"/>
      </w:pPr>
      <w:r w:rsidRPr="003254C0">
        <w:t>6)</w:t>
      </w:r>
      <w:r w:rsidRPr="003254C0">
        <w:tab/>
        <w:t>występowanie z wnioskiem o weryfikację dokumentów handlowych dotyczących wartości celnej oraz realizacja takich wniosków otrzymanych z zagranicy;</w:t>
      </w:r>
    </w:p>
    <w:p w14:paraId="0CEE2596" w14:textId="66352F73" w:rsidR="003254C0" w:rsidRPr="003254C0" w:rsidRDefault="003254C0" w:rsidP="003254C0">
      <w:pPr>
        <w:pStyle w:val="PKTpunkt"/>
      </w:pPr>
      <w:r w:rsidRPr="003254C0">
        <w:t>7)</w:t>
      </w:r>
      <w:r w:rsidRPr="003254C0">
        <w:tab/>
        <w:t>koordynacja i nadzór nad prawidłowością stosowania przez urz</w:t>
      </w:r>
      <w:r w:rsidR="00CC2EFC">
        <w:t>ąd celno-skarbowy</w:t>
      </w:r>
      <w:r w:rsidRPr="003254C0">
        <w:t xml:space="preserve"> regulacji prawnych z zakresu obejmowania towarów procedurą celną, zniszczenia, zrzeczenia na rzecz Skarbu Państwa, zwolnienia z należności celnych, opłat w sprawach celnych, przewozów drogowych, podatku akcyzowego oraz podatku od towarów i usług związanych z obrotem towarowym z państwami trzecimi, kar pieniężnych, o których mowa w ustawie z dnia 9 marca 2017 r. o systemie monitorowania drogowego i kolejowego przewozu towarów oraz obrotu paliwami opałowymi; </w:t>
      </w:r>
    </w:p>
    <w:p w14:paraId="272490CF" w14:textId="3D9528A4" w:rsidR="003254C0" w:rsidRPr="003254C0" w:rsidRDefault="003254C0" w:rsidP="003254C0">
      <w:pPr>
        <w:pStyle w:val="PKTpunkt"/>
      </w:pPr>
      <w:r w:rsidRPr="003254C0">
        <w:lastRenderedPageBreak/>
        <w:t>8)</w:t>
      </w:r>
      <w:r w:rsidRPr="003254C0">
        <w:tab/>
        <w:t>nadzór nad prawidłowością stosowania przez</w:t>
      </w:r>
      <w:r w:rsidR="00AC42A3" w:rsidRPr="003254C0">
        <w:t xml:space="preserve"> urz</w:t>
      </w:r>
      <w:r w:rsidR="00AC42A3">
        <w:t>ąd celno-skarbowy</w:t>
      </w:r>
      <w:r w:rsidR="00AC42A3" w:rsidRPr="003254C0">
        <w:t xml:space="preserve"> </w:t>
      </w:r>
      <w:r w:rsidRPr="003254C0">
        <w:t>regulacji prawnych z zakresu klasyfikacji taryfowej i pochodzenia towarów, wartości celnej, podatku akcyzowego oraz podatku od towarów i usług związanych z obrotem towarowym z państwami trzecimi;</w:t>
      </w:r>
    </w:p>
    <w:p w14:paraId="40D41A35" w14:textId="77777777" w:rsidR="003254C0" w:rsidRPr="003254C0" w:rsidRDefault="003254C0" w:rsidP="003254C0">
      <w:pPr>
        <w:pStyle w:val="PKTpunkt"/>
      </w:pPr>
      <w:r w:rsidRPr="003254C0">
        <w:t>9)</w:t>
      </w:r>
      <w:r w:rsidRPr="003254C0">
        <w:tab/>
        <w:t>gromadzenie dokumentacji w zakresie prowadzonych postępowań celnych na żądanie komórki właściwej do prowadzenia sprawy dotyczącej stwierdzania nieściągalności tradycyjnych środków własnych oraz wypisywania kwot tych należności z raportu TOR;</w:t>
      </w:r>
    </w:p>
    <w:p w14:paraId="23FE4842" w14:textId="77777777" w:rsidR="003254C0" w:rsidRPr="003254C0" w:rsidRDefault="003254C0" w:rsidP="003254C0">
      <w:pPr>
        <w:pStyle w:val="PKTpunkt"/>
      </w:pPr>
      <w:r w:rsidRPr="003254C0">
        <w:t>10)</w:t>
      </w:r>
      <w:r w:rsidRPr="003254C0">
        <w:tab/>
        <w:t>nadzór nad działalnością komórki wsparcia urzędu celno-skarbowego w zakresie prowadzenia depozytu urzędu celno-skarbowego w odniesieniu do towarów tam przechowywanych;</w:t>
      </w:r>
    </w:p>
    <w:p w14:paraId="6D26E01E" w14:textId="77777777" w:rsidR="003254C0" w:rsidRPr="003254C0" w:rsidRDefault="003254C0" w:rsidP="003254C0">
      <w:pPr>
        <w:pStyle w:val="PKTpunkt"/>
      </w:pPr>
      <w:r w:rsidRPr="003254C0">
        <w:t>11)</w:t>
      </w:r>
      <w:r w:rsidRPr="003254C0">
        <w:tab/>
        <w:t>rozpatrywanie w II instancji spraw dotyczących odmowy legalizacji świadectw przewozowych;</w:t>
      </w:r>
    </w:p>
    <w:p w14:paraId="0770DE6E" w14:textId="77777777" w:rsidR="003254C0" w:rsidRPr="003254C0" w:rsidRDefault="003254C0" w:rsidP="003254C0">
      <w:pPr>
        <w:pStyle w:val="PKTpunkt"/>
      </w:pPr>
      <w:r w:rsidRPr="003254C0">
        <w:t>12)</w:t>
      </w:r>
      <w:r w:rsidRPr="003254C0">
        <w:tab/>
        <w:t>obsługa i sprawozdawczość w zakresie OWNRES – bazy danych, za pośrednictwem której są przekazywane informacje dotyczące przypadków nadużyć finansowych i nieprawidłowości, w przypadku gdy kwoty należności przekraczają 10 000 euro;</w:t>
      </w:r>
    </w:p>
    <w:p w14:paraId="1011DB6F" w14:textId="1E44E130" w:rsidR="003254C0" w:rsidRPr="003254C0" w:rsidRDefault="003254C0" w:rsidP="003254C0">
      <w:pPr>
        <w:pStyle w:val="PKTpunkt"/>
      </w:pPr>
      <w:r w:rsidRPr="003254C0">
        <w:t>13)</w:t>
      </w:r>
      <w:r>
        <w:tab/>
      </w:r>
      <w:r w:rsidRPr="003254C0">
        <w:t xml:space="preserve">orzecznictwo w sprawach kar pieniężnych przewidzianych w ustawie z dnia </w:t>
      </w:r>
      <w:r w:rsidR="00AC42A3">
        <w:br/>
      </w:r>
      <w:r w:rsidRPr="003254C0">
        <w:t xml:space="preserve">13 kwietnia 2022 r. o szczególnych rozwiązaniach w zakresie przeciwdziałania wspieraniu agresji na Ukrainę oraz służących ochronie bezpieczeństwa narodowego. </w:t>
      </w:r>
    </w:p>
    <w:p w14:paraId="02F9E912" w14:textId="77777777" w:rsidR="003254C0" w:rsidRPr="003254C0" w:rsidRDefault="003254C0" w:rsidP="003254C0">
      <w:r w:rsidRPr="003254C0">
        <w:t>2.</w:t>
      </w:r>
      <w:r w:rsidRPr="003254C0">
        <w:tab/>
        <w:t>Do zadań Działu Postępowania Celnego należy również:</w:t>
      </w:r>
    </w:p>
    <w:p w14:paraId="486EF702" w14:textId="77777777" w:rsidR="003254C0" w:rsidRPr="003254C0" w:rsidRDefault="003254C0" w:rsidP="003254C0">
      <w:pPr>
        <w:pStyle w:val="PKTpunkt"/>
      </w:pPr>
      <w:r w:rsidRPr="003254C0">
        <w:t>1)</w:t>
      </w:r>
      <w:r w:rsidRPr="003254C0">
        <w:tab/>
        <w:t xml:space="preserve">orzecznictwo w sprawach: </w:t>
      </w:r>
    </w:p>
    <w:p w14:paraId="78B1CD35" w14:textId="41042928" w:rsidR="003254C0" w:rsidRPr="003254C0" w:rsidRDefault="003254C0" w:rsidP="003254C0">
      <w:pPr>
        <w:pStyle w:val="LITlitera"/>
      </w:pPr>
      <w:r w:rsidRPr="003254C0">
        <w:t>a)</w:t>
      </w:r>
      <w:r w:rsidRPr="003254C0">
        <w:tab/>
        <w:t xml:space="preserve">kar porządkowych, </w:t>
      </w:r>
    </w:p>
    <w:p w14:paraId="581A64D6" w14:textId="707EAED9" w:rsidR="003254C0" w:rsidRPr="003254C0" w:rsidRDefault="00AC42A3" w:rsidP="003254C0">
      <w:pPr>
        <w:pStyle w:val="LITlitera"/>
      </w:pPr>
      <w:r>
        <w:t>b</w:t>
      </w:r>
      <w:r w:rsidR="003254C0" w:rsidRPr="003254C0">
        <w:t>)</w:t>
      </w:r>
      <w:r w:rsidR="003254C0" w:rsidRPr="003254C0">
        <w:tab/>
        <w:t xml:space="preserve">stwierdzenia nadpłaty, </w:t>
      </w:r>
    </w:p>
    <w:p w14:paraId="6693FAA9" w14:textId="77777777" w:rsidR="00AC42A3" w:rsidRDefault="00AC42A3" w:rsidP="003254C0">
      <w:pPr>
        <w:pStyle w:val="LITlitera"/>
      </w:pPr>
      <w:r>
        <w:t>c</w:t>
      </w:r>
      <w:r w:rsidR="003254C0" w:rsidRPr="003254C0">
        <w:t>)</w:t>
      </w:r>
      <w:r w:rsidR="003254C0" w:rsidRPr="003254C0">
        <w:tab/>
        <w:t>kosztów postępowania</w:t>
      </w:r>
      <w:r>
        <w:t>,</w:t>
      </w:r>
    </w:p>
    <w:p w14:paraId="079B45E1" w14:textId="0D373968" w:rsidR="003254C0" w:rsidRPr="003254C0" w:rsidRDefault="00AC42A3" w:rsidP="003254C0">
      <w:pPr>
        <w:pStyle w:val="LITlitera"/>
      </w:pPr>
      <w:r>
        <w:t>d)</w:t>
      </w:r>
      <w:r>
        <w:tab/>
        <w:t>wstrzymania wykonania decyzji</w:t>
      </w:r>
      <w:r w:rsidR="003254C0" w:rsidRPr="003254C0">
        <w:t>;</w:t>
      </w:r>
    </w:p>
    <w:p w14:paraId="55674758" w14:textId="4A05A352" w:rsidR="00AC42A3" w:rsidRDefault="003254C0" w:rsidP="003254C0">
      <w:pPr>
        <w:pStyle w:val="PKTpunkt"/>
      </w:pPr>
      <w:r w:rsidRPr="003254C0">
        <w:t>2)</w:t>
      </w:r>
      <w:r w:rsidRPr="003254C0">
        <w:tab/>
      </w:r>
      <w:r w:rsidR="00AC42A3">
        <w:t>rozpatrywanie spraw w ramach trybów nadzwyczajnych;</w:t>
      </w:r>
    </w:p>
    <w:p w14:paraId="6AD47DEF" w14:textId="71EF7F5E" w:rsidR="003254C0" w:rsidRPr="003254C0" w:rsidRDefault="00AC42A3" w:rsidP="00AC42A3">
      <w:pPr>
        <w:pStyle w:val="PKTpunkt"/>
      </w:pPr>
      <w:r>
        <w:t>3)</w:t>
      </w:r>
      <w:r>
        <w:tab/>
      </w:r>
      <w:r w:rsidR="003254C0" w:rsidRPr="003254C0">
        <w:t>rozpatrywanie zażaleń w sprawach dotyczących odmowy umożliwienia stronie zapoznania się z dokumentami wyłączonymi z akt sprawy ze względu na informacje niejawne lub interes publiczny;</w:t>
      </w:r>
    </w:p>
    <w:p w14:paraId="74F038AD" w14:textId="7C1210C2" w:rsidR="003254C0" w:rsidRPr="003254C0" w:rsidRDefault="00AC42A3" w:rsidP="003254C0">
      <w:pPr>
        <w:pStyle w:val="PKTpunkt"/>
      </w:pPr>
      <w:r>
        <w:t>4</w:t>
      </w:r>
      <w:r w:rsidR="003254C0" w:rsidRPr="003254C0">
        <w:t>)</w:t>
      </w:r>
      <w:r w:rsidR="003254C0" w:rsidRPr="003254C0">
        <w:tab/>
        <w:t>orzecznictwo w sprawach odpowiedzialności podatkowej spadkobierców następców prawnych i podmiotów przekształconych oraz płatników za zobowiązania podatkowe;</w:t>
      </w:r>
    </w:p>
    <w:p w14:paraId="3EBB329E" w14:textId="6656B356" w:rsidR="003254C0" w:rsidRPr="003254C0" w:rsidRDefault="00AC42A3" w:rsidP="003254C0">
      <w:pPr>
        <w:pStyle w:val="PKTpunkt"/>
      </w:pPr>
      <w:r>
        <w:t>5</w:t>
      </w:r>
      <w:r w:rsidR="003254C0" w:rsidRPr="003254C0">
        <w:t>)</w:t>
      </w:r>
      <w:r w:rsidR="003254C0" w:rsidRPr="003254C0">
        <w:tab/>
        <w:t>rozpatrywanie wniosków o wyłączenie z udziału w postępowaniu pracowników komórki na podstawie art. 130 Ordynacji podatkowej;</w:t>
      </w:r>
    </w:p>
    <w:p w14:paraId="2E91B549" w14:textId="2FF03CF2" w:rsidR="003254C0" w:rsidRPr="003254C0" w:rsidRDefault="00AC42A3" w:rsidP="003254C0">
      <w:pPr>
        <w:pStyle w:val="PKTpunkt"/>
      </w:pPr>
      <w:r>
        <w:t>6</w:t>
      </w:r>
      <w:r w:rsidR="003254C0" w:rsidRPr="003254C0">
        <w:t>)</w:t>
      </w:r>
      <w:r w:rsidR="003254C0" w:rsidRPr="003254C0">
        <w:tab/>
        <w:t>obsługa wniosków dotyczących odroczenia terminu, w zakresie właściwości komórki;</w:t>
      </w:r>
    </w:p>
    <w:p w14:paraId="26E47BDA" w14:textId="0A993E85" w:rsidR="003254C0" w:rsidRPr="003254C0" w:rsidRDefault="00AC42A3" w:rsidP="003254C0">
      <w:pPr>
        <w:pStyle w:val="PKTpunkt"/>
      </w:pPr>
      <w:r>
        <w:t>7</w:t>
      </w:r>
      <w:r w:rsidR="003254C0" w:rsidRPr="003254C0">
        <w:t>)</w:t>
      </w:r>
      <w:r w:rsidR="003254C0" w:rsidRPr="003254C0">
        <w:tab/>
        <w:t>prowadzenie rejestru spraw sądowych;</w:t>
      </w:r>
    </w:p>
    <w:p w14:paraId="267014DE" w14:textId="15983EC5" w:rsidR="003254C0" w:rsidRPr="003254C0" w:rsidRDefault="00AC42A3" w:rsidP="003254C0">
      <w:pPr>
        <w:pStyle w:val="PKTpunkt"/>
      </w:pPr>
      <w:r>
        <w:lastRenderedPageBreak/>
        <w:t>8</w:t>
      </w:r>
      <w:r w:rsidR="003254C0" w:rsidRPr="003254C0">
        <w:t>)</w:t>
      </w:r>
      <w:r w:rsidR="003254C0" w:rsidRPr="003254C0">
        <w:tab/>
        <w:t>rozpatrywanie ponagleń na niezałatwienie sprawy w terminie</w:t>
      </w:r>
      <w:r>
        <w:t xml:space="preserve"> lub przewlekłe prowadzenie spraw</w:t>
      </w:r>
      <w:r w:rsidR="003254C0" w:rsidRPr="003254C0">
        <w:t>;</w:t>
      </w:r>
    </w:p>
    <w:p w14:paraId="34DD44BE" w14:textId="3BB610AB" w:rsidR="003254C0" w:rsidRPr="003254C0" w:rsidRDefault="00AC42A3" w:rsidP="003254C0">
      <w:pPr>
        <w:pStyle w:val="PKTpunkt"/>
      </w:pPr>
      <w:r>
        <w:t>9</w:t>
      </w:r>
      <w:r w:rsidR="003254C0" w:rsidRPr="003254C0">
        <w:t>)</w:t>
      </w:r>
      <w:r w:rsidR="003254C0" w:rsidRPr="003254C0">
        <w:tab/>
        <w:t xml:space="preserve">przygotowywanie projektów odpowiedzi na skargi do sądu administracyjnego oraz odpowiedzi na pisma procesowe </w:t>
      </w:r>
      <w:r>
        <w:t xml:space="preserve">oraz </w:t>
      </w:r>
      <w:r w:rsidR="003254C0" w:rsidRPr="003254C0">
        <w:t>opracowywanie wniosków o wniesienie skarg kasacyjnych;</w:t>
      </w:r>
    </w:p>
    <w:p w14:paraId="5A640442" w14:textId="5D83361B" w:rsidR="003254C0" w:rsidRPr="003254C0" w:rsidRDefault="00AC42A3" w:rsidP="003254C0">
      <w:pPr>
        <w:pStyle w:val="PKTpunkt"/>
      </w:pPr>
      <w:r>
        <w:t>10</w:t>
      </w:r>
      <w:r w:rsidR="003254C0" w:rsidRPr="003254C0">
        <w:t>)</w:t>
      </w:r>
      <w:r w:rsidR="003254C0" w:rsidRPr="003254C0">
        <w:tab/>
        <w:t>współpraca z Szefem KAS przy realizacji zadań w ramach współdziałania, o którym mowa w dziale IIB Ordynacji podatkowej;</w:t>
      </w:r>
    </w:p>
    <w:p w14:paraId="4A042CDF" w14:textId="07BCE262" w:rsidR="003254C0" w:rsidRPr="003254C0" w:rsidRDefault="003254C0" w:rsidP="003254C0">
      <w:pPr>
        <w:pStyle w:val="PKTpunkt"/>
      </w:pPr>
      <w:r w:rsidRPr="003254C0">
        <w:t>1</w:t>
      </w:r>
      <w:r w:rsidR="00AC42A3">
        <w:t>1</w:t>
      </w:r>
      <w:r w:rsidRPr="003254C0">
        <w:t>)</w:t>
      </w:r>
      <w:r w:rsidRPr="003254C0">
        <w:tab/>
        <w:t>współpraca z konsultantem w obszarze klasyfikacji do spraw podatku od towarów i usług.</w:t>
      </w:r>
    </w:p>
    <w:bookmarkEnd w:id="18"/>
    <w:p w14:paraId="24099526" w14:textId="23BECD15" w:rsidR="00A25C07" w:rsidRPr="00ED22E6" w:rsidRDefault="00A25C07" w:rsidP="00A25C07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5</w:t>
      </w:r>
      <w:r w:rsidR="00941007">
        <w:rPr>
          <w:rStyle w:val="Ppogrubienie"/>
        </w:rPr>
        <w:t>2</w:t>
      </w:r>
      <w:r w:rsidRPr="00CF1668">
        <w:rPr>
          <w:rStyle w:val="Ppogrubienie"/>
        </w:rPr>
        <w:t>.</w:t>
      </w:r>
      <w:r>
        <w:t xml:space="preserve"> </w:t>
      </w:r>
      <w:r w:rsidRPr="00ED22E6">
        <w:t>1.</w:t>
      </w:r>
      <w:r w:rsidRPr="00ED22E6">
        <w:tab/>
        <w:t xml:space="preserve">Do zadań </w:t>
      </w:r>
      <w:r w:rsidRPr="004F6248">
        <w:rPr>
          <w:rStyle w:val="Ppogrubienie"/>
        </w:rPr>
        <w:t>Referatu</w:t>
      </w:r>
      <w:r w:rsidRPr="009B6104">
        <w:rPr>
          <w:rStyle w:val="Ppogrubienie"/>
        </w:rPr>
        <w:t xml:space="preserve"> Centrum </w:t>
      </w:r>
      <w:r w:rsidRPr="00CA587D">
        <w:rPr>
          <w:rStyle w:val="Ppogrubienie"/>
        </w:rPr>
        <w:t>RTG (CK RTG)</w:t>
      </w:r>
      <w:r>
        <w:t xml:space="preserve"> </w:t>
      </w:r>
      <w:r w:rsidRPr="00ED22E6">
        <w:t>należy w szczególności:</w:t>
      </w:r>
      <w:r>
        <w:t xml:space="preserve"> </w:t>
      </w:r>
    </w:p>
    <w:p w14:paraId="1EAB95A5" w14:textId="77777777" w:rsidR="00A25C07" w:rsidRPr="00ED22E6" w:rsidRDefault="00A25C07" w:rsidP="00A25C07">
      <w:pPr>
        <w:pStyle w:val="PKTpunkt"/>
      </w:pPr>
      <w:r w:rsidRPr="00ED22E6">
        <w:t>1)</w:t>
      </w:r>
      <w:r w:rsidRPr="00ED22E6">
        <w:tab/>
        <w:t>koordynacja i nadzór nad wykorzystaniem urządzeń skanujących w KAS;</w:t>
      </w:r>
    </w:p>
    <w:p w14:paraId="37988F51" w14:textId="77777777" w:rsidR="00A25C07" w:rsidRPr="00ED22E6" w:rsidRDefault="00A25C07" w:rsidP="00A25C07">
      <w:pPr>
        <w:pStyle w:val="PKTpunkt"/>
      </w:pPr>
      <w:r w:rsidRPr="00ED22E6">
        <w:t>2)</w:t>
      </w:r>
      <w:r w:rsidRPr="00ED22E6">
        <w:tab/>
        <w:t>analiza obrazów RTG przekazywanych do CRO z wielkogabarytowych urządzeń RTG wykorzystywanych przez Służbę Celno-Skarbową oraz udzielanie wsparcia online operatorom urządzeń RTG w ocenie obrazów, przy wykorzystaniu wiedzy i doświadczenia w zakresie dot. zarówno umiejętności interpretacji obrazu RTG jak i analizy ryzyka;</w:t>
      </w:r>
    </w:p>
    <w:p w14:paraId="72BEEEFD" w14:textId="77777777" w:rsidR="00A25C07" w:rsidRPr="00ED22E6" w:rsidRDefault="00A25C07" w:rsidP="00A25C07">
      <w:pPr>
        <w:pStyle w:val="PKTpunkt"/>
      </w:pPr>
      <w:r w:rsidRPr="00ED22E6">
        <w:t>3)</w:t>
      </w:r>
      <w:r w:rsidRPr="00ED22E6">
        <w:tab/>
        <w:t>analiza trendów, zjawisk i procesów dotyczących obrotu towarowego pod kątem kontroli celno-skarbowej z wykorzystaniem wielkogabarytowych urządzeń RTG oraz przygotowywanie analiz w tym zakresie;</w:t>
      </w:r>
    </w:p>
    <w:p w14:paraId="21E35493" w14:textId="77777777" w:rsidR="00A25C07" w:rsidRPr="00ED22E6" w:rsidRDefault="00A25C07" w:rsidP="00A25C07">
      <w:pPr>
        <w:pStyle w:val="PKTpunkt"/>
      </w:pPr>
      <w:r w:rsidRPr="00ED22E6">
        <w:t>4)</w:t>
      </w:r>
      <w:r w:rsidRPr="00ED22E6">
        <w:tab/>
        <w:t>analiza funkcjonujących standardów międzynarodowych i krajowych oraz opracowywanie nowych rozwiązań w zakresie kontroli z wykorzystaniem urządzeń RTG, w tym tworzenie jednolitych standardów i procedur przeprowadzania tych kontroli przez organy KAS;</w:t>
      </w:r>
    </w:p>
    <w:p w14:paraId="29305E33" w14:textId="77777777" w:rsidR="00A25C07" w:rsidRPr="00ED22E6" w:rsidRDefault="00A25C07" w:rsidP="00A25C07">
      <w:pPr>
        <w:pStyle w:val="PKTpunkt"/>
      </w:pPr>
      <w:r w:rsidRPr="00ED22E6">
        <w:t>5)</w:t>
      </w:r>
      <w:r w:rsidRPr="00ED22E6">
        <w:tab/>
        <w:t>monitorowanie wykorzystania urządzeń RTG poprzez opracowywanie zbiorczych, cyklicznych i doraźnych raportów wraz z rekomendacjami i przekazywanie ich do właściwych departamentów w Ministerstwie Finansów;</w:t>
      </w:r>
    </w:p>
    <w:p w14:paraId="3F9A995A" w14:textId="77777777" w:rsidR="00A25C07" w:rsidRPr="00ED22E6" w:rsidRDefault="00A25C07" w:rsidP="00A25C07">
      <w:pPr>
        <w:pStyle w:val="PKTpunkt"/>
      </w:pPr>
      <w:r w:rsidRPr="00ED22E6">
        <w:t>6)</w:t>
      </w:r>
      <w:r w:rsidRPr="00ED22E6">
        <w:tab/>
        <w:t>administrowanie Systemem SIN w zakresie wsparcia merytorycznego systemu (weryfikacja numerów inwentarzowych i alokacji urządzeń);</w:t>
      </w:r>
    </w:p>
    <w:p w14:paraId="28F9EED5" w14:textId="77777777" w:rsidR="00A25C07" w:rsidRPr="00ED22E6" w:rsidRDefault="00A25C07" w:rsidP="00A25C07">
      <w:pPr>
        <w:pStyle w:val="PKTpunkt"/>
      </w:pPr>
      <w:r w:rsidRPr="00ED22E6">
        <w:t>7)</w:t>
      </w:r>
      <w:r w:rsidRPr="00ED22E6">
        <w:tab/>
        <w:t>przedstawianie do akceptacji właściwej komórki Ministerstwa Finansów propozycji alokacji mobilnych urządzeń RTG oraz współpraca z dyrektorami izb administracji skarbowej w tym zakresie;</w:t>
      </w:r>
    </w:p>
    <w:p w14:paraId="174C32C1" w14:textId="30FD2A9F" w:rsidR="00A25C07" w:rsidRPr="00ED22E6" w:rsidRDefault="00A25C07" w:rsidP="00A25C07">
      <w:pPr>
        <w:pStyle w:val="PKTpunkt"/>
      </w:pPr>
      <w:r w:rsidRPr="00ED22E6">
        <w:t>8)</w:t>
      </w:r>
      <w:r w:rsidRPr="00ED22E6">
        <w:tab/>
        <w:t xml:space="preserve">udział w procesie definiowania oraz planowania potrzeb w zakresie wyposażenia Służby Celno-Skarbowej w nowe urządzenia RTG, zarówno w ramach bieżącej weryfikacji </w:t>
      </w:r>
      <w:r w:rsidRPr="00ED22E6">
        <w:lastRenderedPageBreak/>
        <w:t>konieczności doposażenia lub wymiany sprzętu zużytego/trwale uszkodzonego, jak</w:t>
      </w:r>
      <w:r>
        <w:t xml:space="preserve"> </w:t>
      </w:r>
      <w:r w:rsidRPr="00ED22E6">
        <w:t>i w perspektywie wieloletniej;</w:t>
      </w:r>
    </w:p>
    <w:p w14:paraId="6143D3A1" w14:textId="77777777" w:rsidR="00A25C07" w:rsidRPr="00ED22E6" w:rsidRDefault="00A25C07" w:rsidP="00A25C07">
      <w:pPr>
        <w:pStyle w:val="PKTpunkt"/>
      </w:pPr>
      <w:r w:rsidRPr="00ED22E6">
        <w:t>9)</w:t>
      </w:r>
      <w:r w:rsidRPr="00ED22E6">
        <w:tab/>
        <w:t xml:space="preserve">udzielanie wsparcia merytorycznego Dyrektorowi Departamentu Budżetu, Majątku i Kadr KAS </w:t>
      </w:r>
      <w:r>
        <w:t xml:space="preserve">Ministerstwa Finansów </w:t>
      </w:r>
      <w:r w:rsidRPr="00ED22E6">
        <w:t>oraz dyrektorom izb administracji skarbowej planującym dokonanie zakupu urządzeń RTG w opracowaniu opisu przedmiotu zamówienia, poprzez formułowanie wymaganych w SIWZ parametrów technicznych urządzeń, oprogramowania informatycznego, wymagań w zakresie serwisu i gwarancji oraz innych istotnych warunków zamówienia;</w:t>
      </w:r>
    </w:p>
    <w:p w14:paraId="021AA634" w14:textId="77777777" w:rsidR="00A25C07" w:rsidRPr="00ED22E6" w:rsidRDefault="00A25C07" w:rsidP="00A25C07">
      <w:pPr>
        <w:pStyle w:val="PKTpunkt"/>
      </w:pPr>
      <w:r w:rsidRPr="00ED22E6">
        <w:t>10)</w:t>
      </w:r>
      <w:r w:rsidRPr="00ED22E6">
        <w:tab/>
        <w:t>opracowywanie i wdrażanie jednolitych zasad utrzymania poszczególnych typów urządzeń RTG w okresie gwarancji oraz w okresie pogwarancyjnym, w tym analizowanie przyczyn powstających usterek i uszkodzeń urządzeń RTG, formułowanie wniosków, proponowanie i koordynowanie działań zaradczych w tym zakresie;</w:t>
      </w:r>
    </w:p>
    <w:p w14:paraId="5366BCC8" w14:textId="77777777" w:rsidR="00A25C07" w:rsidRPr="00ED22E6" w:rsidRDefault="00A25C07" w:rsidP="00A25C07">
      <w:pPr>
        <w:pStyle w:val="PKTpunkt"/>
      </w:pPr>
      <w:r w:rsidRPr="00ED22E6">
        <w:t>11)</w:t>
      </w:r>
      <w:r w:rsidRPr="00ED22E6">
        <w:tab/>
        <w:t>prowadzenie ewaluacji funkcjonowania jednostek po modernizacji/doposażeniu w nowe urządzenie RTG w zakresie urządzeń skanujących;</w:t>
      </w:r>
    </w:p>
    <w:p w14:paraId="27651EB9" w14:textId="77777777" w:rsidR="00A25C07" w:rsidRPr="00ED22E6" w:rsidRDefault="00A25C07" w:rsidP="00A25C07">
      <w:pPr>
        <w:pStyle w:val="PKTpunkt"/>
      </w:pPr>
      <w:r w:rsidRPr="00ED22E6">
        <w:t>12)</w:t>
      </w:r>
      <w:r w:rsidRPr="00ED22E6">
        <w:tab/>
        <w:t>podejmowanie działań prewencyjnych w celu utrzymania urządzeń RTG w sprawności;</w:t>
      </w:r>
    </w:p>
    <w:p w14:paraId="6D58766C" w14:textId="77777777" w:rsidR="00A25C07" w:rsidRPr="00ED22E6" w:rsidRDefault="00A25C07" w:rsidP="00A25C07">
      <w:pPr>
        <w:pStyle w:val="PKTpunkt"/>
      </w:pPr>
      <w:r w:rsidRPr="00ED22E6">
        <w:t>13)</w:t>
      </w:r>
      <w:r w:rsidRPr="00ED22E6">
        <w:tab/>
        <w:t>koordynowanie działań Zespołu do spraw wsparcia technicznego RTG oraz monitorowanie ich realizacji;</w:t>
      </w:r>
    </w:p>
    <w:p w14:paraId="75C3F78E" w14:textId="77777777" w:rsidR="00A25C07" w:rsidRPr="00ED22E6" w:rsidRDefault="00A25C07" w:rsidP="00A25C07">
      <w:pPr>
        <w:pStyle w:val="PKTpunkt"/>
      </w:pPr>
      <w:r w:rsidRPr="00ED22E6">
        <w:t>14)</w:t>
      </w:r>
      <w:r w:rsidRPr="00ED22E6">
        <w:tab/>
        <w:t>współpraca z Koordynatorem ds. współpracy z PAA w obszarze koordynacji procesu monitorowania aktualności wykazu wydanych przez PAA zezwoleń na użytkowanie urządzeń RTG;</w:t>
      </w:r>
    </w:p>
    <w:p w14:paraId="79FCF932" w14:textId="77777777" w:rsidR="00A25C07" w:rsidRPr="00ED22E6" w:rsidRDefault="00A25C07" w:rsidP="00A25C07">
      <w:pPr>
        <w:pStyle w:val="PKTpunkt"/>
      </w:pPr>
      <w:r w:rsidRPr="00ED22E6">
        <w:t>15)</w:t>
      </w:r>
      <w:r w:rsidRPr="00ED22E6">
        <w:tab/>
        <w:t>analizowanie przyczyn powstawania awarii urządzeń RTG, formułowanie wniosków, proponowanie i koordynowanie działań zaradczych w tym zakresie;</w:t>
      </w:r>
    </w:p>
    <w:p w14:paraId="78F0E1AE" w14:textId="77777777" w:rsidR="00A25C07" w:rsidRPr="00ED22E6" w:rsidRDefault="00A25C07" w:rsidP="00A25C07">
      <w:pPr>
        <w:pStyle w:val="PKTpunkt"/>
      </w:pPr>
      <w:r w:rsidRPr="00ED22E6">
        <w:t>16)</w:t>
      </w:r>
      <w:r w:rsidRPr="00ED22E6">
        <w:tab/>
        <w:t>udzielanie wsparcia technicznego operatorom urządzeń RTG;</w:t>
      </w:r>
    </w:p>
    <w:p w14:paraId="4C0ECD6A" w14:textId="77777777" w:rsidR="00A25C07" w:rsidRPr="00ED22E6" w:rsidRDefault="00A25C07" w:rsidP="00A25C07">
      <w:pPr>
        <w:pStyle w:val="PKTpunkt"/>
      </w:pPr>
      <w:r w:rsidRPr="00ED22E6">
        <w:t>17)</w:t>
      </w:r>
      <w:r w:rsidRPr="00ED22E6">
        <w:tab/>
        <w:t>monitorowanie likwidacji sprzętu RTG zużytego technicznie lub ekonomicznie;</w:t>
      </w:r>
    </w:p>
    <w:p w14:paraId="6EEB496D" w14:textId="77777777" w:rsidR="00A25C07" w:rsidRPr="00ED22E6" w:rsidRDefault="00A25C07" w:rsidP="00A25C07">
      <w:pPr>
        <w:pStyle w:val="PKTpunkt"/>
      </w:pPr>
      <w:r w:rsidRPr="00ED22E6">
        <w:t>18)</w:t>
      </w:r>
      <w:r w:rsidRPr="00ED22E6">
        <w:tab/>
        <w:t>współpraca z Koordynatorami RTG;</w:t>
      </w:r>
    </w:p>
    <w:p w14:paraId="536CC658" w14:textId="77777777" w:rsidR="00A25C07" w:rsidRPr="00ED22E6" w:rsidRDefault="00A25C07" w:rsidP="00A25C07">
      <w:pPr>
        <w:pStyle w:val="PKTpunkt"/>
      </w:pPr>
      <w:r w:rsidRPr="00ED22E6">
        <w:t>19)</w:t>
      </w:r>
      <w:r w:rsidRPr="00ED22E6">
        <w:tab/>
        <w:t>centralne gromadzenie i archiwizacja obrazów RTG, plików towarzyszących i baz danych;</w:t>
      </w:r>
    </w:p>
    <w:p w14:paraId="0F01FF9B" w14:textId="77777777" w:rsidR="00A25C07" w:rsidRPr="00ED22E6" w:rsidRDefault="00A25C07" w:rsidP="00A25C07">
      <w:pPr>
        <w:pStyle w:val="PKTpunkt"/>
      </w:pPr>
      <w:r w:rsidRPr="00ED22E6">
        <w:t>20)</w:t>
      </w:r>
      <w:r w:rsidRPr="00ED22E6">
        <w:tab/>
        <w:t>tworzenie dedykowanych systemów informatycznych w obszarze kontroli z wykorzystaniem urządzeń RTG;</w:t>
      </w:r>
    </w:p>
    <w:p w14:paraId="5AB7846B" w14:textId="77777777" w:rsidR="00A25C07" w:rsidRPr="00ED22E6" w:rsidRDefault="00A25C07" w:rsidP="00A25C07">
      <w:pPr>
        <w:pStyle w:val="PKTpunkt"/>
      </w:pPr>
      <w:r w:rsidRPr="00ED22E6">
        <w:t>21)</w:t>
      </w:r>
      <w:r w:rsidRPr="00ED22E6">
        <w:tab/>
        <w:t>wspieranie komórki organizacyjnej Ministerstwa Finansów właściwej do spraw ceł w zakresie utrzymania i rozwoju Systemu KC RTG oraz współadministrowanie i prowadzenie helpdesku dla Systemu;</w:t>
      </w:r>
    </w:p>
    <w:p w14:paraId="4D5FF608" w14:textId="77777777" w:rsidR="00A25C07" w:rsidRPr="00ED22E6" w:rsidRDefault="00A25C07" w:rsidP="00A25C07">
      <w:pPr>
        <w:pStyle w:val="PKTpunkt"/>
      </w:pPr>
      <w:r w:rsidRPr="00ED22E6">
        <w:t>22)</w:t>
      </w:r>
      <w:r w:rsidRPr="00ED22E6">
        <w:tab/>
        <w:t>opiniowanie i wnioskowanie o modernizację infrastruktury teleinformatycznej;</w:t>
      </w:r>
    </w:p>
    <w:p w14:paraId="756E5FBA" w14:textId="77777777" w:rsidR="00A25C07" w:rsidRPr="00ED22E6" w:rsidRDefault="00A25C07" w:rsidP="00A25C07">
      <w:pPr>
        <w:pStyle w:val="PKTpunkt"/>
      </w:pPr>
      <w:r w:rsidRPr="00ED22E6">
        <w:lastRenderedPageBreak/>
        <w:t>23)</w:t>
      </w:r>
      <w:r w:rsidRPr="00ED22E6">
        <w:tab/>
        <w:t>udział w prowadzeniu prac w zakresie nowych rozwiązań technicznych, informatycznych i organizacyjnych zwiększających skuteczność kontroli z wykorzystaniem urządzeń RTG, w tym w ramach projektów krajowych i międzynarodowych;</w:t>
      </w:r>
    </w:p>
    <w:p w14:paraId="265B6612" w14:textId="77777777" w:rsidR="00A25C07" w:rsidRPr="00ED22E6" w:rsidRDefault="00A25C07" w:rsidP="00A25C07">
      <w:pPr>
        <w:pStyle w:val="PKTpunkt"/>
      </w:pPr>
      <w:r w:rsidRPr="00ED22E6">
        <w:t>24)</w:t>
      </w:r>
      <w:r w:rsidRPr="00ED22E6">
        <w:tab/>
        <w:t>prowadzenie współpracy z Krajową Szkołą Skarbowości w zakresie doskonalenia kwalifikacji zawodowych funkcjonariuszy, wykonujących zadania kontroli z wykorzystaniem urządzeń RTG, które realizowane jest w oparciu o obowiązujący w KAS System szkolenia kadr KAS (działania te prowadzone są zgodnie z wypracowanym mechanizmem, nienaruszającym regulacji art. 41 ustawy o KAS);</w:t>
      </w:r>
    </w:p>
    <w:p w14:paraId="1B6791FD" w14:textId="77777777" w:rsidR="00A25C07" w:rsidRPr="00ED22E6" w:rsidRDefault="00A25C07" w:rsidP="00A25C07">
      <w:pPr>
        <w:pStyle w:val="PKTpunkt"/>
      </w:pPr>
      <w:r w:rsidRPr="00ED22E6">
        <w:t>25)</w:t>
      </w:r>
      <w:r w:rsidRPr="00ED22E6">
        <w:tab/>
        <w:t>współpraca z krajowymi i międzynarodowymi służbami, instytucjami i organizacjami w zakresie tematyki związanej z wykorzystaniem urządzeń RTG w procesie kontroli, w tym organizowanie i prowadzenie szkoleń dla przedstawicieli zagranicznych administracji celnych;</w:t>
      </w:r>
    </w:p>
    <w:p w14:paraId="6F585B64" w14:textId="77777777" w:rsidR="00A25C07" w:rsidRPr="00ED22E6" w:rsidRDefault="00A25C07" w:rsidP="00A25C07">
      <w:pPr>
        <w:pStyle w:val="PKTpunkt"/>
      </w:pPr>
      <w:r w:rsidRPr="00ED22E6">
        <w:t>26)</w:t>
      </w:r>
      <w:r w:rsidRPr="00ED22E6">
        <w:tab/>
        <w:t xml:space="preserve">gromadzenie, analiza i przygotowywanie danych oraz informacji na potrzeby sprawozdawczości i oceny działalności KAS w zakresie właściwości komórki, w tym monitorowanie na poziomie ogólnokrajowym obsady funkcjonariuszy obsługujących urządzenia RTG. </w:t>
      </w:r>
    </w:p>
    <w:p w14:paraId="2BB70C48" w14:textId="77777777" w:rsidR="00A25C07" w:rsidRDefault="00A25C07" w:rsidP="00A25C07">
      <w:pPr>
        <w:pStyle w:val="USTustnpkodeksu"/>
      </w:pPr>
      <w:r w:rsidRPr="00ED22E6">
        <w:t>2.</w:t>
      </w:r>
      <w:r w:rsidRPr="00ED22E6">
        <w:tab/>
      </w:r>
      <w:bookmarkStart w:id="19" w:name="_Hlk193353486"/>
      <w:r>
        <w:t>Referat</w:t>
      </w:r>
      <w:r w:rsidRPr="00ED22E6">
        <w:t xml:space="preserve"> Centrum RTG realizuje zadania Centrum Kompetencyjnego wspierającego komórki Ministerstwa Finansów właściwe do spraw ceł, </w:t>
      </w:r>
      <w:bookmarkEnd w:id="19"/>
      <w:r w:rsidRPr="00ED22E6">
        <w:t xml:space="preserve">do spraw majątku, budżetu i kadr KAS, do spraw analiz oraz do spraw zwalczania przestępczości ekonomicznej w zakresie planowania, zakupu, eksploatacji urządzeń RTG oraz koordynacji i nadzoru nad wykonywaniem zadań kontrolnych z wykorzystaniem urządzeń RTG. </w:t>
      </w:r>
    </w:p>
    <w:p w14:paraId="285EF0DD" w14:textId="2A8E8FDF" w:rsidR="00A25C07" w:rsidRDefault="00A25C07" w:rsidP="00A25C07">
      <w:pPr>
        <w:pStyle w:val="USTustnpkodeksu"/>
      </w:pPr>
      <w:r>
        <w:t>3.</w:t>
      </w:r>
      <w:r w:rsidRPr="00663307">
        <w:t xml:space="preserve"> Referat Centrum RTG realizuje zadania Centrum Kompetencyjnego wspierającego komórki Ministerstwa Finansów właściwe do spraw ceł,</w:t>
      </w:r>
      <w:r>
        <w:t xml:space="preserve"> w zakresie funkcjonowania, utrzymania i rozwoju Systemu Krajowe Centrum RTG (KC RTG) wraz z aplikacją OKO funkcjonującego w ramach Systemu Informacyjnego Skarbowo- Celnego. </w:t>
      </w:r>
    </w:p>
    <w:p w14:paraId="311474B5" w14:textId="2B055050" w:rsidR="008625E4" w:rsidRPr="00ED22E6" w:rsidRDefault="008625E4" w:rsidP="008625E4">
      <w:pPr>
        <w:pStyle w:val="ARTartustawynprozporzdzenia"/>
      </w:pPr>
      <w:r>
        <w:rPr>
          <w:rStyle w:val="Ppogrubienie"/>
        </w:rPr>
        <w:t>§ </w:t>
      </w:r>
      <w:r w:rsidRPr="00CF1668">
        <w:rPr>
          <w:rStyle w:val="Ppogrubienie"/>
        </w:rPr>
        <w:t>5</w:t>
      </w:r>
      <w:r w:rsidR="00941007">
        <w:rPr>
          <w:rStyle w:val="Ppogrubienie"/>
        </w:rPr>
        <w:t>3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zakresu zadań komórek organizacyjnych wchodzących w skład Pionu </w:t>
      </w:r>
      <w:r>
        <w:t>C</w:t>
      </w:r>
      <w:r w:rsidR="00692793">
        <w:t>elno-Granicznego</w:t>
      </w:r>
      <w:r>
        <w:t xml:space="preserve"> </w:t>
      </w:r>
      <w:r w:rsidRPr="00ED22E6">
        <w:t>należy współpraca z Generalnym Inspektorem Informacji Finansowej w zakresie zadań określonych w ustawie z dnia 1 marca 2018</w:t>
      </w:r>
      <w:r>
        <w:t xml:space="preserve"> r. </w:t>
      </w:r>
      <w:r w:rsidRPr="00ED22E6">
        <w:t>o</w:t>
      </w:r>
      <w:r>
        <w:t> </w:t>
      </w:r>
      <w:r w:rsidRPr="00ED22E6">
        <w:t>przeciwdziałaniu praniu pieniędzy oraz finansowaniu terroryzmu</w:t>
      </w:r>
      <w:r>
        <w:t xml:space="preserve"> (Dz. U</w:t>
      </w:r>
      <w:r w:rsidRPr="00ED22E6">
        <w:t>.</w:t>
      </w:r>
      <w:r>
        <w:t xml:space="preserve"> z 2023 r. poz. 1124 z </w:t>
      </w:r>
      <w:proofErr w:type="spellStart"/>
      <w:r>
        <w:t>późn</w:t>
      </w:r>
      <w:proofErr w:type="spellEnd"/>
      <w:r>
        <w:t>. zm.).</w:t>
      </w:r>
    </w:p>
    <w:p w14:paraId="1244ABB1" w14:textId="77777777" w:rsidR="00B2117A" w:rsidRDefault="00ED22E6" w:rsidP="00B2117A">
      <w:pPr>
        <w:pStyle w:val="ROZDZODDZOZNoznaczenierozdziauluboddziau"/>
      </w:pPr>
      <w:bookmarkStart w:id="20" w:name="_Toc196727825"/>
      <w:r w:rsidRPr="00ED22E6">
        <w:t>Rozdział 8</w:t>
      </w:r>
      <w:r w:rsidR="00FD277E">
        <w:t xml:space="preserve"> </w:t>
      </w:r>
    </w:p>
    <w:p w14:paraId="69C63CA3" w14:textId="7120CC25" w:rsidR="00ED22E6" w:rsidRPr="00ED22E6" w:rsidRDefault="00903F44" w:rsidP="000202EA">
      <w:pPr>
        <w:pStyle w:val="ROZDZODDZPRZEDMprzedmiotregulacjirozdziauluboddziau"/>
      </w:pPr>
      <w:r>
        <w:t xml:space="preserve">Pierwszy </w:t>
      </w:r>
      <w:r w:rsidR="00ED22E6" w:rsidRPr="00ED22E6">
        <w:t>Pion Logistyki i Usług</w:t>
      </w:r>
      <w:bookmarkEnd w:id="20"/>
    </w:p>
    <w:p w14:paraId="75112B2E" w14:textId="2485BBD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5</w:t>
      </w:r>
      <w:r w:rsidR="00AA6BD8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Wydziału Zarządzania i Administrowania Nieruchomościami</w:t>
      </w:r>
      <w:r w:rsidR="00CA587D">
        <w:rPr>
          <w:rStyle w:val="Ppogrubienie"/>
        </w:rPr>
        <w:t xml:space="preserve"> (ILN)</w:t>
      </w:r>
      <w:r w:rsidR="00ED22E6" w:rsidRPr="00ED22E6">
        <w:t xml:space="preserve"> należy w szczególności:</w:t>
      </w:r>
    </w:p>
    <w:p w14:paraId="2EB2681E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 xml:space="preserve">prowadzenie spraw eksploatacyjnych, remontowych i inwestycyjnych; </w:t>
      </w:r>
    </w:p>
    <w:p w14:paraId="0D5109A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planowanie wydatków budżetowych przeznaczonych na inwestycje i remonty oraz wstępna ocena celowości zaciągania zobowiązań finansowych; </w:t>
      </w:r>
    </w:p>
    <w:p w14:paraId="78EC6C29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opracowywanie wniosków o pozyskanie środków z sektorowych programów operacyjnych UE; </w:t>
      </w:r>
    </w:p>
    <w:p w14:paraId="20FE63F2" w14:textId="237FC28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spraw w zakresie gospodarki nieruchomościami KAS w województwie</w:t>
      </w:r>
      <w:r w:rsidR="00736FDD">
        <w:t xml:space="preserve"> w zakresie właściwości Izby</w:t>
      </w:r>
      <w:r w:rsidRPr="00ED22E6">
        <w:t xml:space="preserve">; </w:t>
      </w:r>
    </w:p>
    <w:p w14:paraId="5A4D08EA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obsługa Systemu Zarządzania Majątkiem Resortu w skali województwa; </w:t>
      </w:r>
    </w:p>
    <w:p w14:paraId="585BD638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prowadzenie spraw związanych z opłatami lokalnymi, w szczególności z tytułu trwałego zarządu i podatku od nieruchomości; </w:t>
      </w:r>
    </w:p>
    <w:p w14:paraId="5635FAAF" w14:textId="775667C4" w:rsidR="00ED22E6" w:rsidRDefault="00ED22E6" w:rsidP="00B92ED5">
      <w:pPr>
        <w:pStyle w:val="PKTpunkt"/>
      </w:pPr>
      <w:r w:rsidRPr="00ED22E6">
        <w:t>7)</w:t>
      </w:r>
      <w:r w:rsidRPr="00ED22E6">
        <w:tab/>
        <w:t>prowadzenie spraw związanych z wykonywaniem obowiązków wynikających z ustawy z dnia 7 lipca 1994</w:t>
      </w:r>
      <w:r w:rsidR="00FF75A9">
        <w:t> r.</w:t>
      </w:r>
      <w:r w:rsidRPr="00ED22E6">
        <w:t xml:space="preserve"> </w:t>
      </w:r>
      <w:r w:rsidR="001B36AE">
        <w:t xml:space="preserve">– </w:t>
      </w:r>
      <w:r w:rsidRPr="00ED22E6">
        <w:t>Prawo budowlane (Dz. U. z 202</w:t>
      </w:r>
      <w:r w:rsidR="00C23E7E">
        <w:t>4</w:t>
      </w:r>
      <w:r w:rsidR="00FF75A9">
        <w:t> r.</w:t>
      </w:r>
      <w:r w:rsidRPr="00ED22E6">
        <w:t xml:space="preserve"> poz. </w:t>
      </w:r>
      <w:r w:rsidR="00C23E7E">
        <w:t>725</w:t>
      </w:r>
      <w:r w:rsidRPr="00ED22E6">
        <w:t xml:space="preserve">, z </w:t>
      </w:r>
      <w:proofErr w:type="spellStart"/>
      <w:r w:rsidRPr="00ED22E6">
        <w:t>późn</w:t>
      </w:r>
      <w:proofErr w:type="spellEnd"/>
      <w:r w:rsidRPr="00ED22E6">
        <w:t>. zm.)</w:t>
      </w:r>
      <w:r w:rsidR="00C81D8F">
        <w:t xml:space="preserve"> </w:t>
      </w:r>
      <w:r w:rsidR="00C81D8F" w:rsidRPr="00ED22E6">
        <w:t>w zakresie przeglądów budynków i urządzeń</w:t>
      </w:r>
      <w:r w:rsidRPr="00ED22E6">
        <w:t xml:space="preserve">; </w:t>
      </w:r>
    </w:p>
    <w:p w14:paraId="48D7C948" w14:textId="248ED944" w:rsidR="00736FDD" w:rsidRPr="00736FDD" w:rsidRDefault="00736FDD" w:rsidP="00736FDD">
      <w:pPr>
        <w:pStyle w:val="PKTpunkt"/>
      </w:pPr>
      <w:r>
        <w:t>8)</w:t>
      </w:r>
      <w:r>
        <w:tab/>
        <w:t xml:space="preserve">współpraca z </w:t>
      </w:r>
      <w:r w:rsidRPr="00ED22E6">
        <w:t>Dział</w:t>
      </w:r>
      <w:r>
        <w:t>em</w:t>
      </w:r>
      <w:r w:rsidRPr="00ED22E6">
        <w:t xml:space="preserve"> Bezpieczeństwa i Ochrony Informacji</w:t>
      </w:r>
      <w:r>
        <w:t xml:space="preserve"> w zakresie realizacji zadań związanych z ochrona osób i mienia;</w:t>
      </w:r>
    </w:p>
    <w:p w14:paraId="3BB0268F" w14:textId="2CB939ED" w:rsidR="00ED22E6" w:rsidRPr="00ED22E6" w:rsidRDefault="00736FDD" w:rsidP="00B92ED5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prowadzenie spraw z zakresu planowania i wykonywania inwestycji dotyczących przejść granicznych, ich modernizacji i remontów;</w:t>
      </w:r>
    </w:p>
    <w:p w14:paraId="6FC42047" w14:textId="2E146009" w:rsidR="00ED22E6" w:rsidRPr="00ED22E6" w:rsidRDefault="00736FDD" w:rsidP="00B92ED5">
      <w:pPr>
        <w:pStyle w:val="PKTpunkt"/>
      </w:pPr>
      <w:r>
        <w:t>10</w:t>
      </w:r>
      <w:r w:rsidR="00ED22E6" w:rsidRPr="00ED22E6">
        <w:t>)</w:t>
      </w:r>
      <w:r w:rsidR="00ED22E6" w:rsidRPr="00ED22E6">
        <w:tab/>
        <w:t>współdziałanie z zainteresowanymi instytucjami w zakresie rozwiązań infrastruktury przejść granicznych.</w:t>
      </w:r>
    </w:p>
    <w:p w14:paraId="521725F3" w14:textId="2DB9DD0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AA6BD8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Referatu Zamówień Publicznych</w:t>
      </w:r>
      <w:r w:rsidR="00CA587D">
        <w:rPr>
          <w:rStyle w:val="Ppogrubienie"/>
        </w:rPr>
        <w:t xml:space="preserve"> (ILZ)</w:t>
      </w:r>
      <w:r w:rsidR="00ED22E6" w:rsidRPr="00ED22E6">
        <w:t xml:space="preserve"> należy w szczególności:</w:t>
      </w:r>
    </w:p>
    <w:p w14:paraId="5D17B35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planowanie zamówień publicznych; </w:t>
      </w:r>
    </w:p>
    <w:p w14:paraId="714714AC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analiza i weryfikacja wniosków o udzielenie zamówienia publicznego, w tym zgodności z planem finansowym;</w:t>
      </w:r>
    </w:p>
    <w:p w14:paraId="4EF0FA0D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rejestru wniosków o udzielenie zamówień publicznych;</w:t>
      </w:r>
    </w:p>
    <w:p w14:paraId="0DB5B066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postępowań w sprawach zamówień publicznych;</w:t>
      </w:r>
    </w:p>
    <w:p w14:paraId="0E3CED3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obowiązków sprawozdawczych w zakresie zamówień publicznych;</w:t>
      </w:r>
    </w:p>
    <w:p w14:paraId="5264CDE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obsługa aplikacji i programów informatycznych wspierających zamówienia publiczne;</w:t>
      </w:r>
    </w:p>
    <w:p w14:paraId="003C64AD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prowadzenie rejestru umów cywilnoprawnych;</w:t>
      </w:r>
    </w:p>
    <w:p w14:paraId="27EEEC15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reprezentacja przed Krajową Izbą Odwoławczą w postępowaniu odwoławczym i sądami okręgowymi w postępowaniu skargowym; </w:t>
      </w:r>
    </w:p>
    <w:p w14:paraId="13E3B40E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współpraca z Urzędem Zamówień Publicznych; </w:t>
      </w:r>
    </w:p>
    <w:p w14:paraId="217F3775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 xml:space="preserve">współpraca w nadzorze nad realizacją umów cywilnoprawnych z komórkami organizacyjnymi właściwymi merytorycznie dla przedmiotu umowy w zakresie </w:t>
      </w:r>
      <w:r w:rsidRPr="00ED22E6">
        <w:lastRenderedPageBreak/>
        <w:t>przestrzegania zapisów umownych wynikających z przepisów Prawa zamówień publicznych.</w:t>
      </w:r>
    </w:p>
    <w:p w14:paraId="287F4A17" w14:textId="3DCDD748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AA6BD8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Wydziału Logistyki</w:t>
      </w:r>
      <w:r w:rsidR="00CA587D">
        <w:rPr>
          <w:rStyle w:val="Ppogrubienie"/>
        </w:rPr>
        <w:t xml:space="preserve"> (ILL-1)</w:t>
      </w:r>
      <w:r w:rsidR="00ED22E6" w:rsidRPr="00ED22E6">
        <w:t xml:space="preserve"> należy w szczególności:</w:t>
      </w:r>
    </w:p>
    <w:p w14:paraId="364A0BE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spraw gospodarczo zaopatrzeniowych;</w:t>
      </w:r>
    </w:p>
    <w:p w14:paraId="51B6811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administrowanie składnikami majątkowymi;</w:t>
      </w:r>
    </w:p>
    <w:p w14:paraId="5E65B5B5" w14:textId="0611DDE4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administrowanie flotą pojazdów służbowych w tym rejestrowanie pojazdów wykorzystywanych przez Służbę Celno-Skarbową;</w:t>
      </w:r>
    </w:p>
    <w:p w14:paraId="7EF8D484" w14:textId="34E4BC1B" w:rsidR="00ED22E6" w:rsidRPr="00ED22E6" w:rsidRDefault="00903F44" w:rsidP="00B92E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>prowadzenie ewidencji zamknięć urzędowych</w:t>
      </w:r>
      <w:r>
        <w:t xml:space="preserve"> w tym pieczęci i</w:t>
      </w:r>
      <w:r w:rsidR="00ED22E6" w:rsidRPr="00ED22E6">
        <w:t xml:space="preserve"> stempli;</w:t>
      </w:r>
    </w:p>
    <w:p w14:paraId="2AFDBE25" w14:textId="1966049D" w:rsidR="00ED22E6" w:rsidRPr="00ED22E6" w:rsidRDefault="00903F44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prowadzenie spraw z zakresu łączności radiowej i telefonicznej;</w:t>
      </w:r>
    </w:p>
    <w:p w14:paraId="63746463" w14:textId="175FB8D7" w:rsidR="00ED22E6" w:rsidRPr="00ED22E6" w:rsidRDefault="00903F44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prowadzenie spraw związanych z ubezpieczeniem majątku Izby;</w:t>
      </w:r>
    </w:p>
    <w:p w14:paraId="033C06BB" w14:textId="7455A5C7" w:rsidR="00ED22E6" w:rsidRPr="00ED22E6" w:rsidRDefault="00903F44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koordynowanie działań związanych z zaopatrzeniem funkcjonariuszy w składniki umundurowania;</w:t>
      </w:r>
    </w:p>
    <w:p w14:paraId="30DAE277" w14:textId="012639AF" w:rsidR="00ED22E6" w:rsidRPr="00ED22E6" w:rsidRDefault="00903F44" w:rsidP="00B92ED5">
      <w:pPr>
        <w:pStyle w:val="PKTpunkt"/>
      </w:pPr>
      <w:r>
        <w:t>8</w:t>
      </w:r>
      <w:r w:rsidR="00ED22E6" w:rsidRPr="00ED22E6">
        <w:t>)</w:t>
      </w:r>
      <w:r w:rsidR="00ED22E6" w:rsidRPr="00ED22E6">
        <w:tab/>
        <w:t>prowadzenie spraw związanych z wypłatą równoważnika pieniężnego za składniki umundurowania, które nie podlegają wydaniu w naturze oraz za okresowe czyszczenie umundurowania;</w:t>
      </w:r>
    </w:p>
    <w:p w14:paraId="18BFF081" w14:textId="7F6428FE" w:rsidR="00ED22E6" w:rsidRPr="00ED22E6" w:rsidRDefault="00903F44" w:rsidP="00903F44">
      <w:pPr>
        <w:pStyle w:val="PKTpunkt"/>
      </w:pPr>
      <w:r>
        <w:t>9</w:t>
      </w:r>
      <w:r w:rsidR="00ED22E6" w:rsidRPr="00ED22E6">
        <w:t>)</w:t>
      </w:r>
      <w:r w:rsidR="00ED22E6" w:rsidRPr="00ED22E6">
        <w:tab/>
        <w:t>realizacja zadań z zakresu ochrony osób i mienia.</w:t>
      </w:r>
    </w:p>
    <w:p w14:paraId="6A8B5E28" w14:textId="60A9A59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5</w:t>
      </w:r>
      <w:r w:rsidR="0094100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Archiwum, Obsługi Kancelaryjnej</w:t>
      </w:r>
      <w:r w:rsidR="00CA587D">
        <w:rPr>
          <w:rStyle w:val="Ppogrubienie"/>
        </w:rPr>
        <w:t xml:space="preserve"> (ILA)</w:t>
      </w:r>
      <w:r w:rsidR="00ED22E6" w:rsidRPr="009B6104">
        <w:rPr>
          <w:rStyle w:val="Ppogrubienie"/>
        </w:rPr>
        <w:t xml:space="preserve"> </w:t>
      </w:r>
      <w:r w:rsidR="00ED22E6" w:rsidRPr="00ED22E6">
        <w:t>należy w</w:t>
      </w:r>
      <w:r w:rsidR="00834360">
        <w:t xml:space="preserve"> </w:t>
      </w:r>
      <w:r w:rsidR="00ED22E6" w:rsidRPr="00ED22E6">
        <w:t>szczególności:</w:t>
      </w:r>
    </w:p>
    <w:p w14:paraId="7FA81A3D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organizacja obiegu informacji i dokumentacji w Izbie i podległych urzędach;</w:t>
      </w:r>
    </w:p>
    <w:p w14:paraId="6F03A412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sekretariatów kierownictwa Izby;</w:t>
      </w:r>
    </w:p>
    <w:p w14:paraId="79BA47F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obsługa administracyjno-kancelaryjna Izby; </w:t>
      </w:r>
    </w:p>
    <w:p w14:paraId="7A66B6B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wykonywanie czynności w zakresie organizacji pracy kierownictwa;</w:t>
      </w:r>
    </w:p>
    <w:p w14:paraId="517BDC40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przejmowanie, przechowywanie i zabezpieczanie przejętej dokumentacji oraz prowadzenie ewidencji zasobu archiwalnego;</w:t>
      </w:r>
    </w:p>
    <w:p w14:paraId="17BD5A65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udostępnianie ze zbioru archiwalnego dokumentów osobom upoważnionym oraz sporządzanie kserokopii dokumentów;</w:t>
      </w:r>
    </w:p>
    <w:p w14:paraId="564191AF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współpraca z komórkami organizacyjnymi Izby w zakresie prawidłowego przygotowania dokumentacji przekazywanej do archiwum zakładowego;</w:t>
      </w:r>
    </w:p>
    <w:p w14:paraId="2C7EBADF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przeprowadzanie, na polecenie Dyrektora, kwerend archiwalnych oraz na polecenie Dyrektora lub na wniosek Dyrektora Archiwum Państwowego skontrum przechowywanej dokumentacji;</w:t>
      </w:r>
    </w:p>
    <w:p w14:paraId="14D3BDC1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 xml:space="preserve">przygotowywanie i przekazywanie materiałów archiwalnych do Archiwum Państwowego oraz wyłączanie ze zbiorów archiwalnych dokumentacji niearchiwalnej, której okres </w:t>
      </w:r>
      <w:r w:rsidRPr="00ED22E6">
        <w:lastRenderedPageBreak/>
        <w:t>przechowywania upłynął i występowanie do Archiwum Państwowego o zgodę na jej brakowanie;</w:t>
      </w:r>
    </w:p>
    <w:p w14:paraId="1A234632" w14:textId="77777777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prowadzenie na potrzeby komórek organizacyjnych działalności szkoleniowej</w:t>
      </w:r>
      <w:r w:rsidR="00FD277E">
        <w:t xml:space="preserve"> </w:t>
      </w:r>
      <w:r w:rsidRPr="00ED22E6">
        <w:t>i konsultacyjnej w zakresie postępowania z dokumentacją.</w:t>
      </w:r>
    </w:p>
    <w:p w14:paraId="6D793463" w14:textId="77777777" w:rsidR="00B2117A" w:rsidRDefault="00903F44" w:rsidP="00B2117A">
      <w:pPr>
        <w:pStyle w:val="ROZDZODDZOZNoznaczenierozdziauluboddziau"/>
      </w:pPr>
      <w:bookmarkStart w:id="21" w:name="_Toc196727826"/>
      <w:r w:rsidRPr="00ED22E6">
        <w:t>Rozdział 9</w:t>
      </w:r>
      <w:r>
        <w:t xml:space="preserve"> </w:t>
      </w:r>
    </w:p>
    <w:p w14:paraId="7E61F535" w14:textId="6F7B6FB4" w:rsidR="00903F44" w:rsidRPr="00ED22E6" w:rsidRDefault="00903F44" w:rsidP="000202EA">
      <w:pPr>
        <w:pStyle w:val="ROZDZODDZPRZEDMprzedmiotregulacjirozdziauluboddziau"/>
      </w:pPr>
      <w:r>
        <w:t xml:space="preserve">Drugi </w:t>
      </w:r>
      <w:r w:rsidRPr="00ED22E6">
        <w:t>Pion Logistyki i Usług</w:t>
      </w:r>
      <w:bookmarkEnd w:id="21"/>
    </w:p>
    <w:p w14:paraId="18AB5DDC" w14:textId="77096B24" w:rsidR="00903F44" w:rsidRPr="00ED22E6" w:rsidRDefault="00903F44" w:rsidP="00903F44">
      <w:pPr>
        <w:pStyle w:val="ARTartustawynprozporzdzenia"/>
      </w:pPr>
      <w:r>
        <w:rPr>
          <w:rStyle w:val="Ppogrubienie"/>
        </w:rPr>
        <w:t>§ 5</w:t>
      </w:r>
      <w:r w:rsidR="00941007">
        <w:rPr>
          <w:rStyle w:val="Ppogrubienie"/>
        </w:rPr>
        <w:t>8</w:t>
      </w:r>
      <w:r w:rsidRPr="00CF1668">
        <w:rPr>
          <w:rStyle w:val="Ppogrubienie"/>
        </w:rPr>
        <w:t>.</w:t>
      </w:r>
      <w:r>
        <w:t xml:space="preserve"> </w:t>
      </w:r>
      <w:r w:rsidRPr="00ED22E6">
        <w:t xml:space="preserve">Do zadań </w:t>
      </w:r>
      <w:r w:rsidRPr="009B6104">
        <w:rPr>
          <w:rStyle w:val="Ppogrubienie"/>
        </w:rPr>
        <w:t>Działu Logistyki</w:t>
      </w:r>
      <w:r>
        <w:rPr>
          <w:rStyle w:val="Ppogrubienie"/>
        </w:rPr>
        <w:t xml:space="preserve"> (ILL-2)</w:t>
      </w:r>
      <w:r w:rsidRPr="00ED22E6">
        <w:t xml:space="preserve"> należy w szczególności:</w:t>
      </w:r>
    </w:p>
    <w:p w14:paraId="013C73E1" w14:textId="7C182062" w:rsidR="00903F44" w:rsidRPr="00ED22E6" w:rsidRDefault="00903F44" w:rsidP="00903F44">
      <w:pPr>
        <w:pStyle w:val="PKTpunkt"/>
      </w:pPr>
      <w:r w:rsidRPr="00ED22E6">
        <w:t>1)</w:t>
      </w:r>
      <w:r w:rsidRPr="00ED22E6">
        <w:tab/>
        <w:t xml:space="preserve">planowanie wydatków budżetowych przeznaczonych na funkcjonowanie </w:t>
      </w:r>
      <w:r>
        <w:t>I</w:t>
      </w:r>
      <w:r w:rsidRPr="00ED22E6">
        <w:t>zby i podległych urzędów oraz wstępna ocena celowości zaciągania zobowiązań finansowych;</w:t>
      </w:r>
    </w:p>
    <w:p w14:paraId="07361FA3" w14:textId="77777777" w:rsidR="00903F44" w:rsidRPr="00ED22E6" w:rsidRDefault="00903F44" w:rsidP="00903F44">
      <w:pPr>
        <w:pStyle w:val="PKTpunkt"/>
      </w:pPr>
      <w:r w:rsidRPr="00ED22E6">
        <w:t>2)</w:t>
      </w:r>
      <w:r w:rsidRPr="00ED22E6">
        <w:tab/>
        <w:t>przygotowywanie całościowego planu rzeczowego;</w:t>
      </w:r>
    </w:p>
    <w:p w14:paraId="426859BA" w14:textId="77777777" w:rsidR="00903F44" w:rsidRPr="00ED22E6" w:rsidRDefault="00903F44" w:rsidP="00903F44">
      <w:pPr>
        <w:pStyle w:val="PKTpunkt"/>
      </w:pPr>
      <w:r w:rsidRPr="00ED22E6">
        <w:t>3)</w:t>
      </w:r>
      <w:r w:rsidRPr="00ED22E6">
        <w:tab/>
        <w:t>prowadzenie spraw z zakresu wydatków organów podatkowych, egzekucyjnych, celnych i likwidacyjnych;</w:t>
      </w:r>
    </w:p>
    <w:p w14:paraId="38470BAD" w14:textId="77777777" w:rsidR="00903F44" w:rsidRPr="00ED22E6" w:rsidRDefault="00903F44" w:rsidP="00903F44">
      <w:pPr>
        <w:pStyle w:val="PKTpunkt"/>
      </w:pPr>
      <w:r w:rsidRPr="00ED22E6">
        <w:t>4)</w:t>
      </w:r>
      <w:r w:rsidRPr="00ED22E6">
        <w:tab/>
        <w:t>prowadzenie ewidencji mienia;</w:t>
      </w:r>
    </w:p>
    <w:p w14:paraId="1897B894" w14:textId="77777777" w:rsidR="00903F44" w:rsidRPr="00ED22E6" w:rsidRDefault="00903F44" w:rsidP="00903F44">
      <w:pPr>
        <w:pStyle w:val="PKTpunkt"/>
      </w:pPr>
      <w:r w:rsidRPr="00ED22E6">
        <w:t>5)</w:t>
      </w:r>
      <w:r w:rsidRPr="00ED22E6">
        <w:tab/>
        <w:t>administrowanie składnikami majątku ruchomego, w tym organizowanie i monitorowanie prawidłowości obrotu środkami trwałymi;</w:t>
      </w:r>
    </w:p>
    <w:p w14:paraId="0F90B93F" w14:textId="77777777" w:rsidR="00903F44" w:rsidRPr="00ED22E6" w:rsidRDefault="00903F44" w:rsidP="00903F44">
      <w:pPr>
        <w:pStyle w:val="PKTpunkt"/>
      </w:pPr>
      <w:r w:rsidRPr="00ED22E6">
        <w:t>6)</w:t>
      </w:r>
      <w:r w:rsidRPr="00ED22E6">
        <w:tab/>
        <w:t>prowadzenie spraw związanych z drukami ścisłego zarachowania, w tym mandatów karnych.</w:t>
      </w:r>
    </w:p>
    <w:p w14:paraId="522E4D9C" w14:textId="77777777" w:rsidR="00B2117A" w:rsidRDefault="00ED22E6" w:rsidP="00B2117A">
      <w:pPr>
        <w:pStyle w:val="ROZDZODDZOZNoznaczenierozdziauluboddziau"/>
      </w:pPr>
      <w:bookmarkStart w:id="22" w:name="_Toc196727827"/>
      <w:r w:rsidRPr="00ED22E6">
        <w:t xml:space="preserve">Rozdział </w:t>
      </w:r>
      <w:r w:rsidR="00903F44">
        <w:t>10</w:t>
      </w:r>
      <w:r w:rsidR="00FD277E">
        <w:t xml:space="preserve"> </w:t>
      </w:r>
    </w:p>
    <w:p w14:paraId="687E980F" w14:textId="5DDBBEA9" w:rsidR="00ED22E6" w:rsidRPr="00ED22E6" w:rsidRDefault="00ED22E6" w:rsidP="000202EA">
      <w:pPr>
        <w:pStyle w:val="ROZDZODDZPRZEDMprzedmiotregulacjirozdziauluboddziau"/>
      </w:pPr>
      <w:r w:rsidRPr="00ED22E6">
        <w:t>Pion Finansowo-Księgowy</w:t>
      </w:r>
      <w:bookmarkEnd w:id="22"/>
    </w:p>
    <w:p w14:paraId="5B9C672A" w14:textId="1D6F5854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F2F27">
        <w:rPr>
          <w:rStyle w:val="Ppogrubienie"/>
        </w:rPr>
        <w:t>59</w:t>
      </w:r>
      <w:r w:rsidR="00ED22E6" w:rsidRPr="00ED22E6"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Na zakres działania Wydziału Rachunkowości Budżetowej, Planowania i Kontroli Finansowej składają się zadania wykonywane przez wewnętrzne komórki organizacyjne Wydziału. </w:t>
      </w:r>
    </w:p>
    <w:p w14:paraId="1A2EAFCB" w14:textId="2A542306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Do zadań </w:t>
      </w:r>
      <w:r w:rsidRPr="009B6104">
        <w:rPr>
          <w:rStyle w:val="Ppogrubienie"/>
        </w:rPr>
        <w:t>Pierwszego Działu Rachunkowości Budżetowej, Planowania i Kontroli Finansowej</w:t>
      </w:r>
      <w:r w:rsidR="00CA587D">
        <w:rPr>
          <w:rStyle w:val="Ppogrubienie"/>
        </w:rPr>
        <w:t xml:space="preserve"> (IFR-1)</w:t>
      </w:r>
      <w:r w:rsidRPr="009B6104">
        <w:rPr>
          <w:rStyle w:val="Ppogrubienie"/>
        </w:rPr>
        <w:t xml:space="preserve"> </w:t>
      </w:r>
      <w:r w:rsidRPr="00ED22E6">
        <w:t xml:space="preserve">należą w szczególności: </w:t>
      </w:r>
    </w:p>
    <w:p w14:paraId="0C1ACA0D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rachunkowości wydatków budżetowych oraz funduszy jednostki budżetowej;</w:t>
      </w:r>
    </w:p>
    <w:p w14:paraId="7AC61D4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finansowe rozliczanie poniesionych wydatków inwestycyjnych;</w:t>
      </w:r>
    </w:p>
    <w:p w14:paraId="1D5D19DC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planu finansowego wydatków;</w:t>
      </w:r>
    </w:p>
    <w:p w14:paraId="17B5DF4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sporządzanie obowiązujących sprawozdań budżetowych w zakresie wydatków;</w:t>
      </w:r>
    </w:p>
    <w:p w14:paraId="37432572" w14:textId="2B7371E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sporządzanie obowiązujących sprawozdań </w:t>
      </w:r>
      <w:r w:rsidR="007E4566">
        <w:t xml:space="preserve">z zakresu operacji </w:t>
      </w:r>
      <w:r w:rsidRPr="00ED22E6">
        <w:t xml:space="preserve">finansowych </w:t>
      </w:r>
      <w:r w:rsidR="007E4566">
        <w:t>oraz sprawozdania finansowego Izby</w:t>
      </w:r>
      <w:r w:rsidRPr="00ED22E6">
        <w:t>;</w:t>
      </w:r>
    </w:p>
    <w:p w14:paraId="260055E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prowadzenie wymaganych ewidencji i dokumentacji księgowych;</w:t>
      </w:r>
    </w:p>
    <w:p w14:paraId="75ECC121" w14:textId="7DD550F6" w:rsidR="00ED22E6" w:rsidRPr="00ED22E6" w:rsidRDefault="00ED22E6" w:rsidP="00B92ED5">
      <w:pPr>
        <w:pStyle w:val="PKTpunkt"/>
      </w:pPr>
      <w:r w:rsidRPr="00ED22E6">
        <w:lastRenderedPageBreak/>
        <w:t>7)</w:t>
      </w:r>
      <w:r w:rsidRPr="00ED22E6">
        <w:tab/>
        <w:t xml:space="preserve">obsługa finansowa </w:t>
      </w:r>
      <w:r w:rsidR="007E4566">
        <w:t>funduszy socjalnych</w:t>
      </w:r>
      <w:r w:rsidRPr="00ED22E6">
        <w:t>;</w:t>
      </w:r>
    </w:p>
    <w:p w14:paraId="16BA0800" w14:textId="196ABFD1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obsługa finansowa Kasy Zapomogowo Pożyczkowej Izby;</w:t>
      </w:r>
    </w:p>
    <w:p w14:paraId="79D1A8F6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dokonywanie rozliczeń związanych z obowiązkami Izby jako płatnika.</w:t>
      </w:r>
    </w:p>
    <w:p w14:paraId="7B4BD1B6" w14:textId="3103CEC7" w:rsidR="00ED22E6" w:rsidRPr="00ED22E6" w:rsidRDefault="00ED22E6" w:rsidP="00FD277E">
      <w:pPr>
        <w:pStyle w:val="ARTartustawynprozporzdzenia"/>
      </w:pPr>
      <w:r w:rsidRPr="00ED22E6">
        <w:t>3.</w:t>
      </w:r>
      <w:r w:rsidRPr="00ED22E6">
        <w:tab/>
        <w:t xml:space="preserve">Do zadań </w:t>
      </w:r>
      <w:r w:rsidRPr="009B6104">
        <w:rPr>
          <w:rStyle w:val="Ppogrubienie"/>
        </w:rPr>
        <w:t>Drugiego Działu Rachunkowości Budżetowej, Planowania i Kontroli Finansowej</w:t>
      </w:r>
      <w:r w:rsidR="00CA587D">
        <w:rPr>
          <w:rStyle w:val="Ppogrubienie"/>
        </w:rPr>
        <w:t xml:space="preserve"> (IFR-2)</w:t>
      </w:r>
      <w:r w:rsidRPr="009B6104">
        <w:rPr>
          <w:rStyle w:val="Ppogrubienie"/>
        </w:rPr>
        <w:t xml:space="preserve"> </w:t>
      </w:r>
      <w:r w:rsidRPr="00ED22E6">
        <w:t>należy w szczególności:</w:t>
      </w:r>
    </w:p>
    <w:p w14:paraId="26B9262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prowadzenie rachunkowości dochodów budżetowych oraz funduszy jednostki budżetowej;</w:t>
      </w:r>
    </w:p>
    <w:p w14:paraId="27F8B94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prowadzenie rachunkowości sum depozytowych dotyczących funkcjonowania jednostki budżetowej;</w:t>
      </w:r>
    </w:p>
    <w:p w14:paraId="0BE97560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realizacja planu finansowego dochodów;</w:t>
      </w:r>
    </w:p>
    <w:p w14:paraId="16489269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rachunkowości i rozliczeń środków unijnych;</w:t>
      </w:r>
    </w:p>
    <w:p w14:paraId="792571E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sporządzanie obowiązujących sprawozdań budżetowych w zakresie dochodów budżetowych;</w:t>
      </w:r>
    </w:p>
    <w:p w14:paraId="2C8F87C1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sporządzanie obowiązujących sprawozdań budżetowych w zakresie środków unijnych;</w:t>
      </w:r>
    </w:p>
    <w:p w14:paraId="1957D30E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prowadzenie wymaganych ewidencji i dokumentacji księgowych;</w:t>
      </w:r>
    </w:p>
    <w:p w14:paraId="59486EB1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obsługa rachunków bankowych Izby;</w:t>
      </w:r>
    </w:p>
    <w:p w14:paraId="4ACB5564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dokonywanie rozliczeń jednostki budżetowej jako podatnika;</w:t>
      </w:r>
    </w:p>
    <w:p w14:paraId="7597B60A" w14:textId="3F3AD319" w:rsidR="00ED22E6" w:rsidRPr="00ED22E6" w:rsidRDefault="00ED22E6" w:rsidP="00B92ED5">
      <w:pPr>
        <w:pStyle w:val="PKTpunkt"/>
      </w:pPr>
      <w:r w:rsidRPr="00ED22E6">
        <w:t>10)</w:t>
      </w:r>
      <w:r w:rsidRPr="00ED22E6">
        <w:tab/>
      </w:r>
      <w:r w:rsidR="007E4566">
        <w:t>udział w inwentaryzacji aktywów i pasywów oraz druków w zakresie określonym w wewnętrznych procedurach Izby</w:t>
      </w:r>
      <w:r w:rsidRPr="00ED22E6">
        <w:t>;</w:t>
      </w:r>
    </w:p>
    <w:p w14:paraId="582FA03B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prowadzenie ewidencji księgowej środków trwałych, pozostałych środków trwałych oraz wartości niematerialnych i prawnych;</w:t>
      </w:r>
    </w:p>
    <w:p w14:paraId="3622E85A" w14:textId="77777777" w:rsidR="00ED22E6" w:rsidRPr="00ED22E6" w:rsidRDefault="00ED22E6" w:rsidP="00B92ED5">
      <w:pPr>
        <w:pStyle w:val="PKTpunkt"/>
      </w:pPr>
      <w:r w:rsidRPr="00ED22E6">
        <w:t>12)</w:t>
      </w:r>
      <w:r w:rsidRPr="00ED22E6">
        <w:tab/>
        <w:t>sporządzanie obowiązujących sprawozdań w zakresie środków trwałych, pozostałych środków trwałych oraz wartości niematerialnych i prawnych;</w:t>
      </w:r>
    </w:p>
    <w:p w14:paraId="74389444" w14:textId="77777777" w:rsidR="00ED22E6" w:rsidRPr="00ED22E6" w:rsidRDefault="00ED22E6" w:rsidP="00B92ED5">
      <w:pPr>
        <w:pStyle w:val="PKTpunkt"/>
      </w:pPr>
      <w:r w:rsidRPr="00ED22E6">
        <w:t>13)</w:t>
      </w:r>
      <w:r w:rsidRPr="00ED22E6">
        <w:tab/>
        <w:t>prowadzenie księgi druków ścisłego zarachowania z zakresu rachunkowości budżetowej;</w:t>
      </w:r>
    </w:p>
    <w:p w14:paraId="399CF129" w14:textId="77777777" w:rsidR="00ED22E6" w:rsidRPr="00ED22E6" w:rsidRDefault="00ED22E6" w:rsidP="00B92ED5">
      <w:pPr>
        <w:pStyle w:val="PKTpunkt"/>
      </w:pPr>
      <w:r w:rsidRPr="00ED22E6">
        <w:t>14)</w:t>
      </w:r>
      <w:r w:rsidRPr="00ED22E6">
        <w:tab/>
        <w:t>prowadzenie kasy Izby.</w:t>
      </w:r>
    </w:p>
    <w:p w14:paraId="54DC807E" w14:textId="42ABDB9C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Do zadań </w:t>
      </w:r>
      <w:r w:rsidRPr="009B6104">
        <w:rPr>
          <w:rStyle w:val="Ppogrubienie"/>
        </w:rPr>
        <w:t>Trzeciego Działu Rachunkowości Budżetowej, Planowania i Kontroli Finansowej</w:t>
      </w:r>
      <w:r w:rsidR="00CA587D">
        <w:rPr>
          <w:rStyle w:val="Ppogrubienie"/>
        </w:rPr>
        <w:t xml:space="preserve"> (IFR-3)</w:t>
      </w:r>
      <w:r w:rsidRPr="009B6104">
        <w:rPr>
          <w:rStyle w:val="Ppogrubienie"/>
        </w:rPr>
        <w:t xml:space="preserve"> </w:t>
      </w:r>
      <w:r w:rsidRPr="00ED22E6">
        <w:t xml:space="preserve">należy w szczególności: </w:t>
      </w:r>
    </w:p>
    <w:p w14:paraId="2A3A505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planowanie budżetowe w układzie tradycyjnym i zadaniowym;</w:t>
      </w:r>
    </w:p>
    <w:p w14:paraId="1A2A03E3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monitorowanie i analiza budżetowa w układzie tradycyjnym i zadaniowym;</w:t>
      </w:r>
    </w:p>
    <w:p w14:paraId="58E3D7D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koordynowanie kontroli finansowej w Izbie;</w:t>
      </w:r>
    </w:p>
    <w:p w14:paraId="37DCD5D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monitorowanie i prowadzenie ewidencji zaangażowania środków w planie finansowym;</w:t>
      </w:r>
    </w:p>
    <w:p w14:paraId="2E042E16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zadań wierzyciela w zakresie należności Izby;</w:t>
      </w:r>
    </w:p>
    <w:p w14:paraId="7168D66F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wykonywanie wyroków w zakresie zasądzonych kosztów postępowania sądowego;</w:t>
      </w:r>
    </w:p>
    <w:p w14:paraId="5DF7555C" w14:textId="2B7854E6" w:rsidR="00ED22E6" w:rsidRPr="00ED22E6" w:rsidRDefault="00ED22E6" w:rsidP="00B92ED5">
      <w:pPr>
        <w:pStyle w:val="PKTpunkt"/>
      </w:pPr>
      <w:r w:rsidRPr="00ED22E6">
        <w:lastRenderedPageBreak/>
        <w:t>7)</w:t>
      </w:r>
      <w:r w:rsidRPr="00ED22E6">
        <w:tab/>
        <w:t>obsług</w:t>
      </w:r>
      <w:r w:rsidR="007E4566">
        <w:t xml:space="preserve">a </w:t>
      </w:r>
      <w:r w:rsidRPr="00ED22E6">
        <w:t xml:space="preserve">Informatycznego Systemu Obsługi </w:t>
      </w:r>
      <w:r w:rsidR="007E4566">
        <w:t>B</w:t>
      </w:r>
      <w:r w:rsidRPr="00ED22E6">
        <w:t>udżetu Państwa T</w:t>
      </w:r>
      <w:r w:rsidR="007E4566">
        <w:t>REZOR</w:t>
      </w:r>
      <w:r w:rsidRPr="00ED22E6">
        <w:t>.</w:t>
      </w:r>
    </w:p>
    <w:p w14:paraId="7492A022" w14:textId="2DB6324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zadań </w:t>
      </w:r>
      <w:r w:rsidR="00ED22E6" w:rsidRPr="009B6104">
        <w:rPr>
          <w:rStyle w:val="Ppogrubienie"/>
        </w:rPr>
        <w:t>Działu Płac</w:t>
      </w:r>
      <w:r w:rsidR="00CA587D">
        <w:rPr>
          <w:rStyle w:val="Ppogrubienie"/>
        </w:rPr>
        <w:t xml:space="preserve"> (IFP)</w:t>
      </w:r>
      <w:r w:rsidR="00ED22E6" w:rsidRPr="00ED22E6">
        <w:t xml:space="preserve"> należy w szczególności:</w:t>
      </w:r>
    </w:p>
    <w:p w14:paraId="38161FE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dokonywanie rozliczeń związanych z wynagrodzeniami i uposażeniami;</w:t>
      </w:r>
    </w:p>
    <w:p w14:paraId="43D2BBF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dokonywanie rozliczeń Izby jako płatnika;</w:t>
      </w:r>
    </w:p>
    <w:p w14:paraId="0681741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prowadzenie wymaganych ewidencji i dokumentacji księgowych w zakresie wynagrodzeń i uposażeń oraz świadczeń dla pracowników;</w:t>
      </w:r>
    </w:p>
    <w:p w14:paraId="2F4F0772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sporządzanie zaświadczeń o wynagrodzeniach i uposażeniach;</w:t>
      </w:r>
    </w:p>
    <w:p w14:paraId="05DD74A3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dokonywanie rozliczeń z tytułu wypłat ryczałtów za używanie samochodów prywatnych do celów służbowych;</w:t>
      </w:r>
    </w:p>
    <w:p w14:paraId="1BD04AFD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sporządzanie list płac związanych z </w:t>
      </w:r>
      <w:r w:rsidR="008134D3">
        <w:t>ZFŚS</w:t>
      </w:r>
      <w:r w:rsidRPr="00ED22E6">
        <w:t>;</w:t>
      </w:r>
    </w:p>
    <w:p w14:paraId="20D9811D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sporządzanie sprawozdań w zakresie wynagrodzeń;</w:t>
      </w:r>
    </w:p>
    <w:p w14:paraId="533AE7A9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sporządzanie list z tytułu wypłat ekwiwalentów wynikających z przepisów bezpieczeństwa i higieny pracy;</w:t>
      </w:r>
    </w:p>
    <w:p w14:paraId="15D62C18" w14:textId="77777777" w:rsidR="00ED22E6" w:rsidRPr="00ED22E6" w:rsidRDefault="00ED22E6" w:rsidP="00B92ED5">
      <w:pPr>
        <w:pStyle w:val="PKTpunkt"/>
      </w:pPr>
      <w:r w:rsidRPr="00ED22E6">
        <w:t>9)</w:t>
      </w:r>
      <w:r w:rsidRPr="00ED22E6">
        <w:tab/>
        <w:t>sporządzanie list płac z tytułu świadczeń należnych funkcjonariuszom;</w:t>
      </w:r>
    </w:p>
    <w:p w14:paraId="54664532" w14:textId="4EC14876" w:rsidR="00ED22E6" w:rsidRPr="00ED22E6" w:rsidRDefault="00ED22E6" w:rsidP="00B92ED5">
      <w:pPr>
        <w:pStyle w:val="PKTpunkt"/>
      </w:pPr>
      <w:r w:rsidRPr="00ED22E6">
        <w:t>10)</w:t>
      </w:r>
      <w:r w:rsidRPr="00ED22E6">
        <w:tab/>
        <w:t>monitorowanie i analiza budżetowa w układzie tradycyjnym i zadaniowym wynagrodzeń, uposażeń, świadczeń i składek</w:t>
      </w:r>
      <w:r w:rsidR="007E4566">
        <w:t>;</w:t>
      </w:r>
    </w:p>
    <w:p w14:paraId="72797D02" w14:textId="77777777" w:rsidR="00ED22E6" w:rsidRPr="00ED22E6" w:rsidRDefault="00ED22E6" w:rsidP="00B92ED5">
      <w:pPr>
        <w:pStyle w:val="PKTpunkt"/>
      </w:pPr>
      <w:r w:rsidRPr="00ED22E6">
        <w:t>11)</w:t>
      </w:r>
      <w:r w:rsidRPr="00ED22E6">
        <w:tab/>
        <w:t>współpraca z Centrum kompetencyjnym systemu kadrowo-płacowego KAS (</w:t>
      </w:r>
      <w:proofErr w:type="spellStart"/>
      <w:r w:rsidRPr="00ED22E6">
        <w:t>SyKaP</w:t>
      </w:r>
      <w:proofErr w:type="spellEnd"/>
      <w:r w:rsidRPr="00ED22E6">
        <w:t xml:space="preserve"> KAS) w zakresie monitorowania dostępności funkcjonalności tego systemu, gwarancji jakości wprowadzanych danych do systemu oraz utrzymania i rozwoju tego systemu.</w:t>
      </w:r>
    </w:p>
    <w:p w14:paraId="094A2D76" w14:textId="044FE012" w:rsidR="00916B75" w:rsidRDefault="00916B75" w:rsidP="00B1132D">
      <w:pPr>
        <w:pStyle w:val="TYTDZOZNoznaczenietytuulubdziau"/>
      </w:pPr>
      <w:bookmarkStart w:id="23" w:name="_Toc142305397"/>
    </w:p>
    <w:p w14:paraId="2BEE75DE" w14:textId="77777777" w:rsidR="007D1151" w:rsidRDefault="00ED22E6" w:rsidP="007D1151">
      <w:pPr>
        <w:pStyle w:val="TYTDZOZNoznaczenietytuulubdziau"/>
      </w:pPr>
      <w:bookmarkStart w:id="24" w:name="_Toc196727828"/>
      <w:r w:rsidRPr="00ED22E6">
        <w:t>DZIAŁ V</w:t>
      </w:r>
      <w:r w:rsidR="00FD277E">
        <w:t xml:space="preserve"> </w:t>
      </w:r>
    </w:p>
    <w:p w14:paraId="7F5978EC" w14:textId="4917AA56" w:rsidR="00ED22E6" w:rsidRPr="00ED22E6" w:rsidRDefault="00ED22E6" w:rsidP="000202EA">
      <w:pPr>
        <w:pStyle w:val="TYTDZPRZEDMprzedmiotregulacjitytuulubdziau"/>
      </w:pPr>
      <w:r w:rsidRPr="00ED22E6">
        <w:t>ZASADY ORGANIZACJI PRACY IZBY ADMINISTRACJI SKARBOWEJ</w:t>
      </w:r>
      <w:bookmarkEnd w:id="23"/>
      <w:bookmarkEnd w:id="24"/>
    </w:p>
    <w:p w14:paraId="2680FF3B" w14:textId="0F42C658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Pracą Izby kieruje Dyrektor przy pomocy Zastępców Dyrektora, Głównego Księgowego, kierowników komórek organizacyjnych. </w:t>
      </w:r>
    </w:p>
    <w:p w14:paraId="3DCC39E6" w14:textId="4C5739A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Dyrektor odpowiada przed Szefem KAS za zgodną z prawem, efektywną, oszczędną </w:t>
      </w:r>
    </w:p>
    <w:p w14:paraId="5ED6009F" w14:textId="77777777" w:rsidR="00ED22E6" w:rsidRPr="00ED22E6" w:rsidRDefault="00ED22E6" w:rsidP="00B92ED5">
      <w:pPr>
        <w:pStyle w:val="PKTpunkt"/>
      </w:pPr>
      <w:r w:rsidRPr="00ED22E6">
        <w:t xml:space="preserve">i terminową realizację celów i zadań Izby i podległych urzędów. </w:t>
      </w:r>
    </w:p>
    <w:p w14:paraId="52E2CC52" w14:textId="6BB1EA1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kompetencji Dyrektora należy: </w:t>
      </w:r>
    </w:p>
    <w:p w14:paraId="61C54998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 zakresie organizacyjno-prawnym:</w:t>
      </w:r>
    </w:p>
    <w:p w14:paraId="68A523F5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reprezentowanie Izby na zewnątrz, </w:t>
      </w:r>
    </w:p>
    <w:p w14:paraId="226162BF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ustanawianie pełnomocników, </w:t>
      </w:r>
    </w:p>
    <w:p w14:paraId="0D15ECB7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ustalanie Regulaminu i jego zmian,</w:t>
      </w:r>
    </w:p>
    <w:p w14:paraId="1D26EC38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nadawanie regulaminów organizacyjnych podległym urzędom i ich zmian, </w:t>
      </w:r>
    </w:p>
    <w:p w14:paraId="7940DB9C" w14:textId="77777777" w:rsidR="00ED22E6" w:rsidRPr="00ED22E6" w:rsidRDefault="00ED22E6" w:rsidP="00FD277E">
      <w:pPr>
        <w:pStyle w:val="LITlitera"/>
      </w:pPr>
      <w:r w:rsidRPr="00ED22E6">
        <w:lastRenderedPageBreak/>
        <w:t>e)</w:t>
      </w:r>
      <w:r w:rsidRPr="00ED22E6">
        <w:tab/>
        <w:t xml:space="preserve">wydawanie wewnętrznych aktów prawnych, </w:t>
      </w:r>
    </w:p>
    <w:p w14:paraId="4835E383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 xml:space="preserve">rozstrzyganie sporów kompetencyjnych między komórkami organizacyjnymi znajdującymi się w różnych pionach lub między komórkami organizacyjnymi pionu wsparcia, </w:t>
      </w:r>
    </w:p>
    <w:p w14:paraId="5665EB89" w14:textId="0E0C4731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przyjmowanie skarg i wniosków</w:t>
      </w:r>
      <w:r w:rsidR="00F20756">
        <w:t xml:space="preserve"> interesantów</w:t>
      </w:r>
      <w:r w:rsidRPr="00ED22E6">
        <w:t xml:space="preserve">, </w:t>
      </w:r>
    </w:p>
    <w:p w14:paraId="1F09C388" w14:textId="77777777" w:rsidR="00ED22E6" w:rsidRPr="00ED22E6" w:rsidRDefault="00ED22E6" w:rsidP="00FD277E">
      <w:pPr>
        <w:pStyle w:val="LITlitera"/>
      </w:pPr>
      <w:r w:rsidRPr="00ED22E6">
        <w:t>h)</w:t>
      </w:r>
      <w:r w:rsidRPr="00ED22E6">
        <w:tab/>
        <w:t xml:space="preserve">zatwierdzanie planu audytu wewnętrznego, </w:t>
      </w:r>
    </w:p>
    <w:p w14:paraId="549F0D4D" w14:textId="77777777" w:rsidR="00ED22E6" w:rsidRPr="00ED22E6" w:rsidRDefault="00ED22E6" w:rsidP="00FD277E">
      <w:pPr>
        <w:pStyle w:val="LITlitera"/>
      </w:pPr>
      <w:r w:rsidRPr="00ED22E6">
        <w:t>i)</w:t>
      </w:r>
      <w:r w:rsidRPr="00ED22E6">
        <w:tab/>
        <w:t>przestrzeganie tajemnicy skarbowej i ochrony informacji niejawnych oraz wykonywanie funkcji administratora danych,</w:t>
      </w:r>
    </w:p>
    <w:p w14:paraId="74CE1517" w14:textId="77777777" w:rsidR="00ED22E6" w:rsidRPr="00ED22E6" w:rsidRDefault="00ED22E6" w:rsidP="00FD277E">
      <w:pPr>
        <w:pStyle w:val="LITlitera"/>
      </w:pPr>
      <w:r w:rsidRPr="00ED22E6">
        <w:t>j)</w:t>
      </w:r>
      <w:r w:rsidRPr="00ED22E6">
        <w:tab/>
        <w:t>sprawowanie bezpośredniego nadzoru nad realizacją zadań obronnych,</w:t>
      </w:r>
    </w:p>
    <w:p w14:paraId="210C168F" w14:textId="77777777" w:rsidR="00ED22E6" w:rsidRPr="00ED22E6" w:rsidRDefault="00ED22E6" w:rsidP="00FD277E">
      <w:pPr>
        <w:pStyle w:val="LITlitera"/>
      </w:pPr>
      <w:r w:rsidRPr="00ED22E6">
        <w:t>k)</w:t>
      </w:r>
      <w:r w:rsidRPr="00ED22E6">
        <w:tab/>
        <w:t>sprawowanie bezpośredniego nadzoru nad realizacją zadań z zakresu bezpieczeństwa i higieny pracy,</w:t>
      </w:r>
    </w:p>
    <w:p w14:paraId="67CA2185" w14:textId="77777777" w:rsidR="00ED22E6" w:rsidRPr="00ED22E6" w:rsidRDefault="00ED22E6" w:rsidP="00FD277E">
      <w:pPr>
        <w:pStyle w:val="LITlitera"/>
      </w:pPr>
      <w:r w:rsidRPr="00ED22E6">
        <w:t>l)</w:t>
      </w:r>
      <w:r w:rsidRPr="00ED22E6">
        <w:tab/>
        <w:t>przydzielanie zadań związanych z funkcjonowaniem Izby, wykraczających poza zakres działania przypisany niniejszym Regulaminem poszczególnym komórkom organizacyjnym,</w:t>
      </w:r>
    </w:p>
    <w:p w14:paraId="5074E6A6" w14:textId="77777777" w:rsidR="00ED22E6" w:rsidRPr="00ED22E6" w:rsidRDefault="00ED22E6" w:rsidP="00FD277E">
      <w:pPr>
        <w:pStyle w:val="LITlitera"/>
      </w:pPr>
      <w:r w:rsidRPr="00ED22E6">
        <w:t>m)</w:t>
      </w:r>
      <w:r w:rsidRPr="00ED22E6">
        <w:tab/>
        <w:t>sprawowanie kontroli zarządczej;</w:t>
      </w:r>
    </w:p>
    <w:p w14:paraId="2FC1476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 zakresie spraw pracowniczych: </w:t>
      </w:r>
    </w:p>
    <w:p w14:paraId="24DCC669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wykonywanie zadań dyrektora generalnego urzędu (kierownika zakładu pracy),</w:t>
      </w:r>
    </w:p>
    <w:p w14:paraId="44B46005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ostateczna akceptacja wyboru kandydatów w naborach zewnętrznych i wewnętrznych,</w:t>
      </w:r>
    </w:p>
    <w:p w14:paraId="56D46A4B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ostateczna akceptacja przyznanego wynagrodzenia/uposażenia,</w:t>
      </w:r>
    </w:p>
    <w:p w14:paraId="2DFEAE37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ostateczna akceptacja wniosków o rozwiązanie stosunku pracy/służby;</w:t>
      </w:r>
    </w:p>
    <w:p w14:paraId="1E6E4E32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 zakresie spraw budżetowych i finansowych: </w:t>
      </w:r>
    </w:p>
    <w:p w14:paraId="08BAA251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zatwierdzanie planu finansowego Izby, </w:t>
      </w:r>
    </w:p>
    <w:p w14:paraId="7AF1C235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sprawowanie nadzoru w zakresie gospodarowania środkami publicznymi przydzielonymi Izbie pod względem legalności, gospodarności i celowości;</w:t>
      </w:r>
    </w:p>
    <w:p w14:paraId="27B461B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wykonywanie zadań w zakresie spraw dotyczących kontroli wewnętrznej i przeciwdziałania korupcji.</w:t>
      </w:r>
    </w:p>
    <w:p w14:paraId="4E158A10" w14:textId="740F5690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6</w:t>
      </w:r>
      <w:r w:rsidR="008F2F27">
        <w:rPr>
          <w:rStyle w:val="Ppogrubienie"/>
        </w:rPr>
        <w:t>4</w:t>
      </w:r>
      <w:r w:rsidR="00ED22E6" w:rsidRPr="00ED22E6"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Jeżeli Dyrektor nie może pełnić obowiązków służbowych zastępuje go I Zastępca Dyrektora, a gdy ten nie może pełnić obowiązków zastępuje go II Zastępca Dyrektora, a w dalszej kolejności </w:t>
      </w:r>
      <w:r w:rsidR="002C0B94">
        <w:t>V</w:t>
      </w:r>
      <w:r w:rsidR="00DE0DCF">
        <w:t>I</w:t>
      </w:r>
      <w:r w:rsidR="00ED22E6" w:rsidRPr="00ED22E6">
        <w:t xml:space="preserve"> Zastępca Dyrektora, </w:t>
      </w:r>
      <w:r w:rsidR="00DE0DCF">
        <w:t>I</w:t>
      </w:r>
      <w:r w:rsidR="00ED22E6" w:rsidRPr="00ED22E6">
        <w:t xml:space="preserve">V Zastępca Dyrektora, </w:t>
      </w:r>
      <w:r w:rsidR="002C0B94">
        <w:t>III</w:t>
      </w:r>
      <w:r w:rsidR="00ED22E6" w:rsidRPr="00ED22E6">
        <w:t xml:space="preserve"> Zastępca Dyrektora, V Zastępca Dyrektora.</w:t>
      </w:r>
    </w:p>
    <w:p w14:paraId="2B5E66D3" w14:textId="6C405D44" w:rsidR="00ED22E6" w:rsidRPr="00ED22E6" w:rsidRDefault="00ED22E6" w:rsidP="00FD277E">
      <w:pPr>
        <w:pStyle w:val="USTustnpkodeksu"/>
      </w:pPr>
      <w:r w:rsidRPr="00ED22E6">
        <w:lastRenderedPageBreak/>
        <w:t>2.</w:t>
      </w:r>
      <w:r w:rsidRPr="00ED22E6">
        <w:tab/>
        <w:t xml:space="preserve">Jeżeli Dyrektor, I Zastępca Dyrektora, II Zastępca Dyrektora, </w:t>
      </w:r>
      <w:r w:rsidR="002C0B94">
        <w:t>V</w:t>
      </w:r>
      <w:r w:rsidR="00DE0DCF">
        <w:t>I</w:t>
      </w:r>
      <w:r w:rsidRPr="00ED22E6">
        <w:t xml:space="preserve"> Zastępca Dyrektora, </w:t>
      </w:r>
      <w:r w:rsidR="00DE0DCF">
        <w:t>I</w:t>
      </w:r>
      <w:r w:rsidRPr="00ED22E6">
        <w:t xml:space="preserve">V Zastępca Dyrektora, </w:t>
      </w:r>
      <w:r w:rsidR="002C0B94">
        <w:t>III</w:t>
      </w:r>
      <w:r w:rsidRPr="00ED22E6">
        <w:t xml:space="preserve"> Zastępca Dyrektora, V Zastępca Dyrektora nie mogą pełnić obowiązków służbowych zastępuje ich pracownik wyznaczony przez Ministra.</w:t>
      </w:r>
    </w:p>
    <w:p w14:paraId="5F9B6C6A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Zastępstwo, o którym mowa w ust. 1 </w:t>
      </w:r>
      <w:r w:rsidR="008134D3">
        <w:t>i</w:t>
      </w:r>
      <w:r w:rsidRPr="00ED22E6">
        <w:t xml:space="preserve"> 2 obejmuje wszystkie kompetencje Dyrektora. </w:t>
      </w:r>
    </w:p>
    <w:p w14:paraId="689B0E73" w14:textId="35AC7E3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Dyrektor może upoważnić pracowników Izby w formie pisemnej do załatwiania określonych spraw w swoim imieniu w ustalonym zakresie, a w szczególności do wydawania decyzji administracyjnych, postanowień i zaświadczeń. </w:t>
      </w:r>
    </w:p>
    <w:p w14:paraId="1F8639DB" w14:textId="112AC4AF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W czasie nieobecności I Zastępcy Dyrektora, jego zadania w pierwszej kolejności wykonuje Dyrektor, a w przypadku jego nieobecności II Zastępca Dyrektora, a w dalszej kolejności </w:t>
      </w:r>
      <w:r w:rsidR="00BB7213">
        <w:t>V</w:t>
      </w:r>
      <w:r w:rsidR="00ED22E6" w:rsidRPr="00ED22E6">
        <w:t xml:space="preserve">I Zastępca Dyrektora, IV Zastępca Dyrektora, </w:t>
      </w:r>
      <w:r w:rsidR="00BB7213">
        <w:t>III</w:t>
      </w:r>
      <w:r w:rsidR="00ED22E6" w:rsidRPr="00ED22E6">
        <w:t xml:space="preserve"> Zastępca Dyrektora, V Zastępca Dyrektora. W przypadku jednoczesnej nieobecności I Zastępcy Dyrektora, Dyrektora, II Zastępcy Dyrektora, </w:t>
      </w:r>
      <w:r w:rsidR="00BB7213">
        <w:t>V</w:t>
      </w:r>
      <w:r w:rsidR="00ED22E6" w:rsidRPr="00ED22E6">
        <w:t xml:space="preserve">I Zastępcy Dyrektora, IV Zastępcy Dyrektora, </w:t>
      </w:r>
      <w:r w:rsidR="00BB7213">
        <w:t>III</w:t>
      </w:r>
      <w:r w:rsidR="00ED22E6" w:rsidRPr="00ED22E6">
        <w:t xml:space="preserve"> Zastępcy Dyrektora, V Zastępcy Dyrektora, zadania I Zastępcy Dyrektora wykonuje pracownik wyznaczony przez Ministra.</w:t>
      </w:r>
    </w:p>
    <w:p w14:paraId="7B66457F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W czasie nieobecności II Zastępcy Dyrektora, jego zadania w pierwszej kolejności wykonuje IV Zastępca Dyrektora, a w przypadku jego nieobecności </w:t>
      </w:r>
      <w:r w:rsidR="00BB7213">
        <w:t>V</w:t>
      </w:r>
      <w:r w:rsidRPr="00ED22E6">
        <w:t>I Zastępca Dyrektora, a w dalszej kolejności I</w:t>
      </w:r>
      <w:r w:rsidR="00BB7213">
        <w:t>II</w:t>
      </w:r>
      <w:r w:rsidRPr="00ED22E6">
        <w:t xml:space="preserve"> Zastępca Dyrektora, </w:t>
      </w:r>
      <w:r w:rsidR="00BB7213">
        <w:t>I</w:t>
      </w:r>
      <w:r w:rsidRPr="00ED22E6">
        <w:t xml:space="preserve"> Zastępca Dyrektora, V Zastępca Dyrektora. W przypadku jednoczesnej nieobecności II Zastępcy Dyrektora, </w:t>
      </w:r>
      <w:r w:rsidR="00BB7213">
        <w:t>I</w:t>
      </w:r>
      <w:r w:rsidRPr="00ED22E6">
        <w:t xml:space="preserve">V Zastępcy Dyrektora, </w:t>
      </w:r>
      <w:r w:rsidR="00BB7213">
        <w:t>V</w:t>
      </w:r>
      <w:r w:rsidRPr="00ED22E6">
        <w:t>I Zastępcy Dyrektora, I</w:t>
      </w:r>
      <w:r w:rsidR="00BB7213">
        <w:t>II</w:t>
      </w:r>
      <w:r w:rsidRPr="00ED22E6">
        <w:t xml:space="preserve"> Zastępcy Dyrektora, </w:t>
      </w:r>
      <w:r w:rsidR="00BB7213">
        <w:t>I</w:t>
      </w:r>
      <w:r w:rsidRPr="00ED22E6">
        <w:t xml:space="preserve"> Zastępcy Dyrektora, V Zastępcy Dyrektora, zadania II Zastępcy Dyrektora wykonuje pracownik wyznaczony przez Ministra.</w:t>
      </w:r>
    </w:p>
    <w:p w14:paraId="1D850928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W czasie nieobecności III Zastępcy Dyrektora, jego zadania w pierwszej kolejności wykonuje V Zastępca Dyrektora, a w przypadku jego nieobecności IV Zastępca Dyrektora a w dalszej kolejności </w:t>
      </w:r>
      <w:r w:rsidR="00BB7213">
        <w:t>V</w:t>
      </w:r>
      <w:r w:rsidRPr="00ED22E6">
        <w:t xml:space="preserve">I Zastępca Dyrektora, II Zastępca Dyrektora, I Zastępca Dyrektora. W przypadku jednoczesnej nieobecności III Zastępcy Dyrektora, V Zastępcy Dyrektora, IV Zastępcy Dyrektora, </w:t>
      </w:r>
      <w:r w:rsidR="00BB7213">
        <w:t>V</w:t>
      </w:r>
      <w:r w:rsidRPr="00ED22E6">
        <w:t>I Zastępcy Dyrektora, II Zastępcy Dyrektora, I Zastępcy Dyrektora, zadania III Zastępcy Dyrektora wykonuje pracownik wyznaczony przez Ministra.</w:t>
      </w:r>
    </w:p>
    <w:p w14:paraId="13BD0C4A" w14:textId="77777777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czasie nieobecności IV Zastępcy Dyrektora, jego zadania w pierwszej kolejności wykonuje II Zastępca Dyrektora, a w przypadku jego nieobecności </w:t>
      </w:r>
      <w:r w:rsidR="00BB7213">
        <w:t>V</w:t>
      </w:r>
      <w:r w:rsidRPr="00ED22E6">
        <w:t xml:space="preserve">I Zastępca Dyrektora, a w dalszej kolejności I Zastępca Dyrektora, </w:t>
      </w:r>
      <w:r w:rsidR="00BB7213">
        <w:t>III</w:t>
      </w:r>
      <w:r w:rsidRPr="00ED22E6">
        <w:t xml:space="preserve"> Zastępca Dyrektora, V Zastępca Dyrektora. W przypadku jednoczesnej nieobecności IV Zastępcy Dyrektora, II Zastępcy Dyrektora, </w:t>
      </w:r>
      <w:r w:rsidR="00BB7213">
        <w:t>V</w:t>
      </w:r>
      <w:r w:rsidRPr="00ED22E6">
        <w:t xml:space="preserve">I Zastępcy Dyrektora, I Zastępcy Dyrektora, </w:t>
      </w:r>
      <w:r w:rsidR="00E25931">
        <w:t>III</w:t>
      </w:r>
      <w:r w:rsidRPr="00ED22E6">
        <w:t xml:space="preserve"> Zastępcy Dyrektora, V Zastępcy Dyrektora, zadania IV Zastępcy Dyrektora wykonuje pracownik wyznaczony przez Ministra.</w:t>
      </w:r>
    </w:p>
    <w:p w14:paraId="568D34AB" w14:textId="77777777" w:rsidR="00ED22E6" w:rsidRPr="00ED22E6" w:rsidRDefault="00ED22E6" w:rsidP="00FD277E">
      <w:pPr>
        <w:pStyle w:val="USTustnpkodeksu"/>
      </w:pPr>
      <w:r w:rsidRPr="00ED22E6">
        <w:lastRenderedPageBreak/>
        <w:t>5.</w:t>
      </w:r>
      <w:r w:rsidRPr="00ED22E6">
        <w:tab/>
        <w:t>W czasie nieobecności V Zastępcy Dyrektora, jego zadania w pierwszej kolejności wykonuje III Zastępca Dyrektora, a w przypadku jego nieobecności I</w:t>
      </w:r>
      <w:r w:rsidR="00E25931">
        <w:t>V</w:t>
      </w:r>
      <w:r w:rsidRPr="00ED22E6">
        <w:t xml:space="preserve"> Zastępca Dyrektora, a w dalszej kolejności I</w:t>
      </w:r>
      <w:r w:rsidR="00E25931">
        <w:t>I</w:t>
      </w:r>
      <w:r w:rsidRPr="00ED22E6">
        <w:t xml:space="preserve"> Zastępca Dyrektora, V</w:t>
      </w:r>
      <w:r w:rsidR="00E25931">
        <w:t>I</w:t>
      </w:r>
      <w:r w:rsidRPr="00ED22E6">
        <w:t xml:space="preserve"> Zastępca Dyrektora, I Zastępca Dyrektora. W przypadku jednoczesnej nieobecności V Zastępcy Dyrektora, III Zastępcy Dyrektora, I</w:t>
      </w:r>
      <w:r w:rsidR="00E25931">
        <w:t>V</w:t>
      </w:r>
      <w:r w:rsidRPr="00ED22E6">
        <w:t xml:space="preserve"> Zastępcy Dyrektora, I</w:t>
      </w:r>
      <w:r w:rsidR="00E25931">
        <w:t>I</w:t>
      </w:r>
      <w:r w:rsidRPr="00ED22E6">
        <w:t xml:space="preserve"> Zastępcy Dyrektora, V</w:t>
      </w:r>
      <w:r w:rsidR="00E25931">
        <w:t xml:space="preserve">I Zastępcy Dyrektora, </w:t>
      </w:r>
      <w:r w:rsidRPr="00ED22E6">
        <w:t>I Zastępcy Dyrektora, zadania V Zastępcy Dyrektora wykonuje pracownik wyznaczony przez Ministra.</w:t>
      </w:r>
    </w:p>
    <w:p w14:paraId="022A7066" w14:textId="77777777" w:rsidR="00ED22E6" w:rsidRPr="00ED22E6" w:rsidRDefault="00ED22E6" w:rsidP="00FD277E">
      <w:pPr>
        <w:pStyle w:val="ARTartustawynprozporzdzenia"/>
      </w:pPr>
      <w:r w:rsidRPr="00ED22E6">
        <w:t>6.</w:t>
      </w:r>
      <w:r w:rsidRPr="00ED22E6">
        <w:tab/>
        <w:t xml:space="preserve">W czasie nieobecności VI Zastępcy Dyrektora, jego zadania w pierwszej kolejności wykonuje I Zastępca Dyrektora, a w przypadku jego nieobecności </w:t>
      </w:r>
      <w:r w:rsidR="0064459A">
        <w:t>II</w:t>
      </w:r>
      <w:r w:rsidRPr="00ED22E6">
        <w:t xml:space="preserve"> Zastępca Dyrektora, </w:t>
      </w:r>
      <w:r w:rsidR="00FD277E">
        <w:br/>
      </w:r>
      <w:r w:rsidRPr="00ED22E6">
        <w:t>a w dalszej kolejności I</w:t>
      </w:r>
      <w:r w:rsidR="0064459A">
        <w:t>V</w:t>
      </w:r>
      <w:r w:rsidRPr="00ED22E6">
        <w:t xml:space="preserve"> Zastępca Dyrektora, III Zastępca Dyrektora, V Zastępca Dyrektora. W przypadku jednoczesnej nieobecności VI Zastępcy Dyrektora, I Zastępcy Dyrektora, </w:t>
      </w:r>
      <w:r w:rsidR="00FD277E">
        <w:br/>
      </w:r>
      <w:r w:rsidR="0064459A">
        <w:t>II</w:t>
      </w:r>
      <w:r w:rsidRPr="00ED22E6">
        <w:t xml:space="preserve"> Zastępcy Dyrektora, I</w:t>
      </w:r>
      <w:r w:rsidR="0064459A">
        <w:t>V</w:t>
      </w:r>
      <w:r w:rsidRPr="00ED22E6">
        <w:t xml:space="preserve"> Zastępcy Dyrektora, III Zastępcy Dyrektora, V Zastępcy Dyrektora, zadania VI Zastępcy Dyrektora wykonuje pracownik wyznaczony przez Ministra.</w:t>
      </w:r>
    </w:p>
    <w:p w14:paraId="3126983A" w14:textId="06F6B4E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 Zastępcy Dyrektora Pionu Personalnego należ</w:t>
      </w:r>
      <w:r w:rsidR="008134D3">
        <w:t>y</w:t>
      </w:r>
      <w:r w:rsidR="00ED22E6" w:rsidRPr="00ED22E6">
        <w:t>:</w:t>
      </w:r>
    </w:p>
    <w:p w14:paraId="30AAB22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podpisywanie pism i zajmowanie stanowiska we wszystkich sprawach z zakresu bezpośrednio nadzorowanych komórek organizacyjnych, niezastrzeżonych w Regulaminie lub w odrębnych przepisach do ostatecznej aprobaty Dyrektora;</w:t>
      </w:r>
    </w:p>
    <w:p w14:paraId="1F806A4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1C7A6B9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współdziałanie z organami administracji rządowej i samorządowej na zasadach określonych odrębnymi przepisami; </w:t>
      </w:r>
    </w:p>
    <w:p w14:paraId="1F7EE12B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współdziałanie z Ministerstwem Finansów.</w:t>
      </w:r>
    </w:p>
    <w:p w14:paraId="6190E983" w14:textId="0B9BBA3D" w:rsidR="00ED22E6" w:rsidRPr="00ED22E6" w:rsidRDefault="00CF1668" w:rsidP="00CF1668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6</w:t>
      </w:r>
      <w:r w:rsidR="008F2F27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II Zastępcy Dyrektora Pionu Orzecznictwa należ</w:t>
      </w:r>
      <w:r w:rsidR="008134D3">
        <w:t>y</w:t>
      </w:r>
      <w:r w:rsidR="00ED22E6" w:rsidRPr="00ED22E6">
        <w:t>:</w:t>
      </w:r>
    </w:p>
    <w:p w14:paraId="0F5B3DF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podejmowanie rozstrzygnięć, podpisywanie pism i zajmowanie stanowiska we wszystkich sprawach z zakresu bezpośrednio nadzorowanych komórek organizacyjnych, niezastrzeżonych w Regulaminie lub w odrębnych przepisach do ostatecznej aprobaty Dyrektora, a w szczególności orzecznictwo w sprawach dotyczących:</w:t>
      </w:r>
    </w:p>
    <w:p w14:paraId="3A647AAE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podatków dochodowych, </w:t>
      </w:r>
    </w:p>
    <w:p w14:paraId="3BC3322A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podatków sektorowych,</w:t>
      </w:r>
    </w:p>
    <w:p w14:paraId="4A683DA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podatków majątkowych,</w:t>
      </w:r>
    </w:p>
    <w:p w14:paraId="1C1181E4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podatku od towarów i usług, </w:t>
      </w:r>
    </w:p>
    <w:p w14:paraId="66B0BBFA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podatku akcyzowego,</w:t>
      </w:r>
    </w:p>
    <w:p w14:paraId="25284FD9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 xml:space="preserve">innych podatków, </w:t>
      </w:r>
    </w:p>
    <w:p w14:paraId="168BEC23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 xml:space="preserve">należności celnych, </w:t>
      </w:r>
    </w:p>
    <w:p w14:paraId="10EEA5F4" w14:textId="77777777" w:rsidR="00ED22E6" w:rsidRPr="00ED22E6" w:rsidRDefault="00ED22E6" w:rsidP="00FD277E">
      <w:pPr>
        <w:pStyle w:val="LITlitera"/>
      </w:pPr>
      <w:r w:rsidRPr="00ED22E6">
        <w:lastRenderedPageBreak/>
        <w:t>h)</w:t>
      </w:r>
      <w:r w:rsidRPr="00ED22E6">
        <w:tab/>
        <w:t>niepodatkowych należności budżetowych,</w:t>
      </w:r>
    </w:p>
    <w:p w14:paraId="2E612DB3" w14:textId="77777777" w:rsidR="00ED22E6" w:rsidRPr="00ED22E6" w:rsidRDefault="00ED22E6" w:rsidP="00FD277E">
      <w:pPr>
        <w:pStyle w:val="LITlitera"/>
      </w:pPr>
      <w:r w:rsidRPr="00ED22E6">
        <w:t>i)</w:t>
      </w:r>
      <w:r w:rsidRPr="00ED22E6">
        <w:tab/>
        <w:t>dotacji przedmiotowych;</w:t>
      </w:r>
    </w:p>
    <w:p w14:paraId="6122FE5F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współdziałani</w:t>
      </w:r>
      <w:r w:rsidR="008134D3">
        <w:t>e</w:t>
      </w:r>
      <w:r w:rsidRPr="00ED22E6">
        <w:t xml:space="preserve"> z organami administracji rządowej i samorządowej na zasadach określonych odrębnymi przepisami;</w:t>
      </w:r>
    </w:p>
    <w:p w14:paraId="16857441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</w:t>
      </w:r>
      <w:r w:rsidR="008134D3">
        <w:t>e</w:t>
      </w:r>
      <w:r w:rsidRPr="00ED22E6">
        <w:t xml:space="preserve"> z organami KAS, wymienionymi w art. 11 ust. 1 pkt 1 - 4 ustawy o KAS;</w:t>
      </w:r>
    </w:p>
    <w:p w14:paraId="18C9B11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kształtowani</w:t>
      </w:r>
      <w:r w:rsidR="008134D3">
        <w:t>e</w:t>
      </w:r>
      <w:r w:rsidRPr="00ED22E6">
        <w:t xml:space="preserve"> form i metod działania zapewniających powszechność opodatkowania;</w:t>
      </w:r>
    </w:p>
    <w:p w14:paraId="69344A0A" w14:textId="7358F79E" w:rsidR="00ED22E6" w:rsidRPr="00ED22E6" w:rsidRDefault="00ED22E6" w:rsidP="004A5DD4">
      <w:pPr>
        <w:pStyle w:val="PKTpunkt"/>
      </w:pPr>
      <w:r w:rsidRPr="00ED22E6">
        <w:t>5)</w:t>
      </w:r>
      <w:r w:rsidRPr="00ED22E6">
        <w:tab/>
        <w:t>zapewnieni</w:t>
      </w:r>
      <w:r w:rsidR="008134D3">
        <w:t>e</w:t>
      </w:r>
      <w:r w:rsidRPr="00ED22E6">
        <w:t xml:space="preserve"> prawidłowego przebiegu realizacji zadań w zakresie działalności bezpośrednio nadzorowanych komórek organizacyjnych.</w:t>
      </w:r>
    </w:p>
    <w:p w14:paraId="160948E3" w14:textId="71D1C6F4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F2F27">
        <w:rPr>
          <w:rStyle w:val="Ppogrubienie"/>
        </w:rPr>
        <w:t>69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III Zastępcy Dyrektora Pionu Kontroli, Cła i Audytu należ</w:t>
      </w:r>
      <w:r w:rsidR="008134D3">
        <w:t>y</w:t>
      </w:r>
      <w:r w:rsidR="00ED22E6" w:rsidRPr="00ED22E6">
        <w:t>:</w:t>
      </w:r>
    </w:p>
    <w:p w14:paraId="7D3DEB7A" w14:textId="3E61A4F8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4B7F9E4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79E90141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współdziałanie z organami administracji rządowej i samorządowej na zasadach określonych odrębnymi przepisami oraz organami ścigania;</w:t>
      </w:r>
    </w:p>
    <w:p w14:paraId="7AE2228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współdziałanie z organami KAS i Ministerstwem Finansów.</w:t>
      </w:r>
    </w:p>
    <w:p w14:paraId="34714287" w14:textId="17519FD4" w:rsidR="00ED22E6" w:rsidRPr="00ED22E6" w:rsidRDefault="00CF1668" w:rsidP="00563BF8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IV Zastępcy Dyrektora Pionu Poboru i Egzekucji należ</w:t>
      </w:r>
      <w:r w:rsidR="008134D3">
        <w:t>y</w:t>
      </w:r>
      <w:r w:rsidR="00ED22E6" w:rsidRPr="00ED22E6">
        <w:t>:</w:t>
      </w:r>
    </w:p>
    <w:p w14:paraId="78120237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podejmowanie rozstrzygnięć, podpisywanie pism i zajmowanie stanowiska we wszystkich sprawach z zakresu bezpośrednio nadzorowanych komórek organizacyjnych, niezastrzeżonych w Regulaminie lub w odrębnych przepisach do ostatecznej aprobaty Dyrektora, a w szczególności orzecznictwa w sprawach dotyczących: </w:t>
      </w:r>
    </w:p>
    <w:p w14:paraId="65EBFBA1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postępowania egzekucyjnego w administracji,</w:t>
      </w:r>
    </w:p>
    <w:p w14:paraId="29212EE0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wzajemnej pomocy przy dochodzeniu podatków, należności celnych i innych należności pieniężnych,</w:t>
      </w:r>
    </w:p>
    <w:p w14:paraId="7910039D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odmowy wydania zaświadczenia o niezaleganiu w podatkach lub o stanie zaległości,</w:t>
      </w:r>
    </w:p>
    <w:p w14:paraId="76679FBC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udzielania ulg w spłacie zobowiązań podatkowych i innych ulg przewidzianych przepisami prawa, </w:t>
      </w:r>
    </w:p>
    <w:p w14:paraId="0067D953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odpowiedzialności osób trzecich za zaległości podatkowe,</w:t>
      </w:r>
    </w:p>
    <w:p w14:paraId="2B08F987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>wstrzymania wykonania decyzji,</w:t>
      </w:r>
    </w:p>
    <w:p w14:paraId="1259889D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zabezpieczenia zobowiązań podatkowych,</w:t>
      </w:r>
    </w:p>
    <w:p w14:paraId="0FDAA55D" w14:textId="77777777" w:rsidR="00ED22E6" w:rsidRPr="00ED22E6" w:rsidRDefault="00ED22E6" w:rsidP="00FD277E">
      <w:pPr>
        <w:pStyle w:val="LITlitera"/>
      </w:pPr>
      <w:r w:rsidRPr="00ED22E6">
        <w:t>h)</w:t>
      </w:r>
      <w:r w:rsidRPr="00ED22E6">
        <w:tab/>
        <w:t>nadania rygoru natychmiastowej wykonalności;</w:t>
      </w:r>
    </w:p>
    <w:p w14:paraId="52068859" w14:textId="77777777" w:rsidR="00ED22E6" w:rsidRPr="00ED22E6" w:rsidRDefault="00ED22E6" w:rsidP="00B92ED5">
      <w:pPr>
        <w:pStyle w:val="PKTpunkt"/>
      </w:pPr>
      <w:r w:rsidRPr="00ED22E6">
        <w:lastRenderedPageBreak/>
        <w:t>2)</w:t>
      </w:r>
      <w:r w:rsidRPr="00ED22E6">
        <w:tab/>
        <w:t>udzielanie wyjaśnień dotyczących stosowania przepisów prawa nadania w zakresie wymienionym w pkt 1 dla naczelników urzędów skarbowych;</w:t>
      </w:r>
    </w:p>
    <w:p w14:paraId="5FA99493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współdziałanie z Ministerstwem Finansów w zakresie, o którym mowa w pkt 1;</w:t>
      </w:r>
    </w:p>
    <w:p w14:paraId="07B5A7DE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zapewnienie prawidłowego przebiegu realizacji zadań w zakresie działalności bezpośrednio nadzorowanych komórek organizacyjnych.</w:t>
      </w:r>
    </w:p>
    <w:p w14:paraId="5EF5A8AB" w14:textId="316D356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V Zastępcy Dyrektora Pionu Celno-Granicznego należ</w:t>
      </w:r>
      <w:r w:rsidR="008134D3">
        <w:t>y</w:t>
      </w:r>
      <w:r w:rsidR="00ED22E6" w:rsidRPr="00ED22E6">
        <w:t>:</w:t>
      </w:r>
    </w:p>
    <w:p w14:paraId="11548ABB" w14:textId="52205B76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735ADCE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zapewnienie prawidłowego przebiegu realizacji zadań w zakresie działalności bezpośrednio nadzorowanych komórek organizacyjnych;</w:t>
      </w:r>
    </w:p>
    <w:p w14:paraId="7FD99A3A" w14:textId="4F2B7B2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stosowanych procedur kontroli obrotu towarowego i osobowego w oddziałach celnych, </w:t>
      </w:r>
      <w:r w:rsidR="008D715E">
        <w:br/>
      </w:r>
      <w:r w:rsidRPr="00ED22E6">
        <w:t>w tym wynikających z zakazów i ograniczeń w obrocie towarowym z zagranicą, ustanowionych w szczególności ze względu na ochronę życia i zdrowia ludzi i zwierząt, roślin, środowiska, zdrowia i bezpieczeństwa publicznego, ochronę konsumentów, bezpieczeństwa międzynarodowego, dziedzictwa narodowego i środków polityki handlowej;</w:t>
      </w:r>
    </w:p>
    <w:p w14:paraId="59FE9D4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inicjowanie i koordynowanie współpracy oraz udział w projektach realizowanych na szczeblu krajowym i międzynarodowym, związanych z obsługą i kontrolą obrotu towarowego, dotyczących:</w:t>
      </w:r>
    </w:p>
    <w:p w14:paraId="17E49086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promocji ułatwień legalnego obrotu towarowego z krajami trzecimi,</w:t>
      </w:r>
    </w:p>
    <w:p w14:paraId="36893574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bezpieczeństwa obrotu towarowego w transporcie lotniczym i morskim,</w:t>
      </w:r>
    </w:p>
    <w:p w14:paraId="48D475A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zwalczania międzynarodowej przestępczości celnej;</w:t>
      </w:r>
    </w:p>
    <w:p w14:paraId="19B1C788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współdziałanie z organami administracji rządowej i samorządowej na zasadach określonych odrębnymi przepisami oraz organami ścigania;</w:t>
      </w:r>
    </w:p>
    <w:p w14:paraId="544073AA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współdziałanie z organami KAS i Ministerstwem Finansów.</w:t>
      </w:r>
    </w:p>
    <w:p w14:paraId="47A210A2" w14:textId="164355E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kompetencji VI Zastępcy Dyrektora </w:t>
      </w:r>
      <w:r w:rsidR="00941007">
        <w:t xml:space="preserve">Pierwszego </w:t>
      </w:r>
      <w:r w:rsidR="00ED22E6" w:rsidRPr="00ED22E6">
        <w:t>Pionu Logistyki i Usług</w:t>
      </w:r>
      <w:r w:rsidR="00941007">
        <w:t xml:space="preserve"> oraz Drugiego Pionu Logistyki i Usług </w:t>
      </w:r>
      <w:r w:rsidR="00ED22E6" w:rsidRPr="00ED22E6">
        <w:t>należ</w:t>
      </w:r>
      <w:r w:rsidR="008134D3">
        <w:t>y</w:t>
      </w:r>
      <w:r w:rsidR="00ED22E6" w:rsidRPr="00ED22E6">
        <w:t>:</w:t>
      </w:r>
    </w:p>
    <w:p w14:paraId="2F64E275" w14:textId="589E623C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pism i zajmowanie stanowiska we wszystkich sprawach z zakresu bezpośrednio nadzorowanych komórek organizacyjnych, niezastrzeżonych </w:t>
      </w:r>
      <w:r w:rsidR="008D715E">
        <w:br/>
      </w:r>
      <w:r w:rsidRPr="00ED22E6">
        <w:t>w Regulaminie lub w odrębnych przepisach do ostatecznej aprobaty Dyrektora;</w:t>
      </w:r>
    </w:p>
    <w:p w14:paraId="4C50608B" w14:textId="77777777" w:rsidR="00ED22E6" w:rsidRPr="00ED22E6" w:rsidRDefault="00ED22E6" w:rsidP="00B92ED5">
      <w:pPr>
        <w:pStyle w:val="PKTpunkt"/>
      </w:pPr>
      <w:r w:rsidRPr="00ED22E6">
        <w:lastRenderedPageBreak/>
        <w:t>2)</w:t>
      </w:r>
      <w:r w:rsidRPr="00ED22E6">
        <w:tab/>
        <w:t>zapewnienie prawidłowego przebiegu realizacji zadań w zakresie działalności bezpośrednio nadzorowanych komórek organizacyjnych oraz innych spraw zleconych przez Dyrektora;</w:t>
      </w:r>
    </w:p>
    <w:p w14:paraId="42949D9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współdziałanie z organami administracji rządowej i samorządowej na zasadach określonych odrębnymi przepisami; </w:t>
      </w:r>
    </w:p>
    <w:p w14:paraId="5A6FB088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współdziałanie z Ministerstwem Finansów.</w:t>
      </w:r>
    </w:p>
    <w:p w14:paraId="09D42E19" w14:textId="67F984A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kompetencji Głównego Księgowego należ</w:t>
      </w:r>
      <w:r w:rsidR="008134D3">
        <w:t>y</w:t>
      </w:r>
      <w:r w:rsidR="00A7643E">
        <w:t xml:space="preserve"> </w:t>
      </w:r>
      <w:r w:rsidR="00ED22E6" w:rsidRPr="00ED22E6">
        <w:t>podejmowanie rozstrzygnięć, podpisywanie pism i zajmowanie stanowiska we wszystkich sprawach z zakresu bezpośrednio nadzorowanych komór</w:t>
      </w:r>
      <w:r w:rsidR="008134D3">
        <w:t>e</w:t>
      </w:r>
      <w:r w:rsidR="00ED22E6" w:rsidRPr="00ED22E6">
        <w:t xml:space="preserve">k organizacyjnych, niezastrzeżonych w Regulaminie lub w odrębnych przepisach do ostatecznej aprobaty Dyrektora, w szczególności: </w:t>
      </w:r>
    </w:p>
    <w:p w14:paraId="2BF91CA5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prowadzenie gospodarki finansowej Izby; </w:t>
      </w:r>
    </w:p>
    <w:p w14:paraId="0ECCBC3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terminowa realizacja zadań z zakresu ewidencji i sprawozdawczości budżetowej;</w:t>
      </w:r>
    </w:p>
    <w:p w14:paraId="5F5C3389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wykonywanie dyspozycji środkami pieniężnymi Izby;</w:t>
      </w:r>
    </w:p>
    <w:p w14:paraId="6F31EE27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prowadzenie rachunkowości Izby;</w:t>
      </w:r>
    </w:p>
    <w:p w14:paraId="698A30C5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dokonywanie wstępnej kontroli:</w:t>
      </w:r>
    </w:p>
    <w:p w14:paraId="757DF744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zgodności operacji gospodarczych i finansowych z planem finansowym</w:t>
      </w:r>
      <w:r w:rsidR="008134D3">
        <w:t>,</w:t>
      </w:r>
    </w:p>
    <w:p w14:paraId="7C83D5A6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kompletności i rzetelności dokumentów dotyczących operacji gospodarczych</w:t>
      </w:r>
      <w:r w:rsidR="00FD277E">
        <w:t xml:space="preserve"> </w:t>
      </w:r>
      <w:r w:rsidRPr="00ED22E6">
        <w:t>i finansowych;</w:t>
      </w:r>
    </w:p>
    <w:p w14:paraId="68A83B83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opracowywanie projektów przepisów wewnętrznych w zakresie prowadzenia rachunkowości;</w:t>
      </w:r>
    </w:p>
    <w:p w14:paraId="18FFF452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kierowanie Pionem Finansowo-Księgowym.</w:t>
      </w:r>
    </w:p>
    <w:p w14:paraId="2E4CBE90" w14:textId="7172F7D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7</w:t>
      </w:r>
      <w:r w:rsidR="008F2F27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W przypadku nieobecności wszystkich Zastępców Dyrektora zastępuje ich wyznaczony przez Ministra pracownik.</w:t>
      </w:r>
    </w:p>
    <w:p w14:paraId="51376CCF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W przypadku nieobecności Głównego Księgowego zastępuje go wyznaczony przez Dyrektora pracownik.</w:t>
      </w:r>
    </w:p>
    <w:p w14:paraId="56561A83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Zakres zastępstwa, o których mowa w ust. 1 i 2 określony jest w zakresie czynności lub udzielonym upoważnieniu. </w:t>
      </w:r>
    </w:p>
    <w:p w14:paraId="40440136" w14:textId="0DBD1BB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F2F27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Kierownicy komórek organizacyjnych odpowiedzialni są w szczególności za: </w:t>
      </w:r>
    </w:p>
    <w:p w14:paraId="0BEF447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prawidłową i terminową realizację powierzonych im zadań określonych w przepisach prawa, Regulaminie i zleconych przez Dyrektora; </w:t>
      </w:r>
    </w:p>
    <w:p w14:paraId="75236160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przestrzeganie przepisów o ochronie informacji niejawnych, tajemnicy skarbowej oraz innych informacji prawnie chronionych; </w:t>
      </w:r>
    </w:p>
    <w:p w14:paraId="695B844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działania zgodne z przepisami prawa i z wytycznymi Ministra i Szefa KAS; </w:t>
      </w:r>
    </w:p>
    <w:p w14:paraId="76EE80EA" w14:textId="77777777" w:rsidR="00ED22E6" w:rsidRPr="00ED22E6" w:rsidRDefault="00ED22E6" w:rsidP="00B92ED5">
      <w:pPr>
        <w:pStyle w:val="PKTpunkt"/>
      </w:pPr>
      <w:r w:rsidRPr="00ED22E6">
        <w:lastRenderedPageBreak/>
        <w:t>4)</w:t>
      </w:r>
      <w:r w:rsidRPr="00ED22E6">
        <w:tab/>
        <w:t xml:space="preserve">zgodność z prawem i merytoryczną prawidłowość przedkładanych do podpisu pism; </w:t>
      </w:r>
    </w:p>
    <w:p w14:paraId="36D48B24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właściwą organizację pracy kierowanej komórki organizacyjnej; </w:t>
      </w:r>
    </w:p>
    <w:p w14:paraId="12EAC0EB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>zapewnienie bezpieczeństwa i ochrony danych przetwarzanych w komórce organizacyjnej poprzez zwracanie uwagi podległym pracownikom na właściwe przetwarzanie danych oraz monitorowanie środowiska i zgłaszanie potrzeb w tym zakresie;</w:t>
      </w:r>
    </w:p>
    <w:p w14:paraId="52F7ACDE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współdziałanie z Działem Bezpieczeństwa i Ochrony Informacji w zakresie bezpieczeństwa komputerowych baz danych gromadzonych w kierowanej komórce;</w:t>
      </w:r>
    </w:p>
    <w:p w14:paraId="02AFB504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>realizowanie kontroli funkcjonalnej i zarządczej w podległych komórkach i w stosunku do podległych pracowników, w szczególności dla zapewnienia:</w:t>
      </w:r>
    </w:p>
    <w:p w14:paraId="29C0114D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zgodności działalności z przepisami prawa i procedurami wewnętrznymi,</w:t>
      </w:r>
    </w:p>
    <w:p w14:paraId="48648F51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skuteczności i efektywności działania,</w:t>
      </w:r>
    </w:p>
    <w:p w14:paraId="54DAE6D3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wiarygodności sprawozdań,</w:t>
      </w:r>
    </w:p>
    <w:p w14:paraId="6CD602AB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 xml:space="preserve">ochrony zasobów, </w:t>
      </w:r>
    </w:p>
    <w:p w14:paraId="6931480A" w14:textId="77777777" w:rsidR="00ED22E6" w:rsidRPr="00ED22E6" w:rsidRDefault="00ED22E6" w:rsidP="00FD277E">
      <w:pPr>
        <w:pStyle w:val="LITlitera"/>
      </w:pPr>
      <w:r w:rsidRPr="00ED22E6">
        <w:t>e)</w:t>
      </w:r>
      <w:r w:rsidRPr="00ED22E6">
        <w:tab/>
        <w:t>przestrzegania i promowania zasad etycznego postępowania,</w:t>
      </w:r>
    </w:p>
    <w:p w14:paraId="22A59375" w14:textId="77777777" w:rsidR="00ED22E6" w:rsidRPr="00ED22E6" w:rsidRDefault="00ED22E6" w:rsidP="00FD277E">
      <w:pPr>
        <w:pStyle w:val="LITlitera"/>
      </w:pPr>
      <w:r w:rsidRPr="00ED22E6">
        <w:t>f)</w:t>
      </w:r>
      <w:r w:rsidRPr="00ED22E6">
        <w:tab/>
        <w:t>efektywności i skuteczności przepływu informacji,</w:t>
      </w:r>
    </w:p>
    <w:p w14:paraId="4516B197" w14:textId="77777777" w:rsidR="00ED22E6" w:rsidRPr="00ED22E6" w:rsidRDefault="00ED22E6" w:rsidP="00FD277E">
      <w:pPr>
        <w:pStyle w:val="LITlitera"/>
      </w:pPr>
      <w:r w:rsidRPr="00ED22E6">
        <w:t>g)</w:t>
      </w:r>
      <w:r w:rsidRPr="00ED22E6">
        <w:tab/>
        <w:t>zarządzania ryzykiem.</w:t>
      </w:r>
    </w:p>
    <w:p w14:paraId="12A7CFA4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Kierownicy komórek organizacyjnych upoważnieni są do podpisywania korespondencji wewnętrznej kierowanej do innych komórek organizacyjnych Izby.</w:t>
      </w:r>
    </w:p>
    <w:p w14:paraId="4AD57BA1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Kierownicy komórek organizacyjnych sporządzają wnioski w zakresie zatrudnienia, awansowania i nagradzania pracowników komórki organizacyjnej. </w:t>
      </w:r>
    </w:p>
    <w:p w14:paraId="7AF49A0A" w14:textId="447CCCF1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Pracą wydziału kieruje naczelnik wydziału, pracą działu i referatu kierują kierownicy a wieloosobowym stanowiskiem – kierujący.</w:t>
      </w:r>
    </w:p>
    <w:p w14:paraId="14C66793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Pracownicy, o których mowa w ust. 1</w:t>
      </w:r>
      <w:r w:rsidR="008134D3">
        <w:t>,</w:t>
      </w:r>
      <w:r w:rsidRPr="00ED22E6">
        <w:t xml:space="preserve"> odpowiedzialni są przed Dyrektorem, właściwym Zastępcą Dyrektora lub Głównym Księgowym za prawidłową i terminową realizację powierzonych zadań. </w:t>
      </w:r>
    </w:p>
    <w:p w14:paraId="1A802249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>Szczegółowe zadania pracowników wymienionych w ust. 1 zawarte są w zakresach czynności.</w:t>
      </w:r>
    </w:p>
    <w:p w14:paraId="40B0009E" w14:textId="5A95729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Komórki organizacyjne Izby obowiązane są do ścisłego współdziałania w drodze uzgodnień, konsultacji lub opiniowania wspólnych prac nad określonymi zadaniami. </w:t>
      </w:r>
    </w:p>
    <w:p w14:paraId="3B148CC8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Komórką organizacyjną wiodącą przy załatwianiu spraw jest ta komórka, której zakres działania obejmuje główne zagadnienia lub przeważającą część zadań występujących przy załatwianiu sprawy i w związku z tym: </w:t>
      </w:r>
    </w:p>
    <w:p w14:paraId="1E69B744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ma obowiązek: </w:t>
      </w:r>
    </w:p>
    <w:p w14:paraId="58A860AD" w14:textId="77777777" w:rsidR="00ED22E6" w:rsidRPr="00ED22E6" w:rsidRDefault="00ED22E6" w:rsidP="00FD277E">
      <w:pPr>
        <w:pStyle w:val="LITlitera"/>
      </w:pPr>
      <w:r w:rsidRPr="00ED22E6">
        <w:lastRenderedPageBreak/>
        <w:t>a)</w:t>
      </w:r>
      <w:r w:rsidRPr="00ED22E6">
        <w:tab/>
        <w:t xml:space="preserve">informowania pozostałych komórek organizacyjnych o rozstrzygnięciach i innych działaniach zmierzających do załatwienia spraw, </w:t>
      </w:r>
    </w:p>
    <w:p w14:paraId="4E91B6CC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dokonywania niezbędnych uzgodnień z zainteresowanymi komórkami organizacyjnymi;</w:t>
      </w:r>
    </w:p>
    <w:p w14:paraId="471E83CE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ma prawo żądać od pozostałych komórek organizacyjnych opracowań i materiałów niezbędnych do przygotowania opracowywanych rozwiązań i decyzji.</w:t>
      </w:r>
    </w:p>
    <w:p w14:paraId="116658A3" w14:textId="5684CAD5" w:rsidR="00ED22E6" w:rsidRPr="00ED22E6" w:rsidRDefault="00ED22E6" w:rsidP="00890A5E">
      <w:pPr>
        <w:pStyle w:val="USTustnpkodeksu"/>
      </w:pPr>
      <w:r w:rsidRPr="00ED22E6">
        <w:t>3.</w:t>
      </w:r>
      <w:r w:rsidRPr="00ED22E6">
        <w:tab/>
        <w:t xml:space="preserve">Komórki organizacyjne Izby sprawują merytoryczny nadzór nad działalnością podległych urzędów w zakresie zadań wskazanych w regulaminie oraz obowiązane są brać udział w zarządzanych przez Dyrektora kontrolach podległych urzędów. </w:t>
      </w:r>
    </w:p>
    <w:p w14:paraId="1E6314CC" w14:textId="6387151F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7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obowiązków wszystkich pracowników należy: </w:t>
      </w:r>
    </w:p>
    <w:p w14:paraId="5A2196B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rzetelne i terminowe wykonywanie czynności określonych dla każdego stanowiska;</w:t>
      </w:r>
    </w:p>
    <w:p w14:paraId="559F1A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 xml:space="preserve">wykonywanie poleceń służbowych przełożonych. Jeżeli pracownik jest przekonany, że polecenie jest niezgodne z prawem albo zawiera znamiona pomyłki, jest on obowiązany na piśmie poinformować o tym przełożonego. W razie pisemnego potwierdzenia polecenia jest obowiązany je wykonać. Nie wykonuje polecenia jeżeli doprowadziłoby to do popełnienia przestępstwa lub wykroczenia, o czym niezwłocznie informuje Dyrektora; </w:t>
      </w:r>
    </w:p>
    <w:p w14:paraId="53C9B483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stałe podnoszenie kwalifikacji zawodowych; </w:t>
      </w:r>
    </w:p>
    <w:p w14:paraId="7C1EEF03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właściwe wykorzystanie czasu pracy/czasu służby oraz przestrzeganie ustalonego porządku i dyscypliny pracy; </w:t>
      </w:r>
    </w:p>
    <w:p w14:paraId="49C435B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 xml:space="preserve">właściwy stosunek do interesantów, przełożonych i współpracowników; </w:t>
      </w:r>
    </w:p>
    <w:p w14:paraId="074E39A7" w14:textId="77777777" w:rsidR="00ED22E6" w:rsidRPr="00ED22E6" w:rsidRDefault="00ED22E6" w:rsidP="00B92ED5">
      <w:pPr>
        <w:pStyle w:val="PKTpunkt"/>
      </w:pPr>
      <w:r w:rsidRPr="00ED22E6">
        <w:t>6)</w:t>
      </w:r>
      <w:r w:rsidRPr="00ED22E6">
        <w:tab/>
        <w:t xml:space="preserve">przestrzeganie przepisów o ochronie informacji niejawnych, tajemnicy skarbowej oraz innych informacji prawnie chronionych; </w:t>
      </w:r>
    </w:p>
    <w:p w14:paraId="5F0672AA" w14:textId="77777777" w:rsidR="00ED22E6" w:rsidRPr="00ED22E6" w:rsidRDefault="00ED22E6" w:rsidP="00B92ED5">
      <w:pPr>
        <w:pStyle w:val="PKTpunkt"/>
      </w:pPr>
      <w:r w:rsidRPr="00ED22E6">
        <w:t>7)</w:t>
      </w:r>
      <w:r w:rsidRPr="00ED22E6">
        <w:tab/>
        <w:t>dbałość o powierzone mienie;</w:t>
      </w:r>
    </w:p>
    <w:p w14:paraId="1569CA0A" w14:textId="77777777" w:rsidR="00ED22E6" w:rsidRPr="00ED22E6" w:rsidRDefault="00ED22E6" w:rsidP="00B92ED5">
      <w:pPr>
        <w:pStyle w:val="PKTpunkt"/>
      </w:pPr>
      <w:r w:rsidRPr="00ED22E6">
        <w:t>8)</w:t>
      </w:r>
      <w:r w:rsidRPr="00ED22E6">
        <w:tab/>
        <w:t xml:space="preserve">godne zachowywanie się w pracy/w służbie oraz poza nią. </w:t>
      </w:r>
    </w:p>
    <w:p w14:paraId="167892CA" w14:textId="3BA5CCF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79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Do realizacji stałych lub okresowych zadań Dyrektor może powołać pełnomocników, koordynatorów, zespoły, rady lub komisje, określając odpowiednio: osobę lub skład, cel powołania, zakres zadań i tryb pracy.</w:t>
      </w:r>
    </w:p>
    <w:p w14:paraId="2D38ECA0" w14:textId="77777777" w:rsidR="00C24718" w:rsidRDefault="00ED22E6" w:rsidP="00C24718">
      <w:pPr>
        <w:pStyle w:val="USTustnpkodeksu"/>
      </w:pPr>
      <w:r w:rsidRPr="00ED22E6">
        <w:t>2.</w:t>
      </w:r>
      <w:r w:rsidRPr="00ED22E6">
        <w:tab/>
        <w:t xml:space="preserve">Jeżeli potrzeba wykorzystania uprawnienia wskazanego w ust. 1 wynika z przepisu prawa powszechnie obowiązującego, stosuje się formę zarządzenia, a w pozostałych przypadkach decyzji o charakterze ogólnym. </w:t>
      </w:r>
    </w:p>
    <w:p w14:paraId="25BEF4D0" w14:textId="77777777" w:rsidR="007D1151" w:rsidRDefault="00ED22E6" w:rsidP="007D1151">
      <w:pPr>
        <w:pStyle w:val="TYTDZOZNoznaczenietytuulubdziau"/>
      </w:pPr>
      <w:bookmarkStart w:id="25" w:name="_Toc196727829"/>
      <w:r w:rsidRPr="00ED22E6">
        <w:lastRenderedPageBreak/>
        <w:t>DZIAŁ VI</w:t>
      </w:r>
      <w:r w:rsidR="000202EA">
        <w:t xml:space="preserve"> </w:t>
      </w:r>
    </w:p>
    <w:p w14:paraId="00CA3A33" w14:textId="762C8A34" w:rsidR="00ED22E6" w:rsidRPr="00ED22E6" w:rsidRDefault="00ED22E6" w:rsidP="000202EA">
      <w:pPr>
        <w:pStyle w:val="TYTDZPRZEDMprzedmiotregulacjitytuulubdziau"/>
      </w:pPr>
      <w:r w:rsidRPr="00ED22E6">
        <w:t>ZAKRES NADZORU SPRAWOWANEGO PRZEZ KIEROWNICTWO IZBY ADMINISTRACJI SKARBOWEJ</w:t>
      </w:r>
      <w:bookmarkEnd w:id="25"/>
    </w:p>
    <w:p w14:paraId="692755B2" w14:textId="6073367A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Dyrektor sprawuje ogólny nadzór nad zadaniami realizowanymi przez wszystkie komórki organizacyjne.</w:t>
      </w:r>
    </w:p>
    <w:p w14:paraId="250F7D16" w14:textId="29C9FF2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>Dyrektor sprawuje bezpośredni nadzór nad następującymi komórkami organizacyjnymi i realizowanymi przez nie zadaniami w Pionie Wsparcia:</w:t>
      </w:r>
    </w:p>
    <w:p w14:paraId="5E3E77C0" w14:textId="6DC55D4B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0A6BBC">
        <w:t xml:space="preserve">Wydziałem </w:t>
      </w:r>
      <w:r w:rsidRPr="00ED22E6">
        <w:t>Obsługi Prawnej;</w:t>
      </w:r>
    </w:p>
    <w:p w14:paraId="1D84FAE3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68393A">
        <w:t>Wieloosobowym Stanowiskiem</w:t>
      </w:r>
      <w:r w:rsidRPr="00ED22E6">
        <w:t xml:space="preserve"> Audytu Wewnętrznego</w:t>
      </w:r>
      <w:r w:rsidR="005308F0">
        <w:t>;</w:t>
      </w:r>
      <w:r w:rsidRPr="00ED22E6">
        <w:t xml:space="preserve"> </w:t>
      </w:r>
    </w:p>
    <w:p w14:paraId="11998CCB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Referatem Komunikacji;</w:t>
      </w:r>
    </w:p>
    <w:p w14:paraId="4ABAEF4F" w14:textId="77777777" w:rsidR="00ED22E6" w:rsidRDefault="00ED22E6" w:rsidP="00B92ED5">
      <w:pPr>
        <w:pStyle w:val="PKTpunkt"/>
      </w:pPr>
      <w:r w:rsidRPr="00ED22E6">
        <w:t>4)</w:t>
      </w:r>
      <w:r w:rsidRPr="00ED22E6">
        <w:tab/>
        <w:t>Działem Bezpieczeństwa i Ochrony Informacji;</w:t>
      </w:r>
    </w:p>
    <w:p w14:paraId="007B7FF2" w14:textId="77777777" w:rsidR="005308F0" w:rsidRPr="00ED22E6" w:rsidRDefault="005308F0" w:rsidP="00B92ED5">
      <w:pPr>
        <w:pStyle w:val="PKTpunkt"/>
      </w:pPr>
      <w:r>
        <w:t>5)</w:t>
      </w:r>
      <w:r>
        <w:tab/>
        <w:t xml:space="preserve">Działem </w:t>
      </w:r>
      <w:r w:rsidRPr="00ED22E6">
        <w:t>Kontroli Wewnętrznej;</w:t>
      </w:r>
    </w:p>
    <w:p w14:paraId="1CE81D04" w14:textId="77777777" w:rsidR="00ED22E6" w:rsidRPr="00ED22E6" w:rsidRDefault="005308F0" w:rsidP="00B92ED5">
      <w:pPr>
        <w:pStyle w:val="PKTpunkt"/>
      </w:pPr>
      <w:r>
        <w:t>6</w:t>
      </w:r>
      <w:r w:rsidR="00ED22E6" w:rsidRPr="00ED22E6">
        <w:t>)</w:t>
      </w:r>
      <w:r w:rsidR="00ED22E6" w:rsidRPr="00ED22E6">
        <w:tab/>
        <w:t>Referatem Bezpieczeństwa i Higieny Pracy;</w:t>
      </w:r>
    </w:p>
    <w:p w14:paraId="0FADDB7A" w14:textId="77777777" w:rsidR="00ED22E6" w:rsidRPr="00ED22E6" w:rsidRDefault="005308F0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Wieloosobowym Stanowiskiem Ochrony Danych;</w:t>
      </w:r>
    </w:p>
    <w:p w14:paraId="20E812CD" w14:textId="305FE36E" w:rsidR="00ED22E6" w:rsidRPr="00ED22E6" w:rsidRDefault="005308F0" w:rsidP="008D715E">
      <w:pPr>
        <w:pStyle w:val="PKTpunkt"/>
      </w:pPr>
      <w:r>
        <w:t>8</w:t>
      </w:r>
      <w:r w:rsidR="00ED22E6" w:rsidRPr="00ED22E6">
        <w:t>)</w:t>
      </w:r>
      <w:r w:rsidR="00ED22E6" w:rsidRPr="00ED22E6">
        <w:tab/>
      </w:r>
      <w:r w:rsidR="00CC5083">
        <w:t>Działem</w:t>
      </w:r>
      <w:r w:rsidR="00ED22E6" w:rsidRPr="00ED22E6">
        <w:t xml:space="preserve"> Wsparcia Zarządzania</w:t>
      </w:r>
      <w:r w:rsidR="00CC5083">
        <w:t>, Statystyki i Analiz</w:t>
      </w:r>
      <w:r w:rsidR="008D715E">
        <w:t>.</w:t>
      </w:r>
    </w:p>
    <w:p w14:paraId="02260679" w14:textId="5016BCBB" w:rsidR="00ED22E6" w:rsidRDefault="00ED22E6" w:rsidP="00FD277E">
      <w:pPr>
        <w:pStyle w:val="USTustnpkodeksu"/>
      </w:pPr>
      <w:r w:rsidRPr="00ED22E6">
        <w:t>2.</w:t>
      </w:r>
      <w:r w:rsidRPr="00ED22E6">
        <w:tab/>
        <w:t>Dyrektor zapewnia obsługę administracyjną wydziałów terenowych wchodzących w skład komórek organizacyjnych Ministerstwa Finansów</w:t>
      </w:r>
      <w:r w:rsidR="00C7458F">
        <w:t>.</w:t>
      </w:r>
    </w:p>
    <w:p w14:paraId="135338BD" w14:textId="24E624A4" w:rsidR="00C7458F" w:rsidRPr="00ED22E6" w:rsidRDefault="00C7458F" w:rsidP="00FD277E">
      <w:pPr>
        <w:pStyle w:val="USTustnpkodeksu"/>
      </w:pPr>
      <w:r>
        <w:t>3.</w:t>
      </w:r>
      <w:r>
        <w:tab/>
        <w:t>Dyrektor zapewnia obsługę wspólnej Kancelarii Tajnej i strefy ochronnej wydziału terenowego Biura Inspekcji Wewnętrznej Ministerstwa Finansów (BIW), podlegającego bezpośrednio Dyrektorowi BIW.</w:t>
      </w:r>
    </w:p>
    <w:p w14:paraId="07D31070" w14:textId="7201B91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 Zastępca Dyrektora Pionu Personalnego sprawuje bezpośredni nadzór nad następującymi komórkami organizacyjnymi i realizowanymi przez nie zadaniami w Pionie Personalnym:</w:t>
      </w:r>
    </w:p>
    <w:p w14:paraId="472A448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Pierwszym Działem Kadr i Administracji Personalnej;</w:t>
      </w:r>
    </w:p>
    <w:p w14:paraId="3B950D0D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Drugim Referatem Kadr i Administracji Personalnej;</w:t>
      </w:r>
    </w:p>
    <w:p w14:paraId="5D99E421" w14:textId="77777777" w:rsidR="00124D95" w:rsidRDefault="00ED22E6" w:rsidP="00874DBB">
      <w:pPr>
        <w:pStyle w:val="PKTpunkt"/>
      </w:pPr>
      <w:r w:rsidRPr="00ED22E6">
        <w:t>3)</w:t>
      </w:r>
      <w:r w:rsidRPr="00ED22E6">
        <w:tab/>
        <w:t>Wydziałem Personalnym</w:t>
      </w:r>
      <w:r w:rsidR="00124D95">
        <w:t>;</w:t>
      </w:r>
    </w:p>
    <w:p w14:paraId="26064706" w14:textId="4092862B" w:rsidR="00ED22E6" w:rsidRPr="00ED22E6" w:rsidRDefault="00124D95" w:rsidP="00874DBB">
      <w:pPr>
        <w:pStyle w:val="PKTpunkt"/>
      </w:pPr>
      <w:r>
        <w:t>4)</w:t>
      </w:r>
      <w:r>
        <w:tab/>
      </w:r>
      <w:r w:rsidRPr="00ED22E6">
        <w:t xml:space="preserve">Wieloosobowym Stanowiskiem </w:t>
      </w:r>
      <w:r w:rsidR="00874DBB">
        <w:t>Partnera Personalnego.</w:t>
      </w:r>
    </w:p>
    <w:p w14:paraId="59DF707E" w14:textId="3C90450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II Zastępca Dyrektora Pionu Orzecznictwa sprawuje bezpośredni nadzór nad następującymi komórkami organizacyjnymi i realizowanymi przez nie zadaniami w Pionie Orzecznictwa:</w:t>
      </w:r>
    </w:p>
    <w:p w14:paraId="6BEB7E44" w14:textId="4A1E70E9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5A0CA6">
        <w:t xml:space="preserve">Wydziałem </w:t>
      </w:r>
      <w:r w:rsidRPr="00ED22E6">
        <w:t>Podatków Dochodowych</w:t>
      </w:r>
      <w:r w:rsidR="005A0CA6">
        <w:t xml:space="preserve">, </w:t>
      </w:r>
      <w:r w:rsidR="005A0CA6" w:rsidRPr="00ED22E6">
        <w:t>Majątkowych i Sektorowych</w:t>
      </w:r>
      <w:r w:rsidRPr="00ED22E6">
        <w:t>;</w:t>
      </w:r>
    </w:p>
    <w:p w14:paraId="7DBEF2FD" w14:textId="54751147" w:rsidR="00ED22E6" w:rsidRPr="00ED22E6" w:rsidRDefault="00ED22E6" w:rsidP="00B92ED5">
      <w:pPr>
        <w:pStyle w:val="PKTpunkt"/>
      </w:pPr>
      <w:r w:rsidRPr="00ED22E6">
        <w:t>2)</w:t>
      </w:r>
      <w:r w:rsidRPr="00ED22E6">
        <w:tab/>
      </w:r>
      <w:r w:rsidR="005A0CA6">
        <w:t>Wyd</w:t>
      </w:r>
      <w:r w:rsidRPr="00ED22E6">
        <w:t>ział</w:t>
      </w:r>
      <w:r w:rsidR="000104F1">
        <w:t>em</w:t>
      </w:r>
      <w:r w:rsidRPr="00ED22E6">
        <w:t xml:space="preserve"> Podatku od Towarów i Usług, Identyfikacji i Rejestracji Podatkowej;</w:t>
      </w:r>
    </w:p>
    <w:p w14:paraId="1C2DAC31" w14:textId="226A87D2" w:rsidR="00ED22E6" w:rsidRPr="00ED22E6" w:rsidRDefault="005A0CA6" w:rsidP="00B92ED5">
      <w:pPr>
        <w:pStyle w:val="PKTpunkt"/>
      </w:pPr>
      <w:r>
        <w:lastRenderedPageBreak/>
        <w:t>3</w:t>
      </w:r>
      <w:r w:rsidR="00ED22E6" w:rsidRPr="00ED22E6">
        <w:t>)</w:t>
      </w:r>
      <w:r w:rsidR="00ED22E6" w:rsidRPr="00ED22E6">
        <w:tab/>
        <w:t>Referatem Podatku Akcyzowego i Podatku od Gier;</w:t>
      </w:r>
    </w:p>
    <w:p w14:paraId="172CDCB8" w14:textId="7AD65B18" w:rsidR="00ED22E6" w:rsidRPr="00ED22E6" w:rsidRDefault="00955BA4" w:rsidP="00ED46D5">
      <w:pPr>
        <w:pStyle w:val="PKTpunkt"/>
      </w:pPr>
      <w:r>
        <w:t>4</w:t>
      </w:r>
      <w:r w:rsidR="00ED22E6" w:rsidRPr="00ED22E6">
        <w:t>)</w:t>
      </w:r>
      <w:r w:rsidR="00ED22E6" w:rsidRPr="00ED22E6">
        <w:tab/>
        <w:t xml:space="preserve">Wieloosobowym Stanowiskiem Nadzoru nad Orzecznictwem. </w:t>
      </w:r>
    </w:p>
    <w:p w14:paraId="2F1C2D73" w14:textId="0AA2DADB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8</w:t>
      </w:r>
      <w:r w:rsidR="008D715E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III Zastępca Dyrektora Pionu Kontroli, Cła i Audytu sprawuje bezpośredni nadzór nad następującymi komórkami organizacyjnymi i realizowanymi przez nie zadaniami w Pionie Kontroli, Cła i Audytu:</w:t>
      </w:r>
    </w:p>
    <w:p w14:paraId="67086DDD" w14:textId="21EF3D02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3314FA">
        <w:t>Działem</w:t>
      </w:r>
      <w:r w:rsidRPr="00ED22E6">
        <w:t xml:space="preserve"> Kontroli Podatkowej, Kontroli Celno-Skarbowej i Nadzoru nad Czynnościami Sprawdzającymi;</w:t>
      </w:r>
    </w:p>
    <w:p w14:paraId="496BB65D" w14:textId="1FAD7771" w:rsidR="00ED22E6" w:rsidRDefault="00ED22E6" w:rsidP="00B92ED5">
      <w:pPr>
        <w:pStyle w:val="PKTpunkt"/>
      </w:pPr>
      <w:r w:rsidRPr="00ED22E6">
        <w:t>2)</w:t>
      </w:r>
      <w:r w:rsidRPr="00ED22E6">
        <w:tab/>
      </w:r>
      <w:r w:rsidR="003314FA">
        <w:t>Działem</w:t>
      </w:r>
      <w:r w:rsidRPr="00ED22E6">
        <w:t xml:space="preserve"> Zarządzania Ryzykiem;</w:t>
      </w:r>
    </w:p>
    <w:p w14:paraId="26232BC8" w14:textId="271A4444" w:rsidR="00874DBB" w:rsidRPr="00ED22E6" w:rsidRDefault="00874DBB" w:rsidP="00B92ED5">
      <w:pPr>
        <w:pStyle w:val="PKTpunkt"/>
      </w:pPr>
      <w:r>
        <w:t>3)</w:t>
      </w:r>
      <w:r>
        <w:tab/>
        <w:t>Referatem Współpracy Międzynarodowej;</w:t>
      </w:r>
    </w:p>
    <w:p w14:paraId="46549198" w14:textId="73CB85A4" w:rsidR="00563BF8" w:rsidRPr="00ED22E6" w:rsidRDefault="00CB638C" w:rsidP="00563BF8">
      <w:pPr>
        <w:pStyle w:val="PKTpunkt"/>
      </w:pPr>
      <w:r>
        <w:t>4</w:t>
      </w:r>
      <w:r w:rsidR="00ED22E6" w:rsidRPr="00ED22E6">
        <w:t>)</w:t>
      </w:r>
      <w:r w:rsidR="00ED22E6" w:rsidRPr="00ED22E6">
        <w:tab/>
      </w:r>
      <w:r w:rsidR="00563BF8" w:rsidRPr="00ED22E6">
        <w:t>Wydziałem Audytu Środków Pochodzących z Budżetu UE oraz Niepodlegających Zwrotowi Środków z Pomocy Udzielanej przez Państwa Członkowskie EFTA;</w:t>
      </w:r>
    </w:p>
    <w:p w14:paraId="6301B2A8" w14:textId="71664C92" w:rsidR="00ED22E6" w:rsidRDefault="00CB638C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Referatem Audytu Środków Publicznych;</w:t>
      </w:r>
    </w:p>
    <w:p w14:paraId="5F928D0A" w14:textId="67EEA155" w:rsidR="00ED46D5" w:rsidRPr="00ED22E6" w:rsidRDefault="00CB638C" w:rsidP="00B92ED5">
      <w:pPr>
        <w:pStyle w:val="PKTpunkt"/>
      </w:pPr>
      <w:r>
        <w:t>6</w:t>
      </w:r>
      <w:r w:rsidR="00ED46D5">
        <w:t>)</w:t>
      </w:r>
      <w:r w:rsidR="00ED46D5">
        <w:tab/>
      </w:r>
      <w:r w:rsidR="00ED46D5" w:rsidRPr="00ED22E6">
        <w:t>Referat</w:t>
      </w:r>
      <w:r w:rsidR="00ED46D5">
        <w:t>em</w:t>
      </w:r>
      <w:r w:rsidR="00ED46D5" w:rsidRPr="00ED22E6">
        <w:t xml:space="preserve"> Spraw Karnych Skarbowych</w:t>
      </w:r>
      <w:r w:rsidR="00ED46D5">
        <w:t>;</w:t>
      </w:r>
    </w:p>
    <w:p w14:paraId="532FC600" w14:textId="2BD387C0" w:rsidR="00ED22E6" w:rsidRPr="00ED22E6" w:rsidRDefault="00CB638C" w:rsidP="00B92ED5">
      <w:pPr>
        <w:pStyle w:val="PKTpunkt"/>
      </w:pPr>
      <w:r>
        <w:t>7</w:t>
      </w:r>
      <w:r w:rsidR="00ED22E6" w:rsidRPr="00ED22E6">
        <w:t>)</w:t>
      </w:r>
      <w:r w:rsidR="00ED22E6" w:rsidRPr="00ED22E6">
        <w:tab/>
        <w:t>Działem Centrum Kompetencyjnym ds. Nieujawnionych Źródeł Przychodów.</w:t>
      </w:r>
    </w:p>
    <w:p w14:paraId="6ACBC836" w14:textId="6DA7C41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IV Zastępca Dyrektora Pionu Poboru i Egzekucji sprawuje bezpośredni nadzór nad następującymi komórkami organizacyjnymi i realizowanymi przez nie zadaniami w Pionie Poboru i Egzekucji:</w:t>
      </w:r>
    </w:p>
    <w:p w14:paraId="26CCB422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Działem Spraw Wierzycielskich;</w:t>
      </w:r>
    </w:p>
    <w:p w14:paraId="16274137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Referatem Egzekucji Administracyjnej;</w:t>
      </w:r>
    </w:p>
    <w:p w14:paraId="7AFD8BAE" w14:textId="2F176655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3151D1">
        <w:t>Działem</w:t>
      </w:r>
      <w:r w:rsidR="003151D1" w:rsidRPr="00ED22E6">
        <w:t xml:space="preserve"> </w:t>
      </w:r>
      <w:r w:rsidR="00CB638C">
        <w:t>Nadzor</w:t>
      </w:r>
      <w:r w:rsidR="00780428">
        <w:t>u</w:t>
      </w:r>
      <w:r w:rsidR="00CB638C">
        <w:t xml:space="preserve"> nad </w:t>
      </w:r>
      <w:r w:rsidR="0021679F" w:rsidRPr="00ED22E6">
        <w:t>Rachunkowości</w:t>
      </w:r>
      <w:r w:rsidR="00CB638C">
        <w:t>ą</w:t>
      </w:r>
      <w:r w:rsidR="0021679F" w:rsidRPr="00ED22E6">
        <w:t xml:space="preserve"> Podatkow</w:t>
      </w:r>
      <w:r w:rsidR="00CB638C">
        <w:t>ą</w:t>
      </w:r>
      <w:r w:rsidRPr="00ED22E6">
        <w:t>;</w:t>
      </w:r>
    </w:p>
    <w:p w14:paraId="19952ABA" w14:textId="46B23C4F" w:rsidR="00ED46D5" w:rsidRDefault="00ED22E6" w:rsidP="00B92ED5">
      <w:pPr>
        <w:pStyle w:val="PKTpunkt"/>
      </w:pPr>
      <w:r w:rsidRPr="00ED22E6">
        <w:t>4)</w:t>
      </w:r>
      <w:r w:rsidRPr="00ED22E6">
        <w:tab/>
        <w:t xml:space="preserve">Wieloosobowym Stanowiskiem </w:t>
      </w:r>
      <w:r w:rsidR="009C670A">
        <w:t xml:space="preserve">Nadzoru nad Obsługą </w:t>
      </w:r>
      <w:r w:rsidRPr="00ED22E6">
        <w:t>Klienta</w:t>
      </w:r>
      <w:r w:rsidR="00874DBB">
        <w:t>.</w:t>
      </w:r>
    </w:p>
    <w:p w14:paraId="40D6B454" w14:textId="4DDAE54F" w:rsidR="00ED22E6" w:rsidRPr="00ED22E6" w:rsidRDefault="009C670A" w:rsidP="00B92ED5">
      <w:pPr>
        <w:pStyle w:val="PKTpunkt"/>
      </w:pPr>
      <w:r>
        <w:t>5</w:t>
      </w:r>
      <w:r w:rsidR="00ED22E6" w:rsidRPr="00ED22E6">
        <w:t>)</w:t>
      </w:r>
      <w:r w:rsidR="00ED22E6" w:rsidRPr="00ED22E6">
        <w:tab/>
        <w:t>Referatem Elektronicznego Zarządzania Dokumentacją.</w:t>
      </w:r>
    </w:p>
    <w:p w14:paraId="07D0D854" w14:textId="40B5FB8A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V Zastępca Dyrektora Pionu Celno-Granicznego sprawuje bezpośredni nadzór nad następującymi komórkami organizacyjnymi i realizowanymi przez nie zadaniami w Pionie Celno-Granicznym:</w:t>
      </w:r>
    </w:p>
    <w:p w14:paraId="7207D1E0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3151D1">
        <w:t>Referatem</w:t>
      </w:r>
      <w:r w:rsidRPr="00ED22E6">
        <w:t xml:space="preserve"> Granicznym, Zakazów, Ograniczeń, Kontroli i Środków Polityki Handlowej;</w:t>
      </w:r>
    </w:p>
    <w:p w14:paraId="310B63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Działem Obsługi Przedsiębiorców w Zakresie Cła, Pozwoleń i Czynności Audytowych;</w:t>
      </w:r>
    </w:p>
    <w:p w14:paraId="1CF61447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</w:r>
      <w:r w:rsidR="003151D1">
        <w:t>Działem</w:t>
      </w:r>
      <w:r w:rsidRPr="00ED22E6">
        <w:t xml:space="preserve"> Postępowania Celnego; </w:t>
      </w:r>
    </w:p>
    <w:p w14:paraId="2774A04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</w:r>
      <w:r w:rsidR="003151D1">
        <w:t>Referatem</w:t>
      </w:r>
      <w:r w:rsidRPr="00ED22E6">
        <w:t xml:space="preserve"> Centrum RTG.</w:t>
      </w:r>
    </w:p>
    <w:p w14:paraId="523C2FBC" w14:textId="42B29A48" w:rsidR="00357F32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357F32">
        <w:rPr>
          <w:rStyle w:val="Ppogrubienie"/>
        </w:rPr>
        <w:t xml:space="preserve"> </w:t>
      </w:r>
      <w:r w:rsidR="00ED22E6" w:rsidRPr="00ED22E6">
        <w:t xml:space="preserve">VI Zastępca Dyrektora </w:t>
      </w:r>
      <w:r w:rsidR="00941007">
        <w:t xml:space="preserve">Pierwszego </w:t>
      </w:r>
      <w:r w:rsidR="00ED22E6" w:rsidRPr="00ED22E6">
        <w:t xml:space="preserve">Pionu Logistyki i Usług </w:t>
      </w:r>
      <w:r w:rsidR="00941007">
        <w:t xml:space="preserve">oraz Drugiego Pionu Logistyki i Usług </w:t>
      </w:r>
      <w:r w:rsidR="00ED22E6" w:rsidRPr="00ED22E6">
        <w:t>sprawuje bezpośredni nadzór nad następującymi komórkami organizacyjnymi i realizowanymi przez nie zadaniami w</w:t>
      </w:r>
      <w:r w:rsidR="00357F32">
        <w:t>:</w:t>
      </w:r>
    </w:p>
    <w:p w14:paraId="40360F13" w14:textId="6936CAA1" w:rsidR="00ED22E6" w:rsidRPr="00ED22E6" w:rsidRDefault="00941007" w:rsidP="00357F32">
      <w:pPr>
        <w:pStyle w:val="PKTpunkt"/>
      </w:pPr>
      <w:r>
        <w:t xml:space="preserve">Pierwszym </w:t>
      </w:r>
      <w:r w:rsidR="00ED22E6" w:rsidRPr="00ED22E6">
        <w:t>Pionie Logistyki i Usług</w:t>
      </w:r>
      <w:r w:rsidR="00357F32">
        <w:t xml:space="preserve">: </w:t>
      </w:r>
    </w:p>
    <w:p w14:paraId="74ED1DB9" w14:textId="77777777" w:rsidR="00ED22E6" w:rsidRPr="00ED22E6" w:rsidRDefault="00ED22E6" w:rsidP="00B92ED5">
      <w:pPr>
        <w:pStyle w:val="PKTpunkt"/>
      </w:pPr>
      <w:r w:rsidRPr="00ED22E6">
        <w:lastRenderedPageBreak/>
        <w:t>1)</w:t>
      </w:r>
      <w:r w:rsidRPr="00ED22E6">
        <w:tab/>
        <w:t>Wydziałem Zarządzania i Administrowania Nieruchomościami;</w:t>
      </w:r>
    </w:p>
    <w:p w14:paraId="479A298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Referatem Zamówień Publicznych;</w:t>
      </w:r>
    </w:p>
    <w:p w14:paraId="003832D5" w14:textId="13C7B376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Wydziałem Logistyki;</w:t>
      </w:r>
    </w:p>
    <w:p w14:paraId="1A332598" w14:textId="6588F481" w:rsidR="00357F32" w:rsidRDefault="00ED22E6" w:rsidP="00B92ED5">
      <w:pPr>
        <w:pStyle w:val="PKTpunkt"/>
      </w:pPr>
      <w:r w:rsidRPr="00ED22E6">
        <w:t>4)</w:t>
      </w:r>
      <w:r w:rsidRPr="00ED22E6">
        <w:tab/>
        <w:t>Działem Archiwum, Obsługi Kancelaryjnej.</w:t>
      </w:r>
      <w:r w:rsidR="00357F32" w:rsidRPr="00357F32">
        <w:t xml:space="preserve"> </w:t>
      </w:r>
    </w:p>
    <w:p w14:paraId="0FEBF63A" w14:textId="3735FB95" w:rsidR="00ED22E6" w:rsidRDefault="00357F32" w:rsidP="00B92ED5">
      <w:pPr>
        <w:pStyle w:val="PKTpunkt"/>
      </w:pPr>
      <w:r>
        <w:t>Drugim Pionie Logistyki i Usług</w:t>
      </w:r>
      <w:r w:rsidRPr="00ED22E6">
        <w:t>:</w:t>
      </w:r>
    </w:p>
    <w:p w14:paraId="2D0141EC" w14:textId="13BFDC86" w:rsidR="00357F32" w:rsidRDefault="00357F32" w:rsidP="00B92ED5">
      <w:pPr>
        <w:pStyle w:val="PKTpunkt"/>
      </w:pPr>
      <w:r>
        <w:t>1)</w:t>
      </w:r>
      <w:r>
        <w:tab/>
      </w:r>
      <w:r w:rsidRPr="00ED22E6">
        <w:t>Działem Logistyki;</w:t>
      </w:r>
    </w:p>
    <w:p w14:paraId="6A51D57E" w14:textId="7EC6C77E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8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Główny Księgowy prowadzi rachunkowość Izby zgodnie z obowiązującymi przepisami oraz sprawuje bezpośredni nadzór nad następującymi komórkami organizacyjnymi w Pionie Finansowo-Księgowym:</w:t>
      </w:r>
    </w:p>
    <w:p w14:paraId="607829D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Wydziałem Rachunkowości Budżetowej, Planowania i Kontroli Finansowej;</w:t>
      </w:r>
    </w:p>
    <w:p w14:paraId="7CE9DDD7" w14:textId="77777777" w:rsidR="00ED22E6" w:rsidRDefault="00ED22E6" w:rsidP="00B92ED5">
      <w:pPr>
        <w:pStyle w:val="PKTpunkt"/>
      </w:pPr>
      <w:r w:rsidRPr="00ED22E6">
        <w:t>2)</w:t>
      </w:r>
      <w:r w:rsidRPr="00ED22E6">
        <w:tab/>
        <w:t>Działem Płac.</w:t>
      </w:r>
    </w:p>
    <w:p w14:paraId="2909C733" w14:textId="77777777" w:rsidR="007D1151" w:rsidRDefault="00ED22E6" w:rsidP="007D1151">
      <w:pPr>
        <w:pStyle w:val="TYTDZOZNoznaczenietytuulubdziau"/>
      </w:pPr>
      <w:bookmarkStart w:id="26" w:name="_Toc196727830"/>
      <w:r w:rsidRPr="00ED22E6">
        <w:t>DZIAŁ VII</w:t>
      </w:r>
      <w:r w:rsidR="00FD277E">
        <w:t xml:space="preserve"> </w:t>
      </w:r>
    </w:p>
    <w:p w14:paraId="06BEDD8D" w14:textId="29C29639" w:rsidR="00ED22E6" w:rsidRPr="00ED22E6" w:rsidRDefault="00ED22E6" w:rsidP="000202EA">
      <w:pPr>
        <w:pStyle w:val="TYTDZPRZEDMprzedmiotregulacjitytuulubdziau"/>
      </w:pPr>
      <w:r w:rsidRPr="00ED22E6">
        <w:t xml:space="preserve">ZAKRES STAŁYCH </w:t>
      </w:r>
      <w:r w:rsidR="00CB68C2">
        <w:t>UPOWAŻNIEŃ</w:t>
      </w:r>
      <w:r w:rsidRPr="00ED22E6">
        <w:t xml:space="preserve"> PRACOWNIKÓW IZBY ADMINISTRACJI SKARBOWEJ DO WYDAWANIA DECYZJI, PODPISYWANIA PISM I WYRAŻANIA OPINII W OKREŚLONYCH SPRAWACH</w:t>
      </w:r>
      <w:bookmarkEnd w:id="26"/>
    </w:p>
    <w:p w14:paraId="63460D96" w14:textId="735B7976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8</w:t>
      </w:r>
      <w:r w:rsidR="00ED22E6" w:rsidRPr="00CF1668">
        <w:rPr>
          <w:rStyle w:val="Ppogrubienie"/>
        </w:rPr>
        <w:t>9.</w:t>
      </w:r>
      <w:r w:rsidR="00FD277E">
        <w:t xml:space="preserve"> </w:t>
      </w:r>
      <w:r w:rsidR="00ED22E6" w:rsidRPr="00ED22E6">
        <w:t>1.</w:t>
      </w:r>
      <w:r w:rsidR="00ED22E6" w:rsidRPr="00ED22E6">
        <w:tab/>
        <w:t>W razie nieobecności Dyrektora sprawy zastrzeżone do jego wyłącznej aprobaty podpisuje w zastępstwie I Zastępca Dyrektora, a gdy ten nie może pełnić funkcji II Zastępca Dyr</w:t>
      </w:r>
      <w:r w:rsidR="00BB7213">
        <w:t>ektora, a w dalszej kolejności V</w:t>
      </w:r>
      <w:r w:rsidR="00DE0DCF">
        <w:t>I</w:t>
      </w:r>
      <w:r w:rsidR="00ED22E6" w:rsidRPr="00ED22E6">
        <w:t xml:space="preserve"> Zastępca Dyrektora.</w:t>
      </w:r>
    </w:p>
    <w:p w14:paraId="11842982" w14:textId="5BB495F9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DE0DCF">
        <w:t>I</w:t>
      </w:r>
      <w:r w:rsidRPr="00ED22E6">
        <w:t xml:space="preserve"> Zastępcy Dyrektora sprawy zastrzeżone do wyłącznej aprobaty Dyrektora podpisuje </w:t>
      </w:r>
      <w:r w:rsidR="00DE0DCF">
        <w:t>I</w:t>
      </w:r>
      <w:r w:rsidRPr="00ED22E6">
        <w:t xml:space="preserve">V Zastępca Dyrektora, a gdy ten nie może pełnić funkcji </w:t>
      </w:r>
      <w:r w:rsidR="00BB7213">
        <w:t>III</w:t>
      </w:r>
      <w:r w:rsidRPr="00ED22E6">
        <w:t xml:space="preserve"> Zastępca Dyrektora Izby.</w:t>
      </w:r>
    </w:p>
    <w:p w14:paraId="163916ED" w14:textId="675F19B5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DE0DCF">
        <w:t>I</w:t>
      </w:r>
      <w:r w:rsidRPr="00ED22E6">
        <w:t xml:space="preserve"> Zastępcy Dyrektora, </w:t>
      </w:r>
      <w:r w:rsidR="00F350B7">
        <w:t>I</w:t>
      </w:r>
      <w:r w:rsidRPr="00ED22E6">
        <w:t xml:space="preserve">V Zastępcy Dyrektora sprawy zastrzeżone do wyłącznej aprobaty Dyrektora podpisuje </w:t>
      </w:r>
      <w:r w:rsidR="00BB7213">
        <w:t>III</w:t>
      </w:r>
      <w:r w:rsidRPr="00ED22E6">
        <w:t xml:space="preserve"> Zastępca Dyrektora, a gdy ten nie może pełnić funkcji V Zastępca Dyrektora Izby.</w:t>
      </w:r>
    </w:p>
    <w:p w14:paraId="27314C81" w14:textId="79EDDF89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razie nieobecności Dyrektora, I Zastępcy Dyrektora, II Zastępcy Dyrektora, </w:t>
      </w:r>
      <w:r w:rsidR="00BB7213">
        <w:t>V</w:t>
      </w:r>
      <w:r w:rsidR="00F350B7">
        <w:t>I</w:t>
      </w:r>
      <w:r w:rsidRPr="00ED22E6">
        <w:t xml:space="preserve"> Zastępcy Dyrektora, </w:t>
      </w:r>
      <w:r w:rsidR="00F350B7">
        <w:t>I</w:t>
      </w:r>
      <w:r w:rsidRPr="00ED22E6">
        <w:t xml:space="preserve">V Zastępcy Dyrektora, </w:t>
      </w:r>
      <w:r w:rsidR="00BB7213">
        <w:t>III</w:t>
      </w:r>
      <w:r w:rsidRPr="00ED22E6">
        <w:t xml:space="preserve"> Zastępcy Dyrektora, V Zastępcy Dyrektora sprawy zastrzeżone do wyłącznej aprobaty Dyrektora podpisuje w zastępstwie pracownik wyznaczony przez Ministra.</w:t>
      </w:r>
    </w:p>
    <w:p w14:paraId="2950B281" w14:textId="77777777" w:rsidR="00ED22E6" w:rsidRPr="00ED22E6" w:rsidRDefault="00ED22E6" w:rsidP="00FD277E">
      <w:pPr>
        <w:pStyle w:val="USTustnpkodeksu"/>
      </w:pPr>
      <w:r w:rsidRPr="00ED22E6">
        <w:t>5.</w:t>
      </w:r>
      <w:r w:rsidRPr="00ED22E6">
        <w:tab/>
        <w:t xml:space="preserve">W przypadku wymienionym w ust. 1-4 stosuje się następujący wzór pieczęci przy podpisywaniu decyzji, postanowień, zaświadczeń, pism i innych rozstrzygnięć: </w:t>
      </w:r>
    </w:p>
    <w:p w14:paraId="17DCB6D6" w14:textId="77777777" w:rsidR="00ED22E6" w:rsidRPr="00ED22E6" w:rsidRDefault="00ED22E6" w:rsidP="0011794A">
      <w:pPr>
        <w:pStyle w:val="DATAAKTUdatauchwalenialubwydaniaaktu"/>
      </w:pPr>
      <w:r w:rsidRPr="00ED22E6">
        <w:lastRenderedPageBreak/>
        <w:t>„wz. Dyrektora Izby Administracji Skarbowej w Gdańsku</w:t>
      </w:r>
    </w:p>
    <w:p w14:paraId="095EFD85" w14:textId="77777777" w:rsidR="00ED22E6" w:rsidRPr="00ED22E6" w:rsidRDefault="00ED22E6" w:rsidP="0011794A">
      <w:pPr>
        <w:pStyle w:val="DATAAKTUdatauchwalenialubwydaniaaktu"/>
      </w:pPr>
      <w:r w:rsidRPr="00ED22E6">
        <w:t xml:space="preserve">................................... </w:t>
      </w:r>
    </w:p>
    <w:p w14:paraId="1C309FA0" w14:textId="77777777" w:rsidR="00ED22E6" w:rsidRPr="00ED22E6" w:rsidRDefault="00ED22E6" w:rsidP="0011794A">
      <w:pPr>
        <w:pStyle w:val="DATAAKTUdatauchwalenialubwydaniaaktu"/>
      </w:pPr>
      <w:r w:rsidRPr="00ED22E6">
        <w:t xml:space="preserve">(imię i nazwisko) </w:t>
      </w:r>
    </w:p>
    <w:p w14:paraId="10687B78" w14:textId="77777777" w:rsidR="00ED22E6" w:rsidRPr="00ED22E6" w:rsidRDefault="00ED22E6" w:rsidP="0011794A">
      <w:pPr>
        <w:pStyle w:val="DATAAKTUdatauchwalenialubwydaniaaktu"/>
      </w:pPr>
      <w:r w:rsidRPr="00ED22E6">
        <w:t xml:space="preserve">stanowisko służbowe”. </w:t>
      </w:r>
    </w:p>
    <w:p w14:paraId="135562DE" w14:textId="77777777" w:rsidR="00ED22E6" w:rsidRPr="00ED22E6" w:rsidRDefault="00ED22E6" w:rsidP="00FD277E">
      <w:pPr>
        <w:pStyle w:val="USTustnpkodeksu"/>
      </w:pPr>
      <w:r w:rsidRPr="00ED22E6">
        <w:t>6.</w:t>
      </w:r>
      <w:r w:rsidRPr="00ED22E6">
        <w:tab/>
        <w:t xml:space="preserve">Przy podpisywaniu dokumentów elektronicznych przepis ust. 5 stosuje się odpowiednio. </w:t>
      </w:r>
    </w:p>
    <w:p w14:paraId="4DBEA1EF" w14:textId="634DCFC4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1.</w:t>
      </w:r>
      <w:r w:rsidR="00ED22E6" w:rsidRPr="00ED22E6">
        <w:tab/>
        <w:t xml:space="preserve">Dyrektor może upoważnić imiennie Zastępców Dyrektora, Głównego Księgowego, kierowników komórek organizacyjnych, a także innych pracowników do załatwiania spraw, w tym podpisywania decyzji, postanowień, zaświadczeń i innych rozstrzygnięć w ustalonym przez niego zakresie. Osoby te działają w granicach umocowania. </w:t>
      </w:r>
    </w:p>
    <w:p w14:paraId="25572C03" w14:textId="77777777" w:rsidR="00ED22E6" w:rsidRPr="00ED22E6" w:rsidRDefault="00ED22E6" w:rsidP="00FD277E">
      <w:pPr>
        <w:pStyle w:val="USTustnpkodeksu"/>
      </w:pPr>
      <w:r w:rsidRPr="00ED22E6">
        <w:t>2.</w:t>
      </w:r>
      <w:r w:rsidRPr="00ED22E6">
        <w:tab/>
        <w:t>Dyrektor może upoważnić imiennie naczelników urzędów skarbowych, zastępców naczelnika oraz pracowników obsługujących naczelników urzędów skarbowych do podejmowania czynności, załatwiania spraw i podpisywania dokumentów w ustalonym przez niego zakresie.</w:t>
      </w:r>
    </w:p>
    <w:p w14:paraId="1C402EEE" w14:textId="77777777" w:rsidR="00ED22E6" w:rsidRPr="00ED22E6" w:rsidRDefault="00ED22E6" w:rsidP="00FD277E">
      <w:pPr>
        <w:pStyle w:val="USTustnpkodeksu"/>
      </w:pPr>
      <w:r w:rsidRPr="00ED22E6">
        <w:t>3.</w:t>
      </w:r>
      <w:r w:rsidRPr="00ED22E6">
        <w:tab/>
        <w:t>Dyrektor może upoważnić imiennie naczelnika urzędu celno-skarbowego, zastępcę naczelnika oraz pracowników obsługujących naczelnika urzędu celno-skarbowego do podejmowania czynności, załatwiania spraw i podpisywania dokumentów w ustalonym przez niego zakresie.</w:t>
      </w:r>
    </w:p>
    <w:p w14:paraId="65553102" w14:textId="77777777" w:rsidR="00ED22E6" w:rsidRPr="00ED22E6" w:rsidRDefault="00ED22E6" w:rsidP="00FD277E">
      <w:pPr>
        <w:pStyle w:val="USTustnpkodeksu"/>
      </w:pPr>
      <w:r w:rsidRPr="00ED22E6">
        <w:t>4.</w:t>
      </w:r>
      <w:r w:rsidRPr="00ED22E6">
        <w:tab/>
        <w:t xml:space="preserve">W przypadku określonym w ust. 1-3 należy stosować następujący wzór pieczęci: </w:t>
      </w:r>
    </w:p>
    <w:p w14:paraId="1045FDAF" w14:textId="77777777" w:rsidR="00ED22E6" w:rsidRPr="00ED22E6" w:rsidRDefault="00ED22E6" w:rsidP="0011794A">
      <w:pPr>
        <w:pStyle w:val="DATAAKTUdatauchwalenialubwydaniaaktu"/>
      </w:pPr>
      <w:r w:rsidRPr="00ED22E6">
        <w:t>„z up. Dyrektora Izby Administracji Skarbowej w Gdańsku</w:t>
      </w:r>
    </w:p>
    <w:p w14:paraId="6821E1E3" w14:textId="77777777" w:rsidR="00ED22E6" w:rsidRPr="00ED22E6" w:rsidRDefault="00ED22E6" w:rsidP="0011794A">
      <w:pPr>
        <w:pStyle w:val="DATAAKTUdatauchwalenialubwydaniaaktu"/>
      </w:pPr>
      <w:r w:rsidRPr="00ED22E6">
        <w:t>...................................</w:t>
      </w:r>
    </w:p>
    <w:p w14:paraId="76E3ADF5" w14:textId="77777777" w:rsidR="00ED22E6" w:rsidRPr="00ED22E6" w:rsidRDefault="00ED22E6" w:rsidP="0011794A">
      <w:pPr>
        <w:pStyle w:val="DATAAKTUdatauchwalenialubwydaniaaktu"/>
      </w:pPr>
      <w:r w:rsidRPr="00ED22E6">
        <w:t>(imię i nazwisko)</w:t>
      </w:r>
    </w:p>
    <w:p w14:paraId="179590CF" w14:textId="77777777" w:rsidR="00ED22E6" w:rsidRPr="00ED22E6" w:rsidRDefault="00ED22E6" w:rsidP="0011794A">
      <w:pPr>
        <w:pStyle w:val="DATAAKTUdatauchwalenialubwydaniaaktu"/>
      </w:pPr>
      <w:r w:rsidRPr="00ED22E6">
        <w:t>stanowisko służbowe”.</w:t>
      </w:r>
    </w:p>
    <w:p w14:paraId="5FE111F7" w14:textId="77777777" w:rsidR="00ED22E6" w:rsidRPr="00ED22E6" w:rsidRDefault="00ED22E6" w:rsidP="00FD277E">
      <w:pPr>
        <w:pStyle w:val="USTustnpkodeksu"/>
      </w:pPr>
      <w:r w:rsidRPr="00ED22E6">
        <w:t>5.</w:t>
      </w:r>
      <w:r w:rsidRPr="00ED22E6">
        <w:tab/>
        <w:t>Przy podpisywaniu dokumentów elektronicznych przepis ust. 4 stosuje się odpowiednio.</w:t>
      </w:r>
    </w:p>
    <w:p w14:paraId="587B167B" w14:textId="77777777" w:rsidR="00ED22E6" w:rsidRPr="00ED22E6" w:rsidRDefault="00ED22E6" w:rsidP="00FD277E">
      <w:pPr>
        <w:pStyle w:val="USTustnpkodeksu"/>
      </w:pPr>
      <w:r w:rsidRPr="00ED22E6">
        <w:t>6.</w:t>
      </w:r>
      <w:r w:rsidRPr="00ED22E6">
        <w:tab/>
        <w:t xml:space="preserve">Udzielenie upoważnienia podlega rejestracji w Referacie Wsparcia Zarządzania oraz włączeniu do akt osobowych osoby upoważnianej. </w:t>
      </w:r>
    </w:p>
    <w:p w14:paraId="051A6027" w14:textId="1D579F09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1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 Zastępcy Dyrektora Pionu Personalnego należ</w:t>
      </w:r>
      <w:r w:rsidR="000104F1">
        <w:t>y</w:t>
      </w:r>
      <w:r w:rsidR="00ED22E6" w:rsidRPr="00ED22E6">
        <w:t>:</w:t>
      </w:r>
    </w:p>
    <w:p w14:paraId="5FE7681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podpisywanie pism i zajmowanie stanowiska w sprawach objętych działaniem nadzorowanych komórek organizacyjnych w tym wychodzących z Izby kierowanych do:</w:t>
      </w:r>
    </w:p>
    <w:p w14:paraId="4B9250B1" w14:textId="77777777" w:rsidR="00ED22E6" w:rsidRPr="00ED22E6" w:rsidRDefault="00ED22E6" w:rsidP="00FD277E">
      <w:pPr>
        <w:pStyle w:val="LITlitera"/>
      </w:pPr>
      <w:r w:rsidRPr="00ED22E6">
        <w:lastRenderedPageBreak/>
        <w:t>a)</w:t>
      </w:r>
      <w:r w:rsidRPr="00ED22E6">
        <w:tab/>
        <w:t>Ministerstwa Finansów,</w:t>
      </w:r>
    </w:p>
    <w:p w14:paraId="472E7190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urzędów skarbowych,</w:t>
      </w:r>
    </w:p>
    <w:p w14:paraId="5BC7844B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urzędu celno-skarbowego,</w:t>
      </w:r>
    </w:p>
    <w:p w14:paraId="102B0911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innych organów;</w:t>
      </w:r>
    </w:p>
    <w:p w14:paraId="5E078028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sprawozdań w sprawach objętych zakresem działania nadzorowanych komórek organizacyjnych.</w:t>
      </w:r>
    </w:p>
    <w:p w14:paraId="60CC5419" w14:textId="61C47257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2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II Zastępcy Dyrektora Pionu Orzecznictwa należ</w:t>
      </w:r>
      <w:r w:rsidR="000104F1">
        <w:t>y</w:t>
      </w:r>
      <w:r w:rsidR="00ED22E6" w:rsidRPr="00ED22E6">
        <w:t xml:space="preserve">: </w:t>
      </w:r>
    </w:p>
    <w:p w14:paraId="19C32D8F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podpisywanie wydawanych w I </w:t>
      </w:r>
      <w:proofErr w:type="spellStart"/>
      <w:r w:rsidRPr="00ED22E6">
        <w:t>i</w:t>
      </w:r>
      <w:proofErr w:type="spellEnd"/>
      <w:r w:rsidRPr="00ED22E6">
        <w:t xml:space="preserve"> II instancji decyzji i postanowień w sprawach dotyczących należności podatkowych, celnych oraz niepodatkowych należności budżetowych i dotacji; </w:t>
      </w:r>
    </w:p>
    <w:p w14:paraId="6FB77EB1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odpowiedzi na skargi kierowane do Wojewódzkiego Sądu Administracyjnego;</w:t>
      </w:r>
    </w:p>
    <w:p w14:paraId="6D8451E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 xml:space="preserve">podpisywanie pism w sprawach określonych w pkt 1 </w:t>
      </w:r>
      <w:r w:rsidR="000104F1">
        <w:t>i</w:t>
      </w:r>
      <w:r w:rsidRPr="00ED22E6">
        <w:t xml:space="preserve"> 2 kierowanych do innych organów w szczególności zaś organów KAS wymienionych w art. 11 ust. 1 pkt 1 - 4 ustawy o KAS;</w:t>
      </w:r>
    </w:p>
    <w:p w14:paraId="0846B94D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podpisywanie pism niezwiązanych z konkretnymi sprawami podatkowymi i celnymi, kierowanych do urzędów skarbowych oraz urzędu celno-skarbowego, w szczególności nakładających określone obowiązki sprawozdawcze i informacyjne;</w:t>
      </w:r>
    </w:p>
    <w:p w14:paraId="1C3F833C" w14:textId="77777777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podpisywania sprawozdań w sprawach objętych zakresem działania nadzorowanych komórek organizacyjnych.</w:t>
      </w:r>
    </w:p>
    <w:p w14:paraId="4B9A5A7B" w14:textId="262E6E1D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3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III Zastępcy Dyrektora Pionu Kontroli, Cła i Audytu należ</w:t>
      </w:r>
      <w:r w:rsidR="000104F1">
        <w:t>y</w:t>
      </w:r>
      <w:r w:rsidR="00ED22E6" w:rsidRPr="00ED22E6">
        <w:t xml:space="preserve">: </w:t>
      </w:r>
    </w:p>
    <w:p w14:paraId="7B8DF7AC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</w:r>
      <w:r w:rsidR="000104F1" w:rsidRPr="00ED22E6">
        <w:t>wydawani</w:t>
      </w:r>
      <w:r w:rsidR="000104F1">
        <w:t>e</w:t>
      </w:r>
      <w:r w:rsidR="000104F1" w:rsidRPr="00ED22E6">
        <w:t xml:space="preserve"> </w:t>
      </w:r>
      <w:r w:rsidRPr="00ED22E6">
        <w:t>decyzji, postanowień i innych rozstrzygnięć w sprawach objętych zakresem działania nadzorowanych komórek organizacyjnych;</w:t>
      </w:r>
    </w:p>
    <w:p w14:paraId="10637D4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53C9763D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72C9E882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46E9C813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11AD5CB1" w14:textId="77777777" w:rsidR="00ED22E6" w:rsidRPr="00ED22E6" w:rsidRDefault="00FD277E" w:rsidP="00FD277E">
      <w:pPr>
        <w:pStyle w:val="TIRtiret"/>
      </w:pPr>
      <w:r>
        <w:sym w:font="Symbol" w:char="F02D"/>
      </w:r>
      <w:r>
        <w:tab/>
      </w:r>
      <w:r w:rsidR="00ED22E6" w:rsidRPr="00ED22E6">
        <w:t>Ministerstwa Finansów,</w:t>
      </w:r>
    </w:p>
    <w:p w14:paraId="42C9B955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urzędów skarbowych,</w:t>
      </w:r>
    </w:p>
    <w:p w14:paraId="4FD7D336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25CE9696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0B1424AA" w14:textId="77777777" w:rsidR="00897F60" w:rsidRDefault="00ED22E6" w:rsidP="00B92ED5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</w:t>
      </w:r>
      <w:r w:rsidR="00897F60">
        <w:t>;</w:t>
      </w:r>
    </w:p>
    <w:p w14:paraId="0173B56A" w14:textId="4CC89805" w:rsidR="00ED22E6" w:rsidRPr="00ED22E6" w:rsidRDefault="00897F60" w:rsidP="00B92ED5">
      <w:pPr>
        <w:pStyle w:val="PKTpunkt"/>
      </w:pPr>
      <w:r>
        <w:lastRenderedPageBreak/>
        <w:t>5)</w:t>
      </w:r>
      <w:r>
        <w:tab/>
      </w:r>
      <w:r w:rsidRPr="00ED22E6">
        <w:t>podpisywanie upoważnień do prowadzenia audytu</w:t>
      </w:r>
      <w:r>
        <w:t xml:space="preserve"> i kontroli</w:t>
      </w:r>
      <w:r w:rsidRPr="00ED22E6">
        <w:t xml:space="preserve"> przez </w:t>
      </w:r>
      <w:r>
        <w:t xml:space="preserve">Wydział Audytu Środków Pochodzących z Budżetu UE oraz Niepodlegających Zwrotowi Środków </w:t>
      </w:r>
      <w:r>
        <w:br/>
        <w:t>z Pomocy Udzielanej przez Państwa Członkowskie EFTA</w:t>
      </w:r>
      <w:r w:rsidR="00ED22E6" w:rsidRPr="00ED22E6">
        <w:t>.</w:t>
      </w:r>
    </w:p>
    <w:p w14:paraId="4F034A78" w14:textId="6E1E595E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9</w:t>
      </w:r>
      <w:r w:rsidR="008D715E">
        <w:rPr>
          <w:rStyle w:val="Ppogrubienie"/>
        </w:rPr>
        <w:t>4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IV Zastępcy Dyrektora Pionu Poboru i Egzekucji</w:t>
      </w:r>
      <w:r w:rsidR="00174EAA">
        <w:t xml:space="preserve"> </w:t>
      </w:r>
      <w:r w:rsidR="00ED22E6" w:rsidRPr="00ED22E6">
        <w:t>należ</w:t>
      </w:r>
      <w:r w:rsidR="000104F1">
        <w:t>y</w:t>
      </w:r>
      <w:r w:rsidR="00ED22E6" w:rsidRPr="00ED22E6">
        <w:t xml:space="preserve">: </w:t>
      </w:r>
    </w:p>
    <w:p w14:paraId="4C4CC8D1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wydawani</w:t>
      </w:r>
      <w:r w:rsidR="000104F1">
        <w:t>e</w:t>
      </w:r>
      <w:r w:rsidRPr="00ED22E6">
        <w:t xml:space="preserve"> decyzji, postanowień i innych rozstrzygnięć w sprawach objętych zakresem działania nadzorowanych komórek organizacyjnych;</w:t>
      </w:r>
    </w:p>
    <w:p w14:paraId="38C0DC75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59D648DF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0CB68116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5082D5F3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4656A484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Ministerstwa Finansów,</w:t>
      </w:r>
    </w:p>
    <w:p w14:paraId="04F2429C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urzędów skarbowych,</w:t>
      </w:r>
    </w:p>
    <w:p w14:paraId="5CF2084D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4C356390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3206C287" w14:textId="2127D85B" w:rsidR="00ED22E6" w:rsidRPr="00ED22E6" w:rsidRDefault="00ED22E6" w:rsidP="00897F60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organizacyjnych. </w:t>
      </w:r>
    </w:p>
    <w:p w14:paraId="486186F0" w14:textId="1D57667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5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V Zastępcy Dyrektora Pionu Celno-Granicznego należ</w:t>
      </w:r>
      <w:r w:rsidR="000104F1">
        <w:t>y</w:t>
      </w:r>
      <w:r w:rsidR="00ED22E6" w:rsidRPr="00ED22E6">
        <w:t xml:space="preserve">: </w:t>
      </w:r>
    </w:p>
    <w:p w14:paraId="6082937B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wydawani</w:t>
      </w:r>
      <w:r w:rsidR="000104F1">
        <w:t>e</w:t>
      </w:r>
      <w:r w:rsidRPr="00ED22E6">
        <w:t xml:space="preserve"> decyzji, postanowień i innych rozstrzygnięć w sprawach objętych zakresem działania nadzorowanych komórek organizacyjnych;</w:t>
      </w:r>
    </w:p>
    <w:p w14:paraId="0C60BDEA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</w:t>
      </w:r>
      <w:r w:rsidR="000104F1">
        <w:t>e</w:t>
      </w:r>
      <w:r w:rsidRPr="00ED22E6">
        <w:t xml:space="preserve"> odpowiedzi na skargi kierowane do Wojewódzkiego Sądu Administracyjnego;</w:t>
      </w:r>
    </w:p>
    <w:p w14:paraId="76626085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</w:t>
      </w:r>
      <w:r w:rsidR="000104F1">
        <w:t>e</w:t>
      </w:r>
      <w:r w:rsidRPr="00ED22E6">
        <w:t xml:space="preserve"> pism: </w:t>
      </w:r>
    </w:p>
    <w:p w14:paraId="371DB618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 xml:space="preserve">dotyczących spraw załatwianych w toku postępowania odwoławczego, </w:t>
      </w:r>
    </w:p>
    <w:p w14:paraId="09DF803A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 xml:space="preserve">wychodzących z Izby w zakresie spraw, o których mowa w pkt 1 kierowanych do: </w:t>
      </w:r>
    </w:p>
    <w:p w14:paraId="5E46EBD0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Ministerstwa Finansów,</w:t>
      </w:r>
    </w:p>
    <w:p w14:paraId="61D173FC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urzędów skarbowych,</w:t>
      </w:r>
    </w:p>
    <w:p w14:paraId="3B5B7A31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urzędu celno-skarbowego,</w:t>
      </w:r>
    </w:p>
    <w:p w14:paraId="3F6B7601" w14:textId="77777777" w:rsidR="00ED22E6" w:rsidRPr="00ED22E6" w:rsidRDefault="00FD277E" w:rsidP="00FD277E">
      <w:pPr>
        <w:pStyle w:val="TIRtiret"/>
      </w:pPr>
      <w:r w:rsidRPr="00FD277E">
        <w:sym w:font="Symbol" w:char="F02D"/>
      </w:r>
      <w:r>
        <w:tab/>
      </w:r>
      <w:r w:rsidR="00ED22E6" w:rsidRPr="00ED22E6">
        <w:t>innych organów;</w:t>
      </w:r>
    </w:p>
    <w:p w14:paraId="189AD3CA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>podpisywani</w:t>
      </w:r>
      <w:r w:rsidR="000104F1">
        <w:t>e</w:t>
      </w:r>
      <w:r w:rsidRPr="00ED22E6">
        <w:t xml:space="preserve"> sprawozdań w sprawach objętych zakresem działania nadzorowanych komórek organizacyjnych.</w:t>
      </w:r>
    </w:p>
    <w:p w14:paraId="06BBB48B" w14:textId="12A9A4D0" w:rsidR="00ED22E6" w:rsidRPr="00ED22E6" w:rsidRDefault="00CF1668" w:rsidP="00FD277E">
      <w:pPr>
        <w:pStyle w:val="ARTartustawynprozporzdzenia"/>
      </w:pPr>
      <w:r>
        <w:rPr>
          <w:rStyle w:val="Ppogrubienie"/>
        </w:rPr>
        <w:lastRenderedPageBreak/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6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 xml:space="preserve">Do stałych uprawnień VI Zastępcy Dyrektora </w:t>
      </w:r>
      <w:r w:rsidR="00357F32">
        <w:t xml:space="preserve">Pierwszego </w:t>
      </w:r>
      <w:r w:rsidR="00ED22E6" w:rsidRPr="00ED22E6">
        <w:t xml:space="preserve">Pionu Logistyki i Usług </w:t>
      </w:r>
      <w:r w:rsidR="00357F32">
        <w:t xml:space="preserve">oraz Drugiego Piony Logistyki i Usług </w:t>
      </w:r>
      <w:r w:rsidR="00ED22E6" w:rsidRPr="00ED22E6">
        <w:t>należ</w:t>
      </w:r>
      <w:r w:rsidR="000104F1">
        <w:t>y</w:t>
      </w:r>
      <w:r w:rsidR="00ED22E6" w:rsidRPr="00ED22E6">
        <w:t xml:space="preserve">: </w:t>
      </w:r>
    </w:p>
    <w:p w14:paraId="6A09E8E6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>podpisywanie pism i zajmowanie stanowiska w sprawach objętych działaniem nadzorowanych komórek organizacyjnych w tym wychodzących z Izby kierowanych do:</w:t>
      </w:r>
    </w:p>
    <w:p w14:paraId="1938A66F" w14:textId="77777777" w:rsidR="00ED22E6" w:rsidRPr="00ED22E6" w:rsidRDefault="00ED22E6" w:rsidP="00FD277E">
      <w:pPr>
        <w:pStyle w:val="LITlitera"/>
      </w:pPr>
      <w:r w:rsidRPr="00ED22E6">
        <w:t>a)</w:t>
      </w:r>
      <w:r w:rsidRPr="00ED22E6">
        <w:tab/>
        <w:t>Ministerstwa Finansów,</w:t>
      </w:r>
    </w:p>
    <w:p w14:paraId="2D55B2DD" w14:textId="77777777" w:rsidR="00ED22E6" w:rsidRPr="00ED22E6" w:rsidRDefault="00ED22E6" w:rsidP="00FD277E">
      <w:pPr>
        <w:pStyle w:val="LITlitera"/>
      </w:pPr>
      <w:r w:rsidRPr="00ED22E6">
        <w:t>b)</w:t>
      </w:r>
      <w:r w:rsidRPr="00ED22E6">
        <w:tab/>
        <w:t>urzędów skarbowych,</w:t>
      </w:r>
    </w:p>
    <w:p w14:paraId="4BBB8726" w14:textId="77777777" w:rsidR="00ED22E6" w:rsidRPr="00ED22E6" w:rsidRDefault="00ED22E6" w:rsidP="00FD277E">
      <w:pPr>
        <w:pStyle w:val="LITlitera"/>
      </w:pPr>
      <w:r w:rsidRPr="00ED22E6">
        <w:t>c)</w:t>
      </w:r>
      <w:r w:rsidRPr="00ED22E6">
        <w:tab/>
        <w:t>urzędu celno-skarbowego,</w:t>
      </w:r>
    </w:p>
    <w:p w14:paraId="743CA5DA" w14:textId="77777777" w:rsidR="00ED22E6" w:rsidRPr="00ED22E6" w:rsidRDefault="00ED22E6" w:rsidP="00FD277E">
      <w:pPr>
        <w:pStyle w:val="LITlitera"/>
      </w:pPr>
      <w:r w:rsidRPr="00ED22E6">
        <w:t>d)</w:t>
      </w:r>
      <w:r w:rsidRPr="00ED22E6">
        <w:tab/>
        <w:t>innych organów;</w:t>
      </w:r>
    </w:p>
    <w:p w14:paraId="55B38F5C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podpisywanie sprawozdań w sprawach objętych zakresem działania nadzorowanych komórek organizacyjnych.</w:t>
      </w:r>
    </w:p>
    <w:p w14:paraId="648F9D4D" w14:textId="4054DB6C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7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Do stałych uprawnień Głównego Księgowego należy:</w:t>
      </w:r>
    </w:p>
    <w:p w14:paraId="74928DDA" w14:textId="77777777" w:rsidR="00ED22E6" w:rsidRPr="00ED22E6" w:rsidRDefault="00ED22E6" w:rsidP="00B92ED5">
      <w:pPr>
        <w:pStyle w:val="PKTpunkt"/>
      </w:pPr>
      <w:r w:rsidRPr="00ED22E6">
        <w:t>1)</w:t>
      </w:r>
      <w:r w:rsidRPr="00ED22E6">
        <w:tab/>
        <w:t xml:space="preserve">prowadzenie polityki finansowej Izby; </w:t>
      </w:r>
    </w:p>
    <w:p w14:paraId="3558E034" w14:textId="77777777" w:rsidR="00ED22E6" w:rsidRPr="00ED22E6" w:rsidRDefault="00ED22E6" w:rsidP="00B92ED5">
      <w:pPr>
        <w:pStyle w:val="PKTpunkt"/>
      </w:pPr>
      <w:r w:rsidRPr="00ED22E6">
        <w:t>2)</w:t>
      </w:r>
      <w:r w:rsidRPr="00ED22E6">
        <w:tab/>
        <w:t>opracowywanie planów finansowych Izby;</w:t>
      </w:r>
    </w:p>
    <w:p w14:paraId="2D9DF60C" w14:textId="77777777" w:rsidR="00ED22E6" w:rsidRPr="00ED22E6" w:rsidRDefault="00ED22E6" w:rsidP="00B92ED5">
      <w:pPr>
        <w:pStyle w:val="PKTpunkt"/>
      </w:pPr>
      <w:r w:rsidRPr="00ED22E6">
        <w:t>3)</w:t>
      </w:r>
      <w:r w:rsidRPr="00ED22E6">
        <w:tab/>
        <w:t>podpisywanie pism kierowanych do Ministerstwa Finansów, urzędów skarbowych, urzędu celno-skarbowego i innych podmiotów w sprawach objętych zakresem nadzorowanych komórek organizacyjnych;</w:t>
      </w:r>
    </w:p>
    <w:p w14:paraId="1FF4E4F5" w14:textId="77777777" w:rsidR="00ED22E6" w:rsidRPr="00ED22E6" w:rsidRDefault="00ED22E6" w:rsidP="00B92ED5">
      <w:pPr>
        <w:pStyle w:val="PKTpunkt"/>
      </w:pPr>
      <w:r w:rsidRPr="00ED22E6">
        <w:t>4)</w:t>
      </w:r>
      <w:r w:rsidRPr="00ED22E6">
        <w:tab/>
        <w:t xml:space="preserve">potwierdzanie zgodności sald rozrachunków; </w:t>
      </w:r>
    </w:p>
    <w:p w14:paraId="11004022" w14:textId="5ACBFD4C" w:rsidR="00ED22E6" w:rsidRPr="00ED22E6" w:rsidRDefault="00ED22E6" w:rsidP="00B92ED5">
      <w:pPr>
        <w:pStyle w:val="PKTpunkt"/>
      </w:pPr>
      <w:r w:rsidRPr="00ED22E6">
        <w:t>5)</w:t>
      </w:r>
      <w:r w:rsidRPr="00ED22E6">
        <w:tab/>
        <w:t>wykonywanie zadań określonych ustawą z dnia 27 sierpnia 2009</w:t>
      </w:r>
      <w:r w:rsidR="00FF75A9">
        <w:t> r.</w:t>
      </w:r>
      <w:r w:rsidRPr="00ED22E6">
        <w:t xml:space="preserve"> o finansach publicznych, ustawą </w:t>
      </w:r>
      <w:r w:rsidR="000104F1">
        <w:t>z dnia 29 września 1994</w:t>
      </w:r>
      <w:r w:rsidR="00FF75A9">
        <w:t> r.</w:t>
      </w:r>
      <w:r w:rsidR="000104F1">
        <w:t xml:space="preserve"> </w:t>
      </w:r>
      <w:r w:rsidRPr="00ED22E6">
        <w:t>o rachunkowości (Dz. U. z 2023</w:t>
      </w:r>
      <w:r w:rsidR="00FF75A9">
        <w:t> r.</w:t>
      </w:r>
      <w:r w:rsidRPr="00ED22E6">
        <w:t xml:space="preserve"> poz. 120</w:t>
      </w:r>
      <w:r w:rsidR="000104F1">
        <w:t xml:space="preserve">, z </w:t>
      </w:r>
      <w:proofErr w:type="spellStart"/>
      <w:r w:rsidR="000104F1">
        <w:t>późn</w:t>
      </w:r>
      <w:proofErr w:type="spellEnd"/>
      <w:r w:rsidR="000104F1">
        <w:t>. zm.</w:t>
      </w:r>
      <w:r w:rsidRPr="00ED22E6">
        <w:t xml:space="preserve">) oraz innymi przepisami prawa. </w:t>
      </w:r>
    </w:p>
    <w:p w14:paraId="51A90382" w14:textId="3FB9DC55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A15F0D">
        <w:rPr>
          <w:rStyle w:val="Ppogrubienie"/>
        </w:rPr>
        <w:t>9</w:t>
      </w:r>
      <w:r w:rsidR="008D715E">
        <w:rPr>
          <w:rStyle w:val="Ppogrubienie"/>
        </w:rPr>
        <w:t>8</w:t>
      </w:r>
      <w:r w:rsidR="00ED22E6" w:rsidRPr="00ED22E6">
        <w:t>.</w:t>
      </w:r>
      <w:r w:rsidR="00FD277E">
        <w:t xml:space="preserve"> </w:t>
      </w:r>
      <w:r w:rsidR="00ED22E6" w:rsidRPr="00ED22E6">
        <w:t xml:space="preserve">Szczegółowe zadania i uprawnienia Zastępców Dyrektora, Głównego Księgowego, kierowników komórek organizacyjnych oraz pozostałych pracowników określone są </w:t>
      </w:r>
      <w:r w:rsidR="008D715E">
        <w:br/>
      </w:r>
      <w:r w:rsidR="00ED22E6" w:rsidRPr="00ED22E6">
        <w:t xml:space="preserve">w zakresach czynności i upoważnieniach ustalonych przez Dyrektora. </w:t>
      </w:r>
    </w:p>
    <w:p w14:paraId="5BF8840B" w14:textId="21DA12E0" w:rsidR="00ED22E6" w:rsidRPr="00ED22E6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8D715E">
        <w:rPr>
          <w:rStyle w:val="Ppogrubienie"/>
        </w:rPr>
        <w:t>99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Kierownicy komórek organizacyjnych ponoszą odpowiedzialność służbową za realizację zadań komórki organizacyjnej – przed Dyrektorem, nadzorującym pracę komórki Zastępcą Dyrektora lub Głównym Księgowym.</w:t>
      </w:r>
    </w:p>
    <w:p w14:paraId="67EE7076" w14:textId="5DD7ED5C" w:rsidR="00AE4E50" w:rsidRPr="00AE4E50" w:rsidRDefault="00CF1668" w:rsidP="00FD277E">
      <w:pPr>
        <w:pStyle w:val="ARTartustawynprozporzdzenia"/>
      </w:pPr>
      <w:r>
        <w:rPr>
          <w:rStyle w:val="Ppogrubienie"/>
        </w:rPr>
        <w:t>§ </w:t>
      </w:r>
      <w:r w:rsidR="00ED22E6" w:rsidRPr="00CF1668">
        <w:rPr>
          <w:rStyle w:val="Ppogrubienie"/>
        </w:rPr>
        <w:t>10</w:t>
      </w:r>
      <w:r w:rsidR="008D715E">
        <w:rPr>
          <w:rStyle w:val="Ppogrubienie"/>
        </w:rPr>
        <w:t>0</w:t>
      </w:r>
      <w:r w:rsidR="00ED22E6" w:rsidRPr="00CF1668">
        <w:rPr>
          <w:rStyle w:val="Ppogrubienie"/>
        </w:rPr>
        <w:t>.</w:t>
      </w:r>
      <w:r w:rsidR="00FD277E">
        <w:t xml:space="preserve"> </w:t>
      </w:r>
      <w:r w:rsidR="00ED22E6" w:rsidRPr="00ED22E6">
        <w:t>Regulamin podlega udostępnieniu w siedzibie oraz na stronie BIP Izby.</w:t>
      </w:r>
    </w:p>
    <w:sectPr w:rsidR="00AE4E50" w:rsidRPr="00AE4E50" w:rsidSect="00C62DE2">
      <w:headerReference w:type="default" r:id="rId11"/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7C868" w14:textId="77777777" w:rsidR="00DE1025" w:rsidRDefault="00DE1025">
      <w:r>
        <w:separator/>
      </w:r>
    </w:p>
  </w:endnote>
  <w:endnote w:type="continuationSeparator" w:id="0">
    <w:p w14:paraId="3F2258CF" w14:textId="77777777" w:rsidR="00DE1025" w:rsidRDefault="00DE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25BFE" w14:textId="77777777" w:rsidR="00DE1025" w:rsidRDefault="00DE1025">
      <w:r>
        <w:separator/>
      </w:r>
    </w:p>
  </w:footnote>
  <w:footnote w:type="continuationSeparator" w:id="0">
    <w:p w14:paraId="2D32D934" w14:textId="77777777" w:rsidR="00DE1025" w:rsidRDefault="00DE1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5FFE" w14:textId="77777777" w:rsidR="00A51ED4" w:rsidRPr="00B371CC" w:rsidRDefault="00A51ED4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3056F">
      <w:rPr>
        <w:noProof/>
      </w:rPr>
      <w:t>18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C080DAC"/>
    <w:multiLevelType w:val="hybridMultilevel"/>
    <w:tmpl w:val="6F161120"/>
    <w:lvl w:ilvl="0" w:tplc="74461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Formatting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A2E"/>
    <w:rsid w:val="000001B4"/>
    <w:rsid w:val="000012DA"/>
    <w:rsid w:val="00001BB1"/>
    <w:rsid w:val="0000246E"/>
    <w:rsid w:val="000037AF"/>
    <w:rsid w:val="00003862"/>
    <w:rsid w:val="0000722D"/>
    <w:rsid w:val="0000787F"/>
    <w:rsid w:val="000104F1"/>
    <w:rsid w:val="00010F51"/>
    <w:rsid w:val="00012080"/>
    <w:rsid w:val="000120E7"/>
    <w:rsid w:val="000129E9"/>
    <w:rsid w:val="00012A35"/>
    <w:rsid w:val="000158A4"/>
    <w:rsid w:val="00016099"/>
    <w:rsid w:val="00017DC2"/>
    <w:rsid w:val="000202E3"/>
    <w:rsid w:val="000202EA"/>
    <w:rsid w:val="00021522"/>
    <w:rsid w:val="00023178"/>
    <w:rsid w:val="00023471"/>
    <w:rsid w:val="00023F13"/>
    <w:rsid w:val="00024CD1"/>
    <w:rsid w:val="000252E2"/>
    <w:rsid w:val="00026D9A"/>
    <w:rsid w:val="00027294"/>
    <w:rsid w:val="00030634"/>
    <w:rsid w:val="00031749"/>
    <w:rsid w:val="000319C1"/>
    <w:rsid w:val="00031A8B"/>
    <w:rsid w:val="00031BCA"/>
    <w:rsid w:val="00031BE1"/>
    <w:rsid w:val="000330FA"/>
    <w:rsid w:val="0003362F"/>
    <w:rsid w:val="00033BDE"/>
    <w:rsid w:val="00036B63"/>
    <w:rsid w:val="00037E1A"/>
    <w:rsid w:val="000416C4"/>
    <w:rsid w:val="00042D18"/>
    <w:rsid w:val="00043495"/>
    <w:rsid w:val="000444BD"/>
    <w:rsid w:val="00046A75"/>
    <w:rsid w:val="00047312"/>
    <w:rsid w:val="00047499"/>
    <w:rsid w:val="000508BD"/>
    <w:rsid w:val="00051473"/>
    <w:rsid w:val="000517AB"/>
    <w:rsid w:val="00051F65"/>
    <w:rsid w:val="0005339C"/>
    <w:rsid w:val="0005505E"/>
    <w:rsid w:val="0005571B"/>
    <w:rsid w:val="000569BA"/>
    <w:rsid w:val="0005782C"/>
    <w:rsid w:val="00057AB3"/>
    <w:rsid w:val="00060076"/>
    <w:rsid w:val="00060432"/>
    <w:rsid w:val="00060D87"/>
    <w:rsid w:val="000615A5"/>
    <w:rsid w:val="000617A4"/>
    <w:rsid w:val="00061C5C"/>
    <w:rsid w:val="00061F09"/>
    <w:rsid w:val="0006265B"/>
    <w:rsid w:val="000647D4"/>
    <w:rsid w:val="00064E4C"/>
    <w:rsid w:val="00066901"/>
    <w:rsid w:val="0006733E"/>
    <w:rsid w:val="00071338"/>
    <w:rsid w:val="0007171F"/>
    <w:rsid w:val="00071BEE"/>
    <w:rsid w:val="00072622"/>
    <w:rsid w:val="000736CD"/>
    <w:rsid w:val="0007533B"/>
    <w:rsid w:val="0007545D"/>
    <w:rsid w:val="000760BF"/>
    <w:rsid w:val="0007613E"/>
    <w:rsid w:val="000762E7"/>
    <w:rsid w:val="00076BFC"/>
    <w:rsid w:val="000814A7"/>
    <w:rsid w:val="00082ACE"/>
    <w:rsid w:val="00083A66"/>
    <w:rsid w:val="00083C0A"/>
    <w:rsid w:val="00083D7F"/>
    <w:rsid w:val="0008557B"/>
    <w:rsid w:val="00085CE7"/>
    <w:rsid w:val="00085EE4"/>
    <w:rsid w:val="000906EE"/>
    <w:rsid w:val="00091250"/>
    <w:rsid w:val="0009163F"/>
    <w:rsid w:val="00091BA2"/>
    <w:rsid w:val="00092B8C"/>
    <w:rsid w:val="000934C2"/>
    <w:rsid w:val="000944EF"/>
    <w:rsid w:val="0009732D"/>
    <w:rsid w:val="000973F0"/>
    <w:rsid w:val="00097869"/>
    <w:rsid w:val="00097EB0"/>
    <w:rsid w:val="000A1296"/>
    <w:rsid w:val="000A1C27"/>
    <w:rsid w:val="000A1DAD"/>
    <w:rsid w:val="000A2649"/>
    <w:rsid w:val="000A323B"/>
    <w:rsid w:val="000A444A"/>
    <w:rsid w:val="000A4EEE"/>
    <w:rsid w:val="000A5E81"/>
    <w:rsid w:val="000A6956"/>
    <w:rsid w:val="000A6BBC"/>
    <w:rsid w:val="000A7A99"/>
    <w:rsid w:val="000A7E2C"/>
    <w:rsid w:val="000B18E1"/>
    <w:rsid w:val="000B236D"/>
    <w:rsid w:val="000B298D"/>
    <w:rsid w:val="000B3538"/>
    <w:rsid w:val="000B5027"/>
    <w:rsid w:val="000B5B2D"/>
    <w:rsid w:val="000B5DCE"/>
    <w:rsid w:val="000B70D0"/>
    <w:rsid w:val="000B7965"/>
    <w:rsid w:val="000C05BA"/>
    <w:rsid w:val="000C0E8F"/>
    <w:rsid w:val="000C4BC4"/>
    <w:rsid w:val="000C647B"/>
    <w:rsid w:val="000C68CD"/>
    <w:rsid w:val="000C7F86"/>
    <w:rsid w:val="000D0110"/>
    <w:rsid w:val="000D03B7"/>
    <w:rsid w:val="000D1443"/>
    <w:rsid w:val="000D1A54"/>
    <w:rsid w:val="000D2468"/>
    <w:rsid w:val="000D318A"/>
    <w:rsid w:val="000D6173"/>
    <w:rsid w:val="000D67FD"/>
    <w:rsid w:val="000D6F83"/>
    <w:rsid w:val="000E0027"/>
    <w:rsid w:val="000E25CC"/>
    <w:rsid w:val="000E30EF"/>
    <w:rsid w:val="000E361C"/>
    <w:rsid w:val="000E3694"/>
    <w:rsid w:val="000E490F"/>
    <w:rsid w:val="000E6241"/>
    <w:rsid w:val="000E6BE4"/>
    <w:rsid w:val="000E751A"/>
    <w:rsid w:val="000E7CC0"/>
    <w:rsid w:val="000F060A"/>
    <w:rsid w:val="000F1F8E"/>
    <w:rsid w:val="000F26A6"/>
    <w:rsid w:val="000F2BE3"/>
    <w:rsid w:val="000F3D0D"/>
    <w:rsid w:val="000F4383"/>
    <w:rsid w:val="000F6086"/>
    <w:rsid w:val="000F6ED4"/>
    <w:rsid w:val="000F7A6E"/>
    <w:rsid w:val="00100D21"/>
    <w:rsid w:val="00102461"/>
    <w:rsid w:val="001042BA"/>
    <w:rsid w:val="00106D03"/>
    <w:rsid w:val="0010781F"/>
    <w:rsid w:val="00110465"/>
    <w:rsid w:val="00110628"/>
    <w:rsid w:val="001123F5"/>
    <w:rsid w:val="0011245A"/>
    <w:rsid w:val="00113B68"/>
    <w:rsid w:val="0011493E"/>
    <w:rsid w:val="00115B72"/>
    <w:rsid w:val="0011794A"/>
    <w:rsid w:val="001209EC"/>
    <w:rsid w:val="00120A9E"/>
    <w:rsid w:val="00121405"/>
    <w:rsid w:val="001220A2"/>
    <w:rsid w:val="001223E5"/>
    <w:rsid w:val="0012484C"/>
    <w:rsid w:val="00124D95"/>
    <w:rsid w:val="00125A9C"/>
    <w:rsid w:val="00125D56"/>
    <w:rsid w:val="0012668C"/>
    <w:rsid w:val="001270A2"/>
    <w:rsid w:val="00131237"/>
    <w:rsid w:val="001329AC"/>
    <w:rsid w:val="00134CA0"/>
    <w:rsid w:val="001379A9"/>
    <w:rsid w:val="0014026F"/>
    <w:rsid w:val="00142796"/>
    <w:rsid w:val="0014484F"/>
    <w:rsid w:val="00144E0A"/>
    <w:rsid w:val="00144ED4"/>
    <w:rsid w:val="0014736C"/>
    <w:rsid w:val="00147A47"/>
    <w:rsid w:val="00147AA1"/>
    <w:rsid w:val="001520CF"/>
    <w:rsid w:val="001520F3"/>
    <w:rsid w:val="001534CF"/>
    <w:rsid w:val="0015667C"/>
    <w:rsid w:val="00156C48"/>
    <w:rsid w:val="00157110"/>
    <w:rsid w:val="0015742A"/>
    <w:rsid w:val="00157DA1"/>
    <w:rsid w:val="00157F4A"/>
    <w:rsid w:val="00163147"/>
    <w:rsid w:val="0016338D"/>
    <w:rsid w:val="001646F7"/>
    <w:rsid w:val="00164C57"/>
    <w:rsid w:val="00164C9D"/>
    <w:rsid w:val="00166CB7"/>
    <w:rsid w:val="00170810"/>
    <w:rsid w:val="00171D8B"/>
    <w:rsid w:val="00172F7A"/>
    <w:rsid w:val="00173146"/>
    <w:rsid w:val="00173150"/>
    <w:rsid w:val="00173390"/>
    <w:rsid w:val="001736F0"/>
    <w:rsid w:val="00173BB3"/>
    <w:rsid w:val="001740D0"/>
    <w:rsid w:val="00174EAA"/>
    <w:rsid w:val="00174F2C"/>
    <w:rsid w:val="0017617E"/>
    <w:rsid w:val="001763B6"/>
    <w:rsid w:val="00176D94"/>
    <w:rsid w:val="00180F2A"/>
    <w:rsid w:val="0018179A"/>
    <w:rsid w:val="0018188E"/>
    <w:rsid w:val="00184121"/>
    <w:rsid w:val="00184B91"/>
    <w:rsid w:val="00184D4A"/>
    <w:rsid w:val="00185E27"/>
    <w:rsid w:val="00186EC1"/>
    <w:rsid w:val="00187096"/>
    <w:rsid w:val="00190B72"/>
    <w:rsid w:val="00191E1F"/>
    <w:rsid w:val="00193342"/>
    <w:rsid w:val="00193DFD"/>
    <w:rsid w:val="0019473B"/>
    <w:rsid w:val="001952B1"/>
    <w:rsid w:val="00196E39"/>
    <w:rsid w:val="00197011"/>
    <w:rsid w:val="00197649"/>
    <w:rsid w:val="00197AAD"/>
    <w:rsid w:val="001A0172"/>
    <w:rsid w:val="001A01FB"/>
    <w:rsid w:val="001A10E9"/>
    <w:rsid w:val="001A14E2"/>
    <w:rsid w:val="001A162B"/>
    <w:rsid w:val="001A183D"/>
    <w:rsid w:val="001A1D1B"/>
    <w:rsid w:val="001A28F9"/>
    <w:rsid w:val="001A2B65"/>
    <w:rsid w:val="001A2FB7"/>
    <w:rsid w:val="001A3BF8"/>
    <w:rsid w:val="001A3CD3"/>
    <w:rsid w:val="001A5BEF"/>
    <w:rsid w:val="001A620A"/>
    <w:rsid w:val="001A7F15"/>
    <w:rsid w:val="001B03B3"/>
    <w:rsid w:val="001B342E"/>
    <w:rsid w:val="001B36AE"/>
    <w:rsid w:val="001B46EC"/>
    <w:rsid w:val="001B6BAF"/>
    <w:rsid w:val="001B7F55"/>
    <w:rsid w:val="001C10E0"/>
    <w:rsid w:val="001C1832"/>
    <w:rsid w:val="001C188C"/>
    <w:rsid w:val="001C2EFF"/>
    <w:rsid w:val="001C3CE5"/>
    <w:rsid w:val="001C44D0"/>
    <w:rsid w:val="001C4658"/>
    <w:rsid w:val="001C5F3B"/>
    <w:rsid w:val="001C65FF"/>
    <w:rsid w:val="001C7EAE"/>
    <w:rsid w:val="001D1783"/>
    <w:rsid w:val="001D1C22"/>
    <w:rsid w:val="001D4311"/>
    <w:rsid w:val="001D456E"/>
    <w:rsid w:val="001D4BD0"/>
    <w:rsid w:val="001D53CD"/>
    <w:rsid w:val="001D55A3"/>
    <w:rsid w:val="001D5AF5"/>
    <w:rsid w:val="001D5D59"/>
    <w:rsid w:val="001E0C8B"/>
    <w:rsid w:val="001E0D45"/>
    <w:rsid w:val="001E1E73"/>
    <w:rsid w:val="001E2975"/>
    <w:rsid w:val="001E29BC"/>
    <w:rsid w:val="001E4536"/>
    <w:rsid w:val="001E4E0C"/>
    <w:rsid w:val="001E526D"/>
    <w:rsid w:val="001E5655"/>
    <w:rsid w:val="001E56B7"/>
    <w:rsid w:val="001E605E"/>
    <w:rsid w:val="001E624A"/>
    <w:rsid w:val="001E6917"/>
    <w:rsid w:val="001F012E"/>
    <w:rsid w:val="001F08A5"/>
    <w:rsid w:val="001F11BA"/>
    <w:rsid w:val="001F1832"/>
    <w:rsid w:val="001F220F"/>
    <w:rsid w:val="001F25B3"/>
    <w:rsid w:val="001F2631"/>
    <w:rsid w:val="001F5987"/>
    <w:rsid w:val="001F6616"/>
    <w:rsid w:val="001F7D46"/>
    <w:rsid w:val="00201E59"/>
    <w:rsid w:val="00202BD4"/>
    <w:rsid w:val="00203FA9"/>
    <w:rsid w:val="00204A97"/>
    <w:rsid w:val="00206083"/>
    <w:rsid w:val="00210571"/>
    <w:rsid w:val="00210E95"/>
    <w:rsid w:val="00211482"/>
    <w:rsid w:val="002114EF"/>
    <w:rsid w:val="002166AD"/>
    <w:rsid w:val="0021679F"/>
    <w:rsid w:val="0021690F"/>
    <w:rsid w:val="002173C0"/>
    <w:rsid w:val="00217871"/>
    <w:rsid w:val="0022099E"/>
    <w:rsid w:val="00220F21"/>
    <w:rsid w:val="00221ED8"/>
    <w:rsid w:val="00223139"/>
    <w:rsid w:val="002231EA"/>
    <w:rsid w:val="00223A15"/>
    <w:rsid w:val="00223E65"/>
    <w:rsid w:val="00223EAF"/>
    <w:rsid w:val="00223FDF"/>
    <w:rsid w:val="00224832"/>
    <w:rsid w:val="002251D2"/>
    <w:rsid w:val="0022544A"/>
    <w:rsid w:val="00225F4E"/>
    <w:rsid w:val="00227019"/>
    <w:rsid w:val="00227655"/>
    <w:rsid w:val="002279C0"/>
    <w:rsid w:val="00231B01"/>
    <w:rsid w:val="0023727E"/>
    <w:rsid w:val="00242081"/>
    <w:rsid w:val="00242ABB"/>
    <w:rsid w:val="00243777"/>
    <w:rsid w:val="002441CD"/>
    <w:rsid w:val="00244C1F"/>
    <w:rsid w:val="0024534F"/>
    <w:rsid w:val="0024542B"/>
    <w:rsid w:val="00246FA6"/>
    <w:rsid w:val="002501A3"/>
    <w:rsid w:val="00250FF2"/>
    <w:rsid w:val="0025166C"/>
    <w:rsid w:val="002537B5"/>
    <w:rsid w:val="0025501F"/>
    <w:rsid w:val="002555D4"/>
    <w:rsid w:val="00255F9C"/>
    <w:rsid w:val="002562D8"/>
    <w:rsid w:val="0025632D"/>
    <w:rsid w:val="00257C3C"/>
    <w:rsid w:val="00260E3F"/>
    <w:rsid w:val="00261A16"/>
    <w:rsid w:val="00263522"/>
    <w:rsid w:val="00263A16"/>
    <w:rsid w:val="00264EC6"/>
    <w:rsid w:val="00264F36"/>
    <w:rsid w:val="00265DE8"/>
    <w:rsid w:val="002679BE"/>
    <w:rsid w:val="00271013"/>
    <w:rsid w:val="002714DE"/>
    <w:rsid w:val="00272D48"/>
    <w:rsid w:val="00273FE4"/>
    <w:rsid w:val="002765B4"/>
    <w:rsid w:val="00276A94"/>
    <w:rsid w:val="00283EAD"/>
    <w:rsid w:val="00283FC5"/>
    <w:rsid w:val="00284302"/>
    <w:rsid w:val="00285A77"/>
    <w:rsid w:val="00285F60"/>
    <w:rsid w:val="00286EAD"/>
    <w:rsid w:val="00287600"/>
    <w:rsid w:val="002917CE"/>
    <w:rsid w:val="00292CC6"/>
    <w:rsid w:val="002930FB"/>
    <w:rsid w:val="0029405D"/>
    <w:rsid w:val="00294135"/>
    <w:rsid w:val="00294902"/>
    <w:rsid w:val="00294FA6"/>
    <w:rsid w:val="00295A6F"/>
    <w:rsid w:val="002968EA"/>
    <w:rsid w:val="00297251"/>
    <w:rsid w:val="002A20C4"/>
    <w:rsid w:val="002A34D8"/>
    <w:rsid w:val="002A3E05"/>
    <w:rsid w:val="002A570F"/>
    <w:rsid w:val="002A5D67"/>
    <w:rsid w:val="002A6D73"/>
    <w:rsid w:val="002A7292"/>
    <w:rsid w:val="002A7358"/>
    <w:rsid w:val="002A74DE"/>
    <w:rsid w:val="002A7902"/>
    <w:rsid w:val="002A7B44"/>
    <w:rsid w:val="002B0F6B"/>
    <w:rsid w:val="002B1D46"/>
    <w:rsid w:val="002B23B8"/>
    <w:rsid w:val="002B4429"/>
    <w:rsid w:val="002B4435"/>
    <w:rsid w:val="002B531B"/>
    <w:rsid w:val="002B5589"/>
    <w:rsid w:val="002B5A41"/>
    <w:rsid w:val="002B68A6"/>
    <w:rsid w:val="002B754D"/>
    <w:rsid w:val="002B7AE4"/>
    <w:rsid w:val="002B7FAF"/>
    <w:rsid w:val="002C0B94"/>
    <w:rsid w:val="002C22C2"/>
    <w:rsid w:val="002D00DD"/>
    <w:rsid w:val="002D0C4F"/>
    <w:rsid w:val="002D0ED7"/>
    <w:rsid w:val="002D0EDC"/>
    <w:rsid w:val="002D1364"/>
    <w:rsid w:val="002D2E83"/>
    <w:rsid w:val="002D4716"/>
    <w:rsid w:val="002D4D30"/>
    <w:rsid w:val="002D4FAD"/>
    <w:rsid w:val="002D5000"/>
    <w:rsid w:val="002D54FA"/>
    <w:rsid w:val="002D57C0"/>
    <w:rsid w:val="002D598D"/>
    <w:rsid w:val="002D5EDD"/>
    <w:rsid w:val="002D6455"/>
    <w:rsid w:val="002D66E3"/>
    <w:rsid w:val="002D7169"/>
    <w:rsid w:val="002D7188"/>
    <w:rsid w:val="002E0267"/>
    <w:rsid w:val="002E12B8"/>
    <w:rsid w:val="002E1DE3"/>
    <w:rsid w:val="002E2AB6"/>
    <w:rsid w:val="002E3F34"/>
    <w:rsid w:val="002E5F79"/>
    <w:rsid w:val="002E6122"/>
    <w:rsid w:val="002E63A7"/>
    <w:rsid w:val="002E64FA"/>
    <w:rsid w:val="002E6CA0"/>
    <w:rsid w:val="002F0A00"/>
    <w:rsid w:val="002F0A58"/>
    <w:rsid w:val="002F0CFA"/>
    <w:rsid w:val="002F1431"/>
    <w:rsid w:val="002F1572"/>
    <w:rsid w:val="002F5CBE"/>
    <w:rsid w:val="002F669F"/>
    <w:rsid w:val="002F66D6"/>
    <w:rsid w:val="002F7743"/>
    <w:rsid w:val="00301C97"/>
    <w:rsid w:val="00305255"/>
    <w:rsid w:val="0030687F"/>
    <w:rsid w:val="00307561"/>
    <w:rsid w:val="0031004C"/>
    <w:rsid w:val="0031024A"/>
    <w:rsid w:val="003105F6"/>
    <w:rsid w:val="00311297"/>
    <w:rsid w:val="003113BE"/>
    <w:rsid w:val="003122CA"/>
    <w:rsid w:val="003148FD"/>
    <w:rsid w:val="003151D1"/>
    <w:rsid w:val="0031572C"/>
    <w:rsid w:val="00317E0F"/>
    <w:rsid w:val="00321080"/>
    <w:rsid w:val="003210A2"/>
    <w:rsid w:val="003218AF"/>
    <w:rsid w:val="00322D45"/>
    <w:rsid w:val="00323B30"/>
    <w:rsid w:val="003254C0"/>
    <w:rsid w:val="0032569A"/>
    <w:rsid w:val="00325A1F"/>
    <w:rsid w:val="003268F9"/>
    <w:rsid w:val="00326C38"/>
    <w:rsid w:val="0032754F"/>
    <w:rsid w:val="00330BAF"/>
    <w:rsid w:val="00330D87"/>
    <w:rsid w:val="003314FA"/>
    <w:rsid w:val="00331F02"/>
    <w:rsid w:val="003320DC"/>
    <w:rsid w:val="00334114"/>
    <w:rsid w:val="0033479A"/>
    <w:rsid w:val="00334E3A"/>
    <w:rsid w:val="003361DD"/>
    <w:rsid w:val="00336625"/>
    <w:rsid w:val="00341A6A"/>
    <w:rsid w:val="003422CA"/>
    <w:rsid w:val="00344544"/>
    <w:rsid w:val="00344848"/>
    <w:rsid w:val="00345B9C"/>
    <w:rsid w:val="00345F9D"/>
    <w:rsid w:val="003461D4"/>
    <w:rsid w:val="00346585"/>
    <w:rsid w:val="00347F9E"/>
    <w:rsid w:val="003501FA"/>
    <w:rsid w:val="00352A8F"/>
    <w:rsid w:val="00352C16"/>
    <w:rsid w:val="00352DAE"/>
    <w:rsid w:val="00354765"/>
    <w:rsid w:val="00354EB9"/>
    <w:rsid w:val="00356203"/>
    <w:rsid w:val="00357F32"/>
    <w:rsid w:val="003602AE"/>
    <w:rsid w:val="00360929"/>
    <w:rsid w:val="00361308"/>
    <w:rsid w:val="00361B29"/>
    <w:rsid w:val="00361CDF"/>
    <w:rsid w:val="00363036"/>
    <w:rsid w:val="0036324A"/>
    <w:rsid w:val="00364342"/>
    <w:rsid w:val="003647D5"/>
    <w:rsid w:val="003657C1"/>
    <w:rsid w:val="003674B0"/>
    <w:rsid w:val="00371324"/>
    <w:rsid w:val="003724A2"/>
    <w:rsid w:val="003724D5"/>
    <w:rsid w:val="0037727C"/>
    <w:rsid w:val="00377E70"/>
    <w:rsid w:val="0038062D"/>
    <w:rsid w:val="00380904"/>
    <w:rsid w:val="003823EE"/>
    <w:rsid w:val="00382960"/>
    <w:rsid w:val="00382F1E"/>
    <w:rsid w:val="003846F7"/>
    <w:rsid w:val="00384E29"/>
    <w:rsid w:val="003851ED"/>
    <w:rsid w:val="00385B39"/>
    <w:rsid w:val="00386785"/>
    <w:rsid w:val="0038723F"/>
    <w:rsid w:val="00387FE9"/>
    <w:rsid w:val="00390E89"/>
    <w:rsid w:val="00391B1A"/>
    <w:rsid w:val="003941FC"/>
    <w:rsid w:val="00394423"/>
    <w:rsid w:val="003955B0"/>
    <w:rsid w:val="00396942"/>
    <w:rsid w:val="00396B49"/>
    <w:rsid w:val="00396E3E"/>
    <w:rsid w:val="003A1083"/>
    <w:rsid w:val="003A306E"/>
    <w:rsid w:val="003A36F3"/>
    <w:rsid w:val="003A4A98"/>
    <w:rsid w:val="003A60DC"/>
    <w:rsid w:val="003A6A46"/>
    <w:rsid w:val="003A7A63"/>
    <w:rsid w:val="003B000C"/>
    <w:rsid w:val="003B0415"/>
    <w:rsid w:val="003B0F1D"/>
    <w:rsid w:val="003B4A57"/>
    <w:rsid w:val="003B69C4"/>
    <w:rsid w:val="003C0AD9"/>
    <w:rsid w:val="003C0ED0"/>
    <w:rsid w:val="003C1D49"/>
    <w:rsid w:val="003C35C4"/>
    <w:rsid w:val="003C4DC5"/>
    <w:rsid w:val="003C5785"/>
    <w:rsid w:val="003C5809"/>
    <w:rsid w:val="003C5D2A"/>
    <w:rsid w:val="003C68CE"/>
    <w:rsid w:val="003C70C8"/>
    <w:rsid w:val="003C7AEC"/>
    <w:rsid w:val="003D12C2"/>
    <w:rsid w:val="003D2BB7"/>
    <w:rsid w:val="003D31B9"/>
    <w:rsid w:val="003D3867"/>
    <w:rsid w:val="003D5104"/>
    <w:rsid w:val="003D7598"/>
    <w:rsid w:val="003E0D1A"/>
    <w:rsid w:val="003E25F9"/>
    <w:rsid w:val="003E2DA3"/>
    <w:rsid w:val="003E303A"/>
    <w:rsid w:val="003E4C9D"/>
    <w:rsid w:val="003E6203"/>
    <w:rsid w:val="003E6A17"/>
    <w:rsid w:val="003E75EB"/>
    <w:rsid w:val="003E762E"/>
    <w:rsid w:val="003F020D"/>
    <w:rsid w:val="003F03D9"/>
    <w:rsid w:val="003F13AF"/>
    <w:rsid w:val="003F177A"/>
    <w:rsid w:val="003F2FBE"/>
    <w:rsid w:val="003F318D"/>
    <w:rsid w:val="003F4038"/>
    <w:rsid w:val="003F46FF"/>
    <w:rsid w:val="003F5BAE"/>
    <w:rsid w:val="003F6ED7"/>
    <w:rsid w:val="003F70CE"/>
    <w:rsid w:val="003F79A3"/>
    <w:rsid w:val="00401C84"/>
    <w:rsid w:val="00402A35"/>
    <w:rsid w:val="00402FBE"/>
    <w:rsid w:val="00403210"/>
    <w:rsid w:val="004035BB"/>
    <w:rsid w:val="004035EB"/>
    <w:rsid w:val="0040472A"/>
    <w:rsid w:val="00407332"/>
    <w:rsid w:val="00407828"/>
    <w:rsid w:val="0041019F"/>
    <w:rsid w:val="004114B8"/>
    <w:rsid w:val="0041191F"/>
    <w:rsid w:val="00413D8E"/>
    <w:rsid w:val="004140F2"/>
    <w:rsid w:val="0041436F"/>
    <w:rsid w:val="00416D39"/>
    <w:rsid w:val="00416F45"/>
    <w:rsid w:val="004178E0"/>
    <w:rsid w:val="00417B22"/>
    <w:rsid w:val="00420129"/>
    <w:rsid w:val="00420FDC"/>
    <w:rsid w:val="00421085"/>
    <w:rsid w:val="004219A1"/>
    <w:rsid w:val="004219C4"/>
    <w:rsid w:val="00421B57"/>
    <w:rsid w:val="0042465E"/>
    <w:rsid w:val="00424DF7"/>
    <w:rsid w:val="0042594E"/>
    <w:rsid w:val="00426167"/>
    <w:rsid w:val="00431448"/>
    <w:rsid w:val="00432B76"/>
    <w:rsid w:val="00434D01"/>
    <w:rsid w:val="00435116"/>
    <w:rsid w:val="00435D26"/>
    <w:rsid w:val="00437433"/>
    <w:rsid w:val="00440C99"/>
    <w:rsid w:val="00441193"/>
    <w:rsid w:val="0044175C"/>
    <w:rsid w:val="00441CE7"/>
    <w:rsid w:val="00442145"/>
    <w:rsid w:val="00442C24"/>
    <w:rsid w:val="0044303E"/>
    <w:rsid w:val="00444067"/>
    <w:rsid w:val="004446A6"/>
    <w:rsid w:val="004448BA"/>
    <w:rsid w:val="00444F9C"/>
    <w:rsid w:val="00445F4D"/>
    <w:rsid w:val="004469E0"/>
    <w:rsid w:val="00447CFA"/>
    <w:rsid w:val="004504C0"/>
    <w:rsid w:val="00450AE5"/>
    <w:rsid w:val="00451897"/>
    <w:rsid w:val="004527D2"/>
    <w:rsid w:val="00452F59"/>
    <w:rsid w:val="004532F7"/>
    <w:rsid w:val="004550FB"/>
    <w:rsid w:val="00455486"/>
    <w:rsid w:val="004568BF"/>
    <w:rsid w:val="00456CAD"/>
    <w:rsid w:val="00456F18"/>
    <w:rsid w:val="004572D2"/>
    <w:rsid w:val="00460ADF"/>
    <w:rsid w:val="00460B1C"/>
    <w:rsid w:val="0046111A"/>
    <w:rsid w:val="00462946"/>
    <w:rsid w:val="00463F43"/>
    <w:rsid w:val="00464B94"/>
    <w:rsid w:val="004653A8"/>
    <w:rsid w:val="00465A0B"/>
    <w:rsid w:val="00465D6B"/>
    <w:rsid w:val="00466611"/>
    <w:rsid w:val="00467207"/>
    <w:rsid w:val="004700DA"/>
    <w:rsid w:val="0047077C"/>
    <w:rsid w:val="00470B05"/>
    <w:rsid w:val="00470BAD"/>
    <w:rsid w:val="00471D67"/>
    <w:rsid w:val="00471FE4"/>
    <w:rsid w:val="00471FED"/>
    <w:rsid w:val="0047207C"/>
    <w:rsid w:val="00472CD6"/>
    <w:rsid w:val="0047309D"/>
    <w:rsid w:val="00473174"/>
    <w:rsid w:val="00474E3C"/>
    <w:rsid w:val="00475ACB"/>
    <w:rsid w:val="00475BF6"/>
    <w:rsid w:val="00480A58"/>
    <w:rsid w:val="00481931"/>
    <w:rsid w:val="00482151"/>
    <w:rsid w:val="004827C0"/>
    <w:rsid w:val="00483317"/>
    <w:rsid w:val="004840A7"/>
    <w:rsid w:val="004845BE"/>
    <w:rsid w:val="00484864"/>
    <w:rsid w:val="00485D5E"/>
    <w:rsid w:val="00485FAD"/>
    <w:rsid w:val="00487130"/>
    <w:rsid w:val="00487AED"/>
    <w:rsid w:val="0049096D"/>
    <w:rsid w:val="004909F5"/>
    <w:rsid w:val="00490F3B"/>
    <w:rsid w:val="00491EDF"/>
    <w:rsid w:val="0049282C"/>
    <w:rsid w:val="00492A3F"/>
    <w:rsid w:val="00492AE5"/>
    <w:rsid w:val="00494F62"/>
    <w:rsid w:val="0049784B"/>
    <w:rsid w:val="004A01B7"/>
    <w:rsid w:val="004A145F"/>
    <w:rsid w:val="004A2001"/>
    <w:rsid w:val="004A27F9"/>
    <w:rsid w:val="004A2880"/>
    <w:rsid w:val="004A3590"/>
    <w:rsid w:val="004A40D4"/>
    <w:rsid w:val="004A43BB"/>
    <w:rsid w:val="004A5DD4"/>
    <w:rsid w:val="004B00A7"/>
    <w:rsid w:val="004B02B7"/>
    <w:rsid w:val="004B0ED7"/>
    <w:rsid w:val="004B13FD"/>
    <w:rsid w:val="004B25E2"/>
    <w:rsid w:val="004B34D7"/>
    <w:rsid w:val="004B5037"/>
    <w:rsid w:val="004B5B2F"/>
    <w:rsid w:val="004B5E77"/>
    <w:rsid w:val="004B626A"/>
    <w:rsid w:val="004B660E"/>
    <w:rsid w:val="004B72BD"/>
    <w:rsid w:val="004C02C1"/>
    <w:rsid w:val="004C05BD"/>
    <w:rsid w:val="004C3214"/>
    <w:rsid w:val="004C3B06"/>
    <w:rsid w:val="004C3F97"/>
    <w:rsid w:val="004C7EE7"/>
    <w:rsid w:val="004D0A9B"/>
    <w:rsid w:val="004D2DEE"/>
    <w:rsid w:val="004D2E1F"/>
    <w:rsid w:val="004D46EC"/>
    <w:rsid w:val="004D7E4D"/>
    <w:rsid w:val="004D7FD9"/>
    <w:rsid w:val="004E1324"/>
    <w:rsid w:val="004E19A5"/>
    <w:rsid w:val="004E27EA"/>
    <w:rsid w:val="004E37E5"/>
    <w:rsid w:val="004E3FDB"/>
    <w:rsid w:val="004E5FB1"/>
    <w:rsid w:val="004E6649"/>
    <w:rsid w:val="004E6934"/>
    <w:rsid w:val="004F0732"/>
    <w:rsid w:val="004F0763"/>
    <w:rsid w:val="004F1F4A"/>
    <w:rsid w:val="004F296D"/>
    <w:rsid w:val="004F508B"/>
    <w:rsid w:val="004F6248"/>
    <w:rsid w:val="004F695F"/>
    <w:rsid w:val="004F6CA4"/>
    <w:rsid w:val="00500435"/>
    <w:rsid w:val="00500752"/>
    <w:rsid w:val="00501A50"/>
    <w:rsid w:val="0050222D"/>
    <w:rsid w:val="005025B0"/>
    <w:rsid w:val="00503AF3"/>
    <w:rsid w:val="0050696D"/>
    <w:rsid w:val="00507C52"/>
    <w:rsid w:val="0051094B"/>
    <w:rsid w:val="005110D7"/>
    <w:rsid w:val="00511D99"/>
    <w:rsid w:val="005128D3"/>
    <w:rsid w:val="005147E8"/>
    <w:rsid w:val="005158F2"/>
    <w:rsid w:val="00520595"/>
    <w:rsid w:val="00520635"/>
    <w:rsid w:val="00520917"/>
    <w:rsid w:val="0052145E"/>
    <w:rsid w:val="00521F35"/>
    <w:rsid w:val="0052232A"/>
    <w:rsid w:val="005225DC"/>
    <w:rsid w:val="00522999"/>
    <w:rsid w:val="0052318C"/>
    <w:rsid w:val="00524E82"/>
    <w:rsid w:val="00525BB1"/>
    <w:rsid w:val="00526DFC"/>
    <w:rsid w:val="00526F43"/>
    <w:rsid w:val="00527337"/>
    <w:rsid w:val="00527651"/>
    <w:rsid w:val="0053056F"/>
    <w:rsid w:val="005308F0"/>
    <w:rsid w:val="005340D0"/>
    <w:rsid w:val="005342F7"/>
    <w:rsid w:val="00534E43"/>
    <w:rsid w:val="005363AB"/>
    <w:rsid w:val="00537D07"/>
    <w:rsid w:val="00540CD5"/>
    <w:rsid w:val="00541C4D"/>
    <w:rsid w:val="00543443"/>
    <w:rsid w:val="00544EF4"/>
    <w:rsid w:val="005456B4"/>
    <w:rsid w:val="00545711"/>
    <w:rsid w:val="00545D77"/>
    <w:rsid w:val="00545E53"/>
    <w:rsid w:val="0054603E"/>
    <w:rsid w:val="005479D9"/>
    <w:rsid w:val="0055181B"/>
    <w:rsid w:val="00552730"/>
    <w:rsid w:val="005529FD"/>
    <w:rsid w:val="0055438E"/>
    <w:rsid w:val="005546F5"/>
    <w:rsid w:val="00554C39"/>
    <w:rsid w:val="00554DA2"/>
    <w:rsid w:val="005551B6"/>
    <w:rsid w:val="00555EF4"/>
    <w:rsid w:val="00556175"/>
    <w:rsid w:val="005572BD"/>
    <w:rsid w:val="00557A12"/>
    <w:rsid w:val="00560AC7"/>
    <w:rsid w:val="00561AFB"/>
    <w:rsid w:val="00561FA8"/>
    <w:rsid w:val="005624A3"/>
    <w:rsid w:val="00562CF8"/>
    <w:rsid w:val="00562F83"/>
    <w:rsid w:val="005635ED"/>
    <w:rsid w:val="00563BF8"/>
    <w:rsid w:val="00564192"/>
    <w:rsid w:val="00565253"/>
    <w:rsid w:val="00566677"/>
    <w:rsid w:val="00570191"/>
    <w:rsid w:val="00570475"/>
    <w:rsid w:val="00570570"/>
    <w:rsid w:val="00570CAF"/>
    <w:rsid w:val="00572512"/>
    <w:rsid w:val="00572F32"/>
    <w:rsid w:val="005735CE"/>
    <w:rsid w:val="00573EE6"/>
    <w:rsid w:val="005752E0"/>
    <w:rsid w:val="0057547F"/>
    <w:rsid w:val="005754EE"/>
    <w:rsid w:val="0057617E"/>
    <w:rsid w:val="00576497"/>
    <w:rsid w:val="0058048B"/>
    <w:rsid w:val="005835E7"/>
    <w:rsid w:val="0058397F"/>
    <w:rsid w:val="00583BF8"/>
    <w:rsid w:val="00585F33"/>
    <w:rsid w:val="0058637B"/>
    <w:rsid w:val="005871B7"/>
    <w:rsid w:val="005908C4"/>
    <w:rsid w:val="00591124"/>
    <w:rsid w:val="00591D99"/>
    <w:rsid w:val="00593B71"/>
    <w:rsid w:val="005941B5"/>
    <w:rsid w:val="00594427"/>
    <w:rsid w:val="0059446A"/>
    <w:rsid w:val="00597024"/>
    <w:rsid w:val="005A0274"/>
    <w:rsid w:val="005A095C"/>
    <w:rsid w:val="005A0B6F"/>
    <w:rsid w:val="005A0CA6"/>
    <w:rsid w:val="005A1C9A"/>
    <w:rsid w:val="005A3483"/>
    <w:rsid w:val="005A669D"/>
    <w:rsid w:val="005A691D"/>
    <w:rsid w:val="005A715A"/>
    <w:rsid w:val="005A75D8"/>
    <w:rsid w:val="005B02D3"/>
    <w:rsid w:val="005B0A02"/>
    <w:rsid w:val="005B0A44"/>
    <w:rsid w:val="005B0BEF"/>
    <w:rsid w:val="005B1A4D"/>
    <w:rsid w:val="005B334C"/>
    <w:rsid w:val="005B3E6B"/>
    <w:rsid w:val="005B3EB1"/>
    <w:rsid w:val="005B528C"/>
    <w:rsid w:val="005B57D6"/>
    <w:rsid w:val="005B5D4C"/>
    <w:rsid w:val="005B713E"/>
    <w:rsid w:val="005C03B6"/>
    <w:rsid w:val="005C348E"/>
    <w:rsid w:val="005C456F"/>
    <w:rsid w:val="005C4DEE"/>
    <w:rsid w:val="005C4F03"/>
    <w:rsid w:val="005C4FAB"/>
    <w:rsid w:val="005C53EB"/>
    <w:rsid w:val="005C63AC"/>
    <w:rsid w:val="005C68E1"/>
    <w:rsid w:val="005C7F9F"/>
    <w:rsid w:val="005D0C04"/>
    <w:rsid w:val="005D253C"/>
    <w:rsid w:val="005D3763"/>
    <w:rsid w:val="005D4C1F"/>
    <w:rsid w:val="005D55E1"/>
    <w:rsid w:val="005D5FF5"/>
    <w:rsid w:val="005E0282"/>
    <w:rsid w:val="005E19F7"/>
    <w:rsid w:val="005E4F04"/>
    <w:rsid w:val="005E5FAB"/>
    <w:rsid w:val="005E5FDE"/>
    <w:rsid w:val="005E62C2"/>
    <w:rsid w:val="005E695A"/>
    <w:rsid w:val="005E6A96"/>
    <w:rsid w:val="005E6C71"/>
    <w:rsid w:val="005E702A"/>
    <w:rsid w:val="005F0963"/>
    <w:rsid w:val="005F0E8E"/>
    <w:rsid w:val="005F14A9"/>
    <w:rsid w:val="005F1745"/>
    <w:rsid w:val="005F2824"/>
    <w:rsid w:val="005F2EBA"/>
    <w:rsid w:val="005F35ED"/>
    <w:rsid w:val="005F5A0B"/>
    <w:rsid w:val="005F5B66"/>
    <w:rsid w:val="005F7812"/>
    <w:rsid w:val="005F7A88"/>
    <w:rsid w:val="005F7F5F"/>
    <w:rsid w:val="0060082A"/>
    <w:rsid w:val="006015E5"/>
    <w:rsid w:val="00603619"/>
    <w:rsid w:val="00603A1A"/>
    <w:rsid w:val="0060423C"/>
    <w:rsid w:val="006046D5"/>
    <w:rsid w:val="00606085"/>
    <w:rsid w:val="00606233"/>
    <w:rsid w:val="00607A93"/>
    <w:rsid w:val="00610C08"/>
    <w:rsid w:val="00611F74"/>
    <w:rsid w:val="00615772"/>
    <w:rsid w:val="00617646"/>
    <w:rsid w:val="006202E5"/>
    <w:rsid w:val="006205B5"/>
    <w:rsid w:val="00621256"/>
    <w:rsid w:val="00621FCC"/>
    <w:rsid w:val="00622E4B"/>
    <w:rsid w:val="00624454"/>
    <w:rsid w:val="00625C32"/>
    <w:rsid w:val="0062683D"/>
    <w:rsid w:val="006323F5"/>
    <w:rsid w:val="006333DA"/>
    <w:rsid w:val="006334DE"/>
    <w:rsid w:val="00633BB2"/>
    <w:rsid w:val="00634AB8"/>
    <w:rsid w:val="00635134"/>
    <w:rsid w:val="006355B0"/>
    <w:rsid w:val="006356E2"/>
    <w:rsid w:val="00637753"/>
    <w:rsid w:val="006422A6"/>
    <w:rsid w:val="00642A65"/>
    <w:rsid w:val="0064459A"/>
    <w:rsid w:val="00644708"/>
    <w:rsid w:val="006453E2"/>
    <w:rsid w:val="00645DCE"/>
    <w:rsid w:val="00646136"/>
    <w:rsid w:val="006465AC"/>
    <w:rsid w:val="006465BF"/>
    <w:rsid w:val="00646980"/>
    <w:rsid w:val="00647815"/>
    <w:rsid w:val="00650425"/>
    <w:rsid w:val="00651093"/>
    <w:rsid w:val="006510A4"/>
    <w:rsid w:val="006511F8"/>
    <w:rsid w:val="006522E8"/>
    <w:rsid w:val="00653B22"/>
    <w:rsid w:val="00653C49"/>
    <w:rsid w:val="00657BF4"/>
    <w:rsid w:val="006603FB"/>
    <w:rsid w:val="0066083A"/>
    <w:rsid w:val="006608DF"/>
    <w:rsid w:val="00661729"/>
    <w:rsid w:val="006623AC"/>
    <w:rsid w:val="00662A8B"/>
    <w:rsid w:val="00664587"/>
    <w:rsid w:val="00665E36"/>
    <w:rsid w:val="006678AF"/>
    <w:rsid w:val="006701EF"/>
    <w:rsid w:val="0067174C"/>
    <w:rsid w:val="00673BA5"/>
    <w:rsid w:val="00674458"/>
    <w:rsid w:val="00680058"/>
    <w:rsid w:val="00681F9F"/>
    <w:rsid w:val="0068393A"/>
    <w:rsid w:val="006840EA"/>
    <w:rsid w:val="006842FB"/>
    <w:rsid w:val="006844E2"/>
    <w:rsid w:val="00685267"/>
    <w:rsid w:val="006858EB"/>
    <w:rsid w:val="006872AE"/>
    <w:rsid w:val="00690082"/>
    <w:rsid w:val="006901C2"/>
    <w:rsid w:val="00690252"/>
    <w:rsid w:val="00692793"/>
    <w:rsid w:val="0069300A"/>
    <w:rsid w:val="006946BB"/>
    <w:rsid w:val="00695AF7"/>
    <w:rsid w:val="006961A0"/>
    <w:rsid w:val="006969FA"/>
    <w:rsid w:val="00696F75"/>
    <w:rsid w:val="006A22F2"/>
    <w:rsid w:val="006A2738"/>
    <w:rsid w:val="006A35D5"/>
    <w:rsid w:val="006A45D0"/>
    <w:rsid w:val="006A50B1"/>
    <w:rsid w:val="006A554D"/>
    <w:rsid w:val="006A748A"/>
    <w:rsid w:val="006A765C"/>
    <w:rsid w:val="006A7DEF"/>
    <w:rsid w:val="006B3468"/>
    <w:rsid w:val="006B447A"/>
    <w:rsid w:val="006B4BAA"/>
    <w:rsid w:val="006C0112"/>
    <w:rsid w:val="006C0973"/>
    <w:rsid w:val="006C121D"/>
    <w:rsid w:val="006C419E"/>
    <w:rsid w:val="006C4A2B"/>
    <w:rsid w:val="006C4A31"/>
    <w:rsid w:val="006C5AC2"/>
    <w:rsid w:val="006C6AFB"/>
    <w:rsid w:val="006C7520"/>
    <w:rsid w:val="006D1ABD"/>
    <w:rsid w:val="006D2735"/>
    <w:rsid w:val="006D45B2"/>
    <w:rsid w:val="006D4DB8"/>
    <w:rsid w:val="006D60E4"/>
    <w:rsid w:val="006D7A05"/>
    <w:rsid w:val="006D7BE1"/>
    <w:rsid w:val="006E01B2"/>
    <w:rsid w:val="006E0FCC"/>
    <w:rsid w:val="006E1A91"/>
    <w:rsid w:val="006E1E96"/>
    <w:rsid w:val="006E523B"/>
    <w:rsid w:val="006E5E21"/>
    <w:rsid w:val="006E6A57"/>
    <w:rsid w:val="006F2648"/>
    <w:rsid w:val="006F2F10"/>
    <w:rsid w:val="006F345B"/>
    <w:rsid w:val="006F482B"/>
    <w:rsid w:val="006F6311"/>
    <w:rsid w:val="006F686B"/>
    <w:rsid w:val="0070154E"/>
    <w:rsid w:val="00701952"/>
    <w:rsid w:val="00702556"/>
    <w:rsid w:val="007026A1"/>
    <w:rsid w:val="0070277E"/>
    <w:rsid w:val="00702C7E"/>
    <w:rsid w:val="00703145"/>
    <w:rsid w:val="00704156"/>
    <w:rsid w:val="00705057"/>
    <w:rsid w:val="007069FC"/>
    <w:rsid w:val="00707929"/>
    <w:rsid w:val="00707FD9"/>
    <w:rsid w:val="007101FB"/>
    <w:rsid w:val="00711221"/>
    <w:rsid w:val="00711E0D"/>
    <w:rsid w:val="00712675"/>
    <w:rsid w:val="007137EA"/>
    <w:rsid w:val="00713808"/>
    <w:rsid w:val="00714A83"/>
    <w:rsid w:val="007151B6"/>
    <w:rsid w:val="0071520D"/>
    <w:rsid w:val="00715EDB"/>
    <w:rsid w:val="007160D5"/>
    <w:rsid w:val="007163FB"/>
    <w:rsid w:val="00717569"/>
    <w:rsid w:val="00717C2E"/>
    <w:rsid w:val="007204FA"/>
    <w:rsid w:val="007213B3"/>
    <w:rsid w:val="00721AFB"/>
    <w:rsid w:val="00721CB8"/>
    <w:rsid w:val="007221FF"/>
    <w:rsid w:val="007236BC"/>
    <w:rsid w:val="0072457F"/>
    <w:rsid w:val="00725406"/>
    <w:rsid w:val="0072621B"/>
    <w:rsid w:val="00726BED"/>
    <w:rsid w:val="0072780C"/>
    <w:rsid w:val="00727B3D"/>
    <w:rsid w:val="00730555"/>
    <w:rsid w:val="00730E86"/>
    <w:rsid w:val="007312CC"/>
    <w:rsid w:val="0073215B"/>
    <w:rsid w:val="0073353E"/>
    <w:rsid w:val="00734B3C"/>
    <w:rsid w:val="00735DAC"/>
    <w:rsid w:val="00736A64"/>
    <w:rsid w:val="00736FDD"/>
    <w:rsid w:val="00737F6A"/>
    <w:rsid w:val="007401BD"/>
    <w:rsid w:val="007410B6"/>
    <w:rsid w:val="00741897"/>
    <w:rsid w:val="00744C6F"/>
    <w:rsid w:val="00745066"/>
    <w:rsid w:val="007457F6"/>
    <w:rsid w:val="00745ABB"/>
    <w:rsid w:val="00746558"/>
    <w:rsid w:val="007469E7"/>
    <w:rsid w:val="00746E38"/>
    <w:rsid w:val="007473DE"/>
    <w:rsid w:val="00747828"/>
    <w:rsid w:val="00747CD5"/>
    <w:rsid w:val="00751076"/>
    <w:rsid w:val="00752D32"/>
    <w:rsid w:val="00753B51"/>
    <w:rsid w:val="007563D3"/>
    <w:rsid w:val="00756629"/>
    <w:rsid w:val="00756B25"/>
    <w:rsid w:val="007575D2"/>
    <w:rsid w:val="00757B4F"/>
    <w:rsid w:val="00757B6A"/>
    <w:rsid w:val="007610E0"/>
    <w:rsid w:val="0076160E"/>
    <w:rsid w:val="007621AA"/>
    <w:rsid w:val="0076260A"/>
    <w:rsid w:val="0076358A"/>
    <w:rsid w:val="00764A67"/>
    <w:rsid w:val="007654B7"/>
    <w:rsid w:val="00765B38"/>
    <w:rsid w:val="0076751A"/>
    <w:rsid w:val="00767F15"/>
    <w:rsid w:val="00770F6B"/>
    <w:rsid w:val="00771883"/>
    <w:rsid w:val="0077474D"/>
    <w:rsid w:val="00776DC2"/>
    <w:rsid w:val="0077710A"/>
    <w:rsid w:val="00780122"/>
    <w:rsid w:val="00780428"/>
    <w:rsid w:val="00780C88"/>
    <w:rsid w:val="0078214B"/>
    <w:rsid w:val="0078491F"/>
    <w:rsid w:val="0078498A"/>
    <w:rsid w:val="007854DA"/>
    <w:rsid w:val="007867C4"/>
    <w:rsid w:val="007878FE"/>
    <w:rsid w:val="007879B3"/>
    <w:rsid w:val="00790628"/>
    <w:rsid w:val="0079147D"/>
    <w:rsid w:val="00792207"/>
    <w:rsid w:val="00792B64"/>
    <w:rsid w:val="00792E29"/>
    <w:rsid w:val="0079379A"/>
    <w:rsid w:val="0079451A"/>
    <w:rsid w:val="00794953"/>
    <w:rsid w:val="00796902"/>
    <w:rsid w:val="00796F68"/>
    <w:rsid w:val="00797F92"/>
    <w:rsid w:val="007A0E76"/>
    <w:rsid w:val="007A14CA"/>
    <w:rsid w:val="007A1F2F"/>
    <w:rsid w:val="007A22D5"/>
    <w:rsid w:val="007A2A5C"/>
    <w:rsid w:val="007A38AD"/>
    <w:rsid w:val="007A3CD9"/>
    <w:rsid w:val="007A4043"/>
    <w:rsid w:val="007A5150"/>
    <w:rsid w:val="007A5373"/>
    <w:rsid w:val="007A6051"/>
    <w:rsid w:val="007A789F"/>
    <w:rsid w:val="007A7B46"/>
    <w:rsid w:val="007B4D6A"/>
    <w:rsid w:val="007B61EB"/>
    <w:rsid w:val="007B64E8"/>
    <w:rsid w:val="007B69FF"/>
    <w:rsid w:val="007B6B34"/>
    <w:rsid w:val="007B75BC"/>
    <w:rsid w:val="007C0BD6"/>
    <w:rsid w:val="007C1785"/>
    <w:rsid w:val="007C2F49"/>
    <w:rsid w:val="007C3806"/>
    <w:rsid w:val="007C5671"/>
    <w:rsid w:val="007C5999"/>
    <w:rsid w:val="007C5BB7"/>
    <w:rsid w:val="007C5E22"/>
    <w:rsid w:val="007C668A"/>
    <w:rsid w:val="007D07D5"/>
    <w:rsid w:val="007D089B"/>
    <w:rsid w:val="007D1151"/>
    <w:rsid w:val="007D1C64"/>
    <w:rsid w:val="007D32DD"/>
    <w:rsid w:val="007D4D9C"/>
    <w:rsid w:val="007D5DF8"/>
    <w:rsid w:val="007D6DCE"/>
    <w:rsid w:val="007D72C4"/>
    <w:rsid w:val="007D7A8F"/>
    <w:rsid w:val="007D7CCD"/>
    <w:rsid w:val="007E0FC2"/>
    <w:rsid w:val="007E10B2"/>
    <w:rsid w:val="007E160E"/>
    <w:rsid w:val="007E2CFE"/>
    <w:rsid w:val="007E4566"/>
    <w:rsid w:val="007E59C9"/>
    <w:rsid w:val="007E7160"/>
    <w:rsid w:val="007F0072"/>
    <w:rsid w:val="007F0AF9"/>
    <w:rsid w:val="007F0C86"/>
    <w:rsid w:val="007F0F69"/>
    <w:rsid w:val="007F227B"/>
    <w:rsid w:val="007F2EB6"/>
    <w:rsid w:val="007F54C3"/>
    <w:rsid w:val="007F5BBF"/>
    <w:rsid w:val="007F5DF3"/>
    <w:rsid w:val="007F637D"/>
    <w:rsid w:val="007F6F6D"/>
    <w:rsid w:val="00802949"/>
    <w:rsid w:val="0080301E"/>
    <w:rsid w:val="0080365F"/>
    <w:rsid w:val="008041C6"/>
    <w:rsid w:val="008051BA"/>
    <w:rsid w:val="00807D0C"/>
    <w:rsid w:val="00810A22"/>
    <w:rsid w:val="00812BE5"/>
    <w:rsid w:val="00812FCF"/>
    <w:rsid w:val="008134D3"/>
    <w:rsid w:val="00813AF3"/>
    <w:rsid w:val="0081465A"/>
    <w:rsid w:val="00815667"/>
    <w:rsid w:val="0081675F"/>
    <w:rsid w:val="00817143"/>
    <w:rsid w:val="00817429"/>
    <w:rsid w:val="008178A3"/>
    <w:rsid w:val="00817DD1"/>
    <w:rsid w:val="00820AFA"/>
    <w:rsid w:val="00820BB1"/>
    <w:rsid w:val="00821514"/>
    <w:rsid w:val="00821E35"/>
    <w:rsid w:val="0082307B"/>
    <w:rsid w:val="00824591"/>
    <w:rsid w:val="00824AED"/>
    <w:rsid w:val="00827820"/>
    <w:rsid w:val="008310F8"/>
    <w:rsid w:val="00831B8B"/>
    <w:rsid w:val="00832A2F"/>
    <w:rsid w:val="00833EAA"/>
    <w:rsid w:val="0083405D"/>
    <w:rsid w:val="00834360"/>
    <w:rsid w:val="008349C0"/>
    <w:rsid w:val="008352D4"/>
    <w:rsid w:val="008359E4"/>
    <w:rsid w:val="00836DB9"/>
    <w:rsid w:val="00837C67"/>
    <w:rsid w:val="00840918"/>
    <w:rsid w:val="008410A9"/>
    <w:rsid w:val="008415B0"/>
    <w:rsid w:val="00842028"/>
    <w:rsid w:val="00843547"/>
    <w:rsid w:val="008436B8"/>
    <w:rsid w:val="00844AD7"/>
    <w:rsid w:val="00844B6E"/>
    <w:rsid w:val="008460B6"/>
    <w:rsid w:val="00850C9D"/>
    <w:rsid w:val="00851E91"/>
    <w:rsid w:val="00852B59"/>
    <w:rsid w:val="00853210"/>
    <w:rsid w:val="00853962"/>
    <w:rsid w:val="00854A0B"/>
    <w:rsid w:val="00856272"/>
    <w:rsid w:val="008563FF"/>
    <w:rsid w:val="00856D71"/>
    <w:rsid w:val="0086018B"/>
    <w:rsid w:val="0086076A"/>
    <w:rsid w:val="00860E59"/>
    <w:rsid w:val="008611DD"/>
    <w:rsid w:val="00861BD7"/>
    <w:rsid w:val="008620DE"/>
    <w:rsid w:val="008625E4"/>
    <w:rsid w:val="00863823"/>
    <w:rsid w:val="00866867"/>
    <w:rsid w:val="00867564"/>
    <w:rsid w:val="00867EC7"/>
    <w:rsid w:val="00872257"/>
    <w:rsid w:val="00872F34"/>
    <w:rsid w:val="00873549"/>
    <w:rsid w:val="00874DBB"/>
    <w:rsid w:val="008753E6"/>
    <w:rsid w:val="0087571B"/>
    <w:rsid w:val="0087738C"/>
    <w:rsid w:val="008802AF"/>
    <w:rsid w:val="008804DE"/>
    <w:rsid w:val="00881926"/>
    <w:rsid w:val="0088318F"/>
    <w:rsid w:val="008832FC"/>
    <w:rsid w:val="0088331D"/>
    <w:rsid w:val="00883602"/>
    <w:rsid w:val="00883A1F"/>
    <w:rsid w:val="00884985"/>
    <w:rsid w:val="00884B83"/>
    <w:rsid w:val="008852B0"/>
    <w:rsid w:val="00885AE7"/>
    <w:rsid w:val="00886B60"/>
    <w:rsid w:val="00887889"/>
    <w:rsid w:val="00887B14"/>
    <w:rsid w:val="00890A5E"/>
    <w:rsid w:val="008920FF"/>
    <w:rsid w:val="008922E4"/>
    <w:rsid w:val="008926E8"/>
    <w:rsid w:val="00893A64"/>
    <w:rsid w:val="00894134"/>
    <w:rsid w:val="00894F19"/>
    <w:rsid w:val="00896A10"/>
    <w:rsid w:val="008971B5"/>
    <w:rsid w:val="00897F60"/>
    <w:rsid w:val="008A50D2"/>
    <w:rsid w:val="008A5D26"/>
    <w:rsid w:val="008A61DB"/>
    <w:rsid w:val="008A6B13"/>
    <w:rsid w:val="008A6ECB"/>
    <w:rsid w:val="008B0679"/>
    <w:rsid w:val="008B0BF9"/>
    <w:rsid w:val="008B2866"/>
    <w:rsid w:val="008B3859"/>
    <w:rsid w:val="008B436D"/>
    <w:rsid w:val="008B4E49"/>
    <w:rsid w:val="008B66CF"/>
    <w:rsid w:val="008B7712"/>
    <w:rsid w:val="008B7B26"/>
    <w:rsid w:val="008C0021"/>
    <w:rsid w:val="008C0BEA"/>
    <w:rsid w:val="008C305F"/>
    <w:rsid w:val="008C3186"/>
    <w:rsid w:val="008C31C9"/>
    <w:rsid w:val="008C3524"/>
    <w:rsid w:val="008C4061"/>
    <w:rsid w:val="008C4229"/>
    <w:rsid w:val="008C5BE0"/>
    <w:rsid w:val="008C7233"/>
    <w:rsid w:val="008D0367"/>
    <w:rsid w:val="008D2434"/>
    <w:rsid w:val="008D2F77"/>
    <w:rsid w:val="008D3CD2"/>
    <w:rsid w:val="008D445A"/>
    <w:rsid w:val="008D452E"/>
    <w:rsid w:val="008D715E"/>
    <w:rsid w:val="008D72F4"/>
    <w:rsid w:val="008E01A3"/>
    <w:rsid w:val="008E171D"/>
    <w:rsid w:val="008E2063"/>
    <w:rsid w:val="008E2785"/>
    <w:rsid w:val="008E4D8B"/>
    <w:rsid w:val="008E5BCA"/>
    <w:rsid w:val="008E7170"/>
    <w:rsid w:val="008E78A3"/>
    <w:rsid w:val="008F0503"/>
    <w:rsid w:val="008F0654"/>
    <w:rsid w:val="008F06CB"/>
    <w:rsid w:val="008F1B9E"/>
    <w:rsid w:val="008F2E83"/>
    <w:rsid w:val="008F2F27"/>
    <w:rsid w:val="008F37E3"/>
    <w:rsid w:val="008F5BB3"/>
    <w:rsid w:val="008F612A"/>
    <w:rsid w:val="00900180"/>
    <w:rsid w:val="00900EFB"/>
    <w:rsid w:val="009016FD"/>
    <w:rsid w:val="00901E71"/>
    <w:rsid w:val="00902878"/>
    <w:rsid w:val="0090293D"/>
    <w:rsid w:val="009034DE"/>
    <w:rsid w:val="00903F44"/>
    <w:rsid w:val="00905396"/>
    <w:rsid w:val="0090605D"/>
    <w:rsid w:val="00906419"/>
    <w:rsid w:val="0091062B"/>
    <w:rsid w:val="00912889"/>
    <w:rsid w:val="00913A42"/>
    <w:rsid w:val="00914167"/>
    <w:rsid w:val="009143DB"/>
    <w:rsid w:val="00915065"/>
    <w:rsid w:val="0091667E"/>
    <w:rsid w:val="00916B75"/>
    <w:rsid w:val="0091702C"/>
    <w:rsid w:val="0091793A"/>
    <w:rsid w:val="00917CE5"/>
    <w:rsid w:val="009201E8"/>
    <w:rsid w:val="00920297"/>
    <w:rsid w:val="009210AC"/>
    <w:rsid w:val="009217C0"/>
    <w:rsid w:val="009233C0"/>
    <w:rsid w:val="00924CD0"/>
    <w:rsid w:val="00925241"/>
    <w:rsid w:val="00925CEC"/>
    <w:rsid w:val="00925F8D"/>
    <w:rsid w:val="00926A3F"/>
    <w:rsid w:val="009278A5"/>
    <w:rsid w:val="0092794E"/>
    <w:rsid w:val="00930696"/>
    <w:rsid w:val="00930D30"/>
    <w:rsid w:val="0093112A"/>
    <w:rsid w:val="009311FE"/>
    <w:rsid w:val="009332A2"/>
    <w:rsid w:val="009332A6"/>
    <w:rsid w:val="00935034"/>
    <w:rsid w:val="0093661C"/>
    <w:rsid w:val="0093717A"/>
    <w:rsid w:val="00937598"/>
    <w:rsid w:val="0093762A"/>
    <w:rsid w:val="0093790B"/>
    <w:rsid w:val="00941007"/>
    <w:rsid w:val="009411CA"/>
    <w:rsid w:val="0094336D"/>
    <w:rsid w:val="00943598"/>
    <w:rsid w:val="009436D3"/>
    <w:rsid w:val="00943751"/>
    <w:rsid w:val="0094667C"/>
    <w:rsid w:val="0094695D"/>
    <w:rsid w:val="00946DD0"/>
    <w:rsid w:val="009509E6"/>
    <w:rsid w:val="00952018"/>
    <w:rsid w:val="00952800"/>
    <w:rsid w:val="0095300D"/>
    <w:rsid w:val="0095306A"/>
    <w:rsid w:val="00955BA4"/>
    <w:rsid w:val="00956812"/>
    <w:rsid w:val="009569C9"/>
    <w:rsid w:val="0095719A"/>
    <w:rsid w:val="009623E9"/>
    <w:rsid w:val="00963EEB"/>
    <w:rsid w:val="009648BC"/>
    <w:rsid w:val="00964BE6"/>
    <w:rsid w:val="00964C2F"/>
    <w:rsid w:val="00965361"/>
    <w:rsid w:val="00965999"/>
    <w:rsid w:val="00965F88"/>
    <w:rsid w:val="00966992"/>
    <w:rsid w:val="00970E77"/>
    <w:rsid w:val="00975B06"/>
    <w:rsid w:val="00980FBB"/>
    <w:rsid w:val="009833E5"/>
    <w:rsid w:val="00984E03"/>
    <w:rsid w:val="00985BDF"/>
    <w:rsid w:val="00987E85"/>
    <w:rsid w:val="0099124B"/>
    <w:rsid w:val="00991773"/>
    <w:rsid w:val="00991EE8"/>
    <w:rsid w:val="00996209"/>
    <w:rsid w:val="009A0D12"/>
    <w:rsid w:val="009A1987"/>
    <w:rsid w:val="009A2BEE"/>
    <w:rsid w:val="009A5289"/>
    <w:rsid w:val="009A7A53"/>
    <w:rsid w:val="009B0365"/>
    <w:rsid w:val="009B0402"/>
    <w:rsid w:val="009B0940"/>
    <w:rsid w:val="009B0B75"/>
    <w:rsid w:val="009B16DF"/>
    <w:rsid w:val="009B1E34"/>
    <w:rsid w:val="009B2042"/>
    <w:rsid w:val="009B231E"/>
    <w:rsid w:val="009B236F"/>
    <w:rsid w:val="009B2394"/>
    <w:rsid w:val="009B4475"/>
    <w:rsid w:val="009B4CB2"/>
    <w:rsid w:val="009B6104"/>
    <w:rsid w:val="009B6701"/>
    <w:rsid w:val="009B6EF7"/>
    <w:rsid w:val="009B7000"/>
    <w:rsid w:val="009B739C"/>
    <w:rsid w:val="009B793B"/>
    <w:rsid w:val="009C04EC"/>
    <w:rsid w:val="009C0B27"/>
    <w:rsid w:val="009C0C5A"/>
    <w:rsid w:val="009C12B5"/>
    <w:rsid w:val="009C328C"/>
    <w:rsid w:val="009C3589"/>
    <w:rsid w:val="009C4444"/>
    <w:rsid w:val="009C6333"/>
    <w:rsid w:val="009C670A"/>
    <w:rsid w:val="009C79AD"/>
    <w:rsid w:val="009C7B3C"/>
    <w:rsid w:val="009C7CA6"/>
    <w:rsid w:val="009D0735"/>
    <w:rsid w:val="009D3316"/>
    <w:rsid w:val="009D39D8"/>
    <w:rsid w:val="009D3E02"/>
    <w:rsid w:val="009D3EE6"/>
    <w:rsid w:val="009D55AA"/>
    <w:rsid w:val="009E014D"/>
    <w:rsid w:val="009E0D8B"/>
    <w:rsid w:val="009E3E77"/>
    <w:rsid w:val="009E3FAB"/>
    <w:rsid w:val="009E4B1A"/>
    <w:rsid w:val="009E5B3F"/>
    <w:rsid w:val="009E5F17"/>
    <w:rsid w:val="009E63DE"/>
    <w:rsid w:val="009E7D90"/>
    <w:rsid w:val="009F1AB0"/>
    <w:rsid w:val="009F45AD"/>
    <w:rsid w:val="009F501D"/>
    <w:rsid w:val="009F5032"/>
    <w:rsid w:val="009F6466"/>
    <w:rsid w:val="009F70D0"/>
    <w:rsid w:val="009F7D86"/>
    <w:rsid w:val="00A039D5"/>
    <w:rsid w:val="00A046AD"/>
    <w:rsid w:val="00A04D54"/>
    <w:rsid w:val="00A079C1"/>
    <w:rsid w:val="00A108E1"/>
    <w:rsid w:val="00A116C0"/>
    <w:rsid w:val="00A12520"/>
    <w:rsid w:val="00A130FD"/>
    <w:rsid w:val="00A13D6D"/>
    <w:rsid w:val="00A1441C"/>
    <w:rsid w:val="00A14769"/>
    <w:rsid w:val="00A15F0D"/>
    <w:rsid w:val="00A16151"/>
    <w:rsid w:val="00A16EC6"/>
    <w:rsid w:val="00A1717D"/>
    <w:rsid w:val="00A17A1A"/>
    <w:rsid w:val="00A17C06"/>
    <w:rsid w:val="00A20874"/>
    <w:rsid w:val="00A2126E"/>
    <w:rsid w:val="00A21706"/>
    <w:rsid w:val="00A22C2B"/>
    <w:rsid w:val="00A23E25"/>
    <w:rsid w:val="00A2490A"/>
    <w:rsid w:val="00A24FCC"/>
    <w:rsid w:val="00A2538C"/>
    <w:rsid w:val="00A25C07"/>
    <w:rsid w:val="00A26A90"/>
    <w:rsid w:val="00A26B27"/>
    <w:rsid w:val="00A30E4F"/>
    <w:rsid w:val="00A32253"/>
    <w:rsid w:val="00A3310E"/>
    <w:rsid w:val="00A333A0"/>
    <w:rsid w:val="00A36111"/>
    <w:rsid w:val="00A36613"/>
    <w:rsid w:val="00A37E70"/>
    <w:rsid w:val="00A37F5F"/>
    <w:rsid w:val="00A41532"/>
    <w:rsid w:val="00A42623"/>
    <w:rsid w:val="00A437E1"/>
    <w:rsid w:val="00A44D7D"/>
    <w:rsid w:val="00A4685E"/>
    <w:rsid w:val="00A50CD4"/>
    <w:rsid w:val="00A51191"/>
    <w:rsid w:val="00A51752"/>
    <w:rsid w:val="00A51ED4"/>
    <w:rsid w:val="00A5352E"/>
    <w:rsid w:val="00A53B20"/>
    <w:rsid w:val="00A54DE8"/>
    <w:rsid w:val="00A558D4"/>
    <w:rsid w:val="00A55F9F"/>
    <w:rsid w:val="00A56D62"/>
    <w:rsid w:val="00A56F07"/>
    <w:rsid w:val="00A5762C"/>
    <w:rsid w:val="00A600DF"/>
    <w:rsid w:val="00A600FC"/>
    <w:rsid w:val="00A60BCA"/>
    <w:rsid w:val="00A632CE"/>
    <w:rsid w:val="00A638DA"/>
    <w:rsid w:val="00A659F7"/>
    <w:rsid w:val="00A65B41"/>
    <w:rsid w:val="00A65E00"/>
    <w:rsid w:val="00A66114"/>
    <w:rsid w:val="00A66A78"/>
    <w:rsid w:val="00A70C20"/>
    <w:rsid w:val="00A70C4C"/>
    <w:rsid w:val="00A718B1"/>
    <w:rsid w:val="00A73817"/>
    <w:rsid w:val="00A7436E"/>
    <w:rsid w:val="00A74E96"/>
    <w:rsid w:val="00A75A8E"/>
    <w:rsid w:val="00A7643E"/>
    <w:rsid w:val="00A818DB"/>
    <w:rsid w:val="00A81F9E"/>
    <w:rsid w:val="00A824DD"/>
    <w:rsid w:val="00A83676"/>
    <w:rsid w:val="00A83B7B"/>
    <w:rsid w:val="00A840B4"/>
    <w:rsid w:val="00A84274"/>
    <w:rsid w:val="00A84D13"/>
    <w:rsid w:val="00A850F3"/>
    <w:rsid w:val="00A864E3"/>
    <w:rsid w:val="00A872C7"/>
    <w:rsid w:val="00A9083C"/>
    <w:rsid w:val="00A90A73"/>
    <w:rsid w:val="00A933F6"/>
    <w:rsid w:val="00A94574"/>
    <w:rsid w:val="00A95936"/>
    <w:rsid w:val="00A961EC"/>
    <w:rsid w:val="00A96203"/>
    <w:rsid w:val="00A96265"/>
    <w:rsid w:val="00A96E55"/>
    <w:rsid w:val="00A97084"/>
    <w:rsid w:val="00AA06F9"/>
    <w:rsid w:val="00AA1C2C"/>
    <w:rsid w:val="00AA24A3"/>
    <w:rsid w:val="00AA35F6"/>
    <w:rsid w:val="00AA3CA3"/>
    <w:rsid w:val="00AA419E"/>
    <w:rsid w:val="00AA44F0"/>
    <w:rsid w:val="00AA49F7"/>
    <w:rsid w:val="00AA6321"/>
    <w:rsid w:val="00AA667C"/>
    <w:rsid w:val="00AA6BD8"/>
    <w:rsid w:val="00AA6E91"/>
    <w:rsid w:val="00AA7439"/>
    <w:rsid w:val="00AA7ACF"/>
    <w:rsid w:val="00AB047E"/>
    <w:rsid w:val="00AB0B0A"/>
    <w:rsid w:val="00AB0BB7"/>
    <w:rsid w:val="00AB22C6"/>
    <w:rsid w:val="00AB2AD0"/>
    <w:rsid w:val="00AB2DE8"/>
    <w:rsid w:val="00AB4A4D"/>
    <w:rsid w:val="00AB67FC"/>
    <w:rsid w:val="00AB724E"/>
    <w:rsid w:val="00AB7DB2"/>
    <w:rsid w:val="00AC00C4"/>
    <w:rsid w:val="00AC00F2"/>
    <w:rsid w:val="00AC31B5"/>
    <w:rsid w:val="00AC42A3"/>
    <w:rsid w:val="00AC4EA1"/>
    <w:rsid w:val="00AC4EDE"/>
    <w:rsid w:val="00AC5381"/>
    <w:rsid w:val="00AC5920"/>
    <w:rsid w:val="00AC6380"/>
    <w:rsid w:val="00AC6A2E"/>
    <w:rsid w:val="00AC7520"/>
    <w:rsid w:val="00AC7D23"/>
    <w:rsid w:val="00AD0704"/>
    <w:rsid w:val="00AD0E65"/>
    <w:rsid w:val="00AD2BF2"/>
    <w:rsid w:val="00AD4E90"/>
    <w:rsid w:val="00AD5422"/>
    <w:rsid w:val="00AD695E"/>
    <w:rsid w:val="00AE1F7A"/>
    <w:rsid w:val="00AE355C"/>
    <w:rsid w:val="00AE4179"/>
    <w:rsid w:val="00AE430E"/>
    <w:rsid w:val="00AE4425"/>
    <w:rsid w:val="00AE4E50"/>
    <w:rsid w:val="00AE4FBE"/>
    <w:rsid w:val="00AE6120"/>
    <w:rsid w:val="00AE650F"/>
    <w:rsid w:val="00AE6555"/>
    <w:rsid w:val="00AE6D5C"/>
    <w:rsid w:val="00AE7D16"/>
    <w:rsid w:val="00AF239C"/>
    <w:rsid w:val="00AF3382"/>
    <w:rsid w:val="00AF3520"/>
    <w:rsid w:val="00AF36B4"/>
    <w:rsid w:val="00AF3B7E"/>
    <w:rsid w:val="00AF3DBF"/>
    <w:rsid w:val="00AF4CAA"/>
    <w:rsid w:val="00AF571A"/>
    <w:rsid w:val="00AF60A0"/>
    <w:rsid w:val="00AF67FC"/>
    <w:rsid w:val="00AF7DF5"/>
    <w:rsid w:val="00B006E5"/>
    <w:rsid w:val="00B024C2"/>
    <w:rsid w:val="00B03CBA"/>
    <w:rsid w:val="00B04584"/>
    <w:rsid w:val="00B057B5"/>
    <w:rsid w:val="00B07700"/>
    <w:rsid w:val="00B10CFD"/>
    <w:rsid w:val="00B1132D"/>
    <w:rsid w:val="00B1149D"/>
    <w:rsid w:val="00B13921"/>
    <w:rsid w:val="00B1528C"/>
    <w:rsid w:val="00B156F7"/>
    <w:rsid w:val="00B15839"/>
    <w:rsid w:val="00B16497"/>
    <w:rsid w:val="00B16ACD"/>
    <w:rsid w:val="00B2117A"/>
    <w:rsid w:val="00B21487"/>
    <w:rsid w:val="00B22E46"/>
    <w:rsid w:val="00B23203"/>
    <w:rsid w:val="00B232D1"/>
    <w:rsid w:val="00B24DB5"/>
    <w:rsid w:val="00B27C22"/>
    <w:rsid w:val="00B30E4A"/>
    <w:rsid w:val="00B31F9E"/>
    <w:rsid w:val="00B3268F"/>
    <w:rsid w:val="00B32C2C"/>
    <w:rsid w:val="00B33A1A"/>
    <w:rsid w:val="00B33E6C"/>
    <w:rsid w:val="00B35380"/>
    <w:rsid w:val="00B3580D"/>
    <w:rsid w:val="00B36375"/>
    <w:rsid w:val="00B371CC"/>
    <w:rsid w:val="00B41CD9"/>
    <w:rsid w:val="00B41EF3"/>
    <w:rsid w:val="00B427E6"/>
    <w:rsid w:val="00B428A6"/>
    <w:rsid w:val="00B43E1F"/>
    <w:rsid w:val="00B43FEC"/>
    <w:rsid w:val="00B45FBC"/>
    <w:rsid w:val="00B51A7D"/>
    <w:rsid w:val="00B53208"/>
    <w:rsid w:val="00B535C2"/>
    <w:rsid w:val="00B54960"/>
    <w:rsid w:val="00B55544"/>
    <w:rsid w:val="00B558CD"/>
    <w:rsid w:val="00B6099B"/>
    <w:rsid w:val="00B62804"/>
    <w:rsid w:val="00B642FC"/>
    <w:rsid w:val="00B64D26"/>
    <w:rsid w:val="00B64FBB"/>
    <w:rsid w:val="00B673C4"/>
    <w:rsid w:val="00B70B1C"/>
    <w:rsid w:val="00B70D4E"/>
    <w:rsid w:val="00B70E22"/>
    <w:rsid w:val="00B72A09"/>
    <w:rsid w:val="00B73358"/>
    <w:rsid w:val="00B73AF9"/>
    <w:rsid w:val="00B7503B"/>
    <w:rsid w:val="00B774CB"/>
    <w:rsid w:val="00B80402"/>
    <w:rsid w:val="00B80B9A"/>
    <w:rsid w:val="00B8139B"/>
    <w:rsid w:val="00B82C8D"/>
    <w:rsid w:val="00B82DA5"/>
    <w:rsid w:val="00B830B7"/>
    <w:rsid w:val="00B848EA"/>
    <w:rsid w:val="00B849F8"/>
    <w:rsid w:val="00B84B2B"/>
    <w:rsid w:val="00B84EEF"/>
    <w:rsid w:val="00B86E6F"/>
    <w:rsid w:val="00B90500"/>
    <w:rsid w:val="00B90631"/>
    <w:rsid w:val="00B9094A"/>
    <w:rsid w:val="00B9176C"/>
    <w:rsid w:val="00B924FB"/>
    <w:rsid w:val="00B92ED5"/>
    <w:rsid w:val="00B932EE"/>
    <w:rsid w:val="00B935A4"/>
    <w:rsid w:val="00B93CA8"/>
    <w:rsid w:val="00B96A7B"/>
    <w:rsid w:val="00B97130"/>
    <w:rsid w:val="00B97956"/>
    <w:rsid w:val="00BA00E6"/>
    <w:rsid w:val="00BA0782"/>
    <w:rsid w:val="00BA2E9E"/>
    <w:rsid w:val="00BA5206"/>
    <w:rsid w:val="00BA561A"/>
    <w:rsid w:val="00BB0DC6"/>
    <w:rsid w:val="00BB15E4"/>
    <w:rsid w:val="00BB1E19"/>
    <w:rsid w:val="00BB1F4A"/>
    <w:rsid w:val="00BB21D1"/>
    <w:rsid w:val="00BB2C5A"/>
    <w:rsid w:val="00BB32F2"/>
    <w:rsid w:val="00BB3678"/>
    <w:rsid w:val="00BB4338"/>
    <w:rsid w:val="00BB56BA"/>
    <w:rsid w:val="00BB5B81"/>
    <w:rsid w:val="00BB6C0E"/>
    <w:rsid w:val="00BB7213"/>
    <w:rsid w:val="00BB7592"/>
    <w:rsid w:val="00BB7B38"/>
    <w:rsid w:val="00BC0659"/>
    <w:rsid w:val="00BC0E6C"/>
    <w:rsid w:val="00BC11E5"/>
    <w:rsid w:val="00BC46B0"/>
    <w:rsid w:val="00BC4BB7"/>
    <w:rsid w:val="00BC4BC6"/>
    <w:rsid w:val="00BC52FD"/>
    <w:rsid w:val="00BC549F"/>
    <w:rsid w:val="00BC6E62"/>
    <w:rsid w:val="00BC7443"/>
    <w:rsid w:val="00BD0648"/>
    <w:rsid w:val="00BD1040"/>
    <w:rsid w:val="00BD2B90"/>
    <w:rsid w:val="00BD2E27"/>
    <w:rsid w:val="00BD34AA"/>
    <w:rsid w:val="00BD364C"/>
    <w:rsid w:val="00BD40A1"/>
    <w:rsid w:val="00BD43B3"/>
    <w:rsid w:val="00BD65EA"/>
    <w:rsid w:val="00BE0C44"/>
    <w:rsid w:val="00BE1410"/>
    <w:rsid w:val="00BE1B8B"/>
    <w:rsid w:val="00BE2A18"/>
    <w:rsid w:val="00BE2C01"/>
    <w:rsid w:val="00BE3C5E"/>
    <w:rsid w:val="00BE3CE5"/>
    <w:rsid w:val="00BE41EC"/>
    <w:rsid w:val="00BE4F57"/>
    <w:rsid w:val="00BE56FB"/>
    <w:rsid w:val="00BE5FAD"/>
    <w:rsid w:val="00BF1847"/>
    <w:rsid w:val="00BF1D60"/>
    <w:rsid w:val="00BF329A"/>
    <w:rsid w:val="00BF3DDE"/>
    <w:rsid w:val="00BF45B1"/>
    <w:rsid w:val="00BF6589"/>
    <w:rsid w:val="00BF6DD8"/>
    <w:rsid w:val="00BF6F7F"/>
    <w:rsid w:val="00C00647"/>
    <w:rsid w:val="00C008A4"/>
    <w:rsid w:val="00C00B62"/>
    <w:rsid w:val="00C00CCC"/>
    <w:rsid w:val="00C02764"/>
    <w:rsid w:val="00C04691"/>
    <w:rsid w:val="00C04CEF"/>
    <w:rsid w:val="00C056E4"/>
    <w:rsid w:val="00C0662F"/>
    <w:rsid w:val="00C10D75"/>
    <w:rsid w:val="00C111E1"/>
    <w:rsid w:val="00C11311"/>
    <w:rsid w:val="00C11541"/>
    <w:rsid w:val="00C11943"/>
    <w:rsid w:val="00C12E96"/>
    <w:rsid w:val="00C14763"/>
    <w:rsid w:val="00C15115"/>
    <w:rsid w:val="00C16141"/>
    <w:rsid w:val="00C16E66"/>
    <w:rsid w:val="00C21A2B"/>
    <w:rsid w:val="00C224BD"/>
    <w:rsid w:val="00C2363F"/>
    <w:rsid w:val="00C236C8"/>
    <w:rsid w:val="00C23B2A"/>
    <w:rsid w:val="00C23E7E"/>
    <w:rsid w:val="00C24718"/>
    <w:rsid w:val="00C260B1"/>
    <w:rsid w:val="00C2659D"/>
    <w:rsid w:val="00C26E56"/>
    <w:rsid w:val="00C2752E"/>
    <w:rsid w:val="00C3000D"/>
    <w:rsid w:val="00C30D6C"/>
    <w:rsid w:val="00C30F33"/>
    <w:rsid w:val="00C31135"/>
    <w:rsid w:val="00C31406"/>
    <w:rsid w:val="00C31E47"/>
    <w:rsid w:val="00C36EAE"/>
    <w:rsid w:val="00C37194"/>
    <w:rsid w:val="00C4062C"/>
    <w:rsid w:val="00C40637"/>
    <w:rsid w:val="00C40F6C"/>
    <w:rsid w:val="00C44426"/>
    <w:rsid w:val="00C4458F"/>
    <w:rsid w:val="00C445F3"/>
    <w:rsid w:val="00C45144"/>
    <w:rsid w:val="00C451F4"/>
    <w:rsid w:val="00C45EB1"/>
    <w:rsid w:val="00C46B62"/>
    <w:rsid w:val="00C46C66"/>
    <w:rsid w:val="00C47B84"/>
    <w:rsid w:val="00C52304"/>
    <w:rsid w:val="00C53B42"/>
    <w:rsid w:val="00C53B8A"/>
    <w:rsid w:val="00C54A3A"/>
    <w:rsid w:val="00C55566"/>
    <w:rsid w:val="00C56448"/>
    <w:rsid w:val="00C60B85"/>
    <w:rsid w:val="00C62DE2"/>
    <w:rsid w:val="00C632D8"/>
    <w:rsid w:val="00C66075"/>
    <w:rsid w:val="00C667BE"/>
    <w:rsid w:val="00C673B4"/>
    <w:rsid w:val="00C6766B"/>
    <w:rsid w:val="00C7071F"/>
    <w:rsid w:val="00C72223"/>
    <w:rsid w:val="00C7458F"/>
    <w:rsid w:val="00C76417"/>
    <w:rsid w:val="00C769BF"/>
    <w:rsid w:val="00C7726F"/>
    <w:rsid w:val="00C77AED"/>
    <w:rsid w:val="00C8031B"/>
    <w:rsid w:val="00C804C5"/>
    <w:rsid w:val="00C80920"/>
    <w:rsid w:val="00C81D8F"/>
    <w:rsid w:val="00C823DA"/>
    <w:rsid w:val="00C8259F"/>
    <w:rsid w:val="00C82746"/>
    <w:rsid w:val="00C82C80"/>
    <w:rsid w:val="00C8312F"/>
    <w:rsid w:val="00C83930"/>
    <w:rsid w:val="00C84C47"/>
    <w:rsid w:val="00C858A4"/>
    <w:rsid w:val="00C86AFA"/>
    <w:rsid w:val="00C9331B"/>
    <w:rsid w:val="00C940EF"/>
    <w:rsid w:val="00C94C4A"/>
    <w:rsid w:val="00C95E22"/>
    <w:rsid w:val="00C97BCC"/>
    <w:rsid w:val="00CA325B"/>
    <w:rsid w:val="00CA43AD"/>
    <w:rsid w:val="00CA5426"/>
    <w:rsid w:val="00CA587D"/>
    <w:rsid w:val="00CA60BF"/>
    <w:rsid w:val="00CB18D0"/>
    <w:rsid w:val="00CB1C8A"/>
    <w:rsid w:val="00CB231A"/>
    <w:rsid w:val="00CB24F5"/>
    <w:rsid w:val="00CB2663"/>
    <w:rsid w:val="00CB3BBE"/>
    <w:rsid w:val="00CB4EB6"/>
    <w:rsid w:val="00CB5623"/>
    <w:rsid w:val="00CB59E9"/>
    <w:rsid w:val="00CB638C"/>
    <w:rsid w:val="00CB68C2"/>
    <w:rsid w:val="00CB75CB"/>
    <w:rsid w:val="00CC0D6A"/>
    <w:rsid w:val="00CC1CA7"/>
    <w:rsid w:val="00CC2EFC"/>
    <w:rsid w:val="00CC3831"/>
    <w:rsid w:val="00CC3E3D"/>
    <w:rsid w:val="00CC5083"/>
    <w:rsid w:val="00CC5149"/>
    <w:rsid w:val="00CC519B"/>
    <w:rsid w:val="00CC5429"/>
    <w:rsid w:val="00CC55E7"/>
    <w:rsid w:val="00CC57F7"/>
    <w:rsid w:val="00CD12C1"/>
    <w:rsid w:val="00CD214E"/>
    <w:rsid w:val="00CD2E53"/>
    <w:rsid w:val="00CD3598"/>
    <w:rsid w:val="00CD43D1"/>
    <w:rsid w:val="00CD46FA"/>
    <w:rsid w:val="00CD5973"/>
    <w:rsid w:val="00CD7016"/>
    <w:rsid w:val="00CD72FD"/>
    <w:rsid w:val="00CD798D"/>
    <w:rsid w:val="00CD7A7C"/>
    <w:rsid w:val="00CE1070"/>
    <w:rsid w:val="00CE1410"/>
    <w:rsid w:val="00CE18BB"/>
    <w:rsid w:val="00CE2677"/>
    <w:rsid w:val="00CE2AC0"/>
    <w:rsid w:val="00CE313C"/>
    <w:rsid w:val="00CE31A6"/>
    <w:rsid w:val="00CE57D8"/>
    <w:rsid w:val="00CF010D"/>
    <w:rsid w:val="00CF09AA"/>
    <w:rsid w:val="00CF0AB2"/>
    <w:rsid w:val="00CF1668"/>
    <w:rsid w:val="00CF2601"/>
    <w:rsid w:val="00CF4813"/>
    <w:rsid w:val="00CF5233"/>
    <w:rsid w:val="00CF5BD2"/>
    <w:rsid w:val="00CF7331"/>
    <w:rsid w:val="00CF7392"/>
    <w:rsid w:val="00D029B8"/>
    <w:rsid w:val="00D02A93"/>
    <w:rsid w:val="00D02F60"/>
    <w:rsid w:val="00D03248"/>
    <w:rsid w:val="00D03D7C"/>
    <w:rsid w:val="00D0464E"/>
    <w:rsid w:val="00D04A39"/>
    <w:rsid w:val="00D04A96"/>
    <w:rsid w:val="00D0541C"/>
    <w:rsid w:val="00D076BB"/>
    <w:rsid w:val="00D07A7B"/>
    <w:rsid w:val="00D10E06"/>
    <w:rsid w:val="00D1207A"/>
    <w:rsid w:val="00D13D01"/>
    <w:rsid w:val="00D14FDC"/>
    <w:rsid w:val="00D15197"/>
    <w:rsid w:val="00D16820"/>
    <w:rsid w:val="00D169C8"/>
    <w:rsid w:val="00D171AA"/>
    <w:rsid w:val="00D1793F"/>
    <w:rsid w:val="00D200C4"/>
    <w:rsid w:val="00D20618"/>
    <w:rsid w:val="00D22AF5"/>
    <w:rsid w:val="00D22F06"/>
    <w:rsid w:val="00D235EA"/>
    <w:rsid w:val="00D2393B"/>
    <w:rsid w:val="00D247A9"/>
    <w:rsid w:val="00D256B9"/>
    <w:rsid w:val="00D31166"/>
    <w:rsid w:val="00D3270A"/>
    <w:rsid w:val="00D32721"/>
    <w:rsid w:val="00D328DC"/>
    <w:rsid w:val="00D33387"/>
    <w:rsid w:val="00D33599"/>
    <w:rsid w:val="00D337CA"/>
    <w:rsid w:val="00D354F9"/>
    <w:rsid w:val="00D377DE"/>
    <w:rsid w:val="00D402FB"/>
    <w:rsid w:val="00D408F2"/>
    <w:rsid w:val="00D4112A"/>
    <w:rsid w:val="00D425DE"/>
    <w:rsid w:val="00D43531"/>
    <w:rsid w:val="00D4384B"/>
    <w:rsid w:val="00D465DD"/>
    <w:rsid w:val="00D47D7A"/>
    <w:rsid w:val="00D50ABD"/>
    <w:rsid w:val="00D52360"/>
    <w:rsid w:val="00D52EDF"/>
    <w:rsid w:val="00D541D5"/>
    <w:rsid w:val="00D55290"/>
    <w:rsid w:val="00D57762"/>
    <w:rsid w:val="00D57791"/>
    <w:rsid w:val="00D57C50"/>
    <w:rsid w:val="00D6046A"/>
    <w:rsid w:val="00D62870"/>
    <w:rsid w:val="00D639BA"/>
    <w:rsid w:val="00D655D9"/>
    <w:rsid w:val="00D65872"/>
    <w:rsid w:val="00D674C9"/>
    <w:rsid w:val="00D676F3"/>
    <w:rsid w:val="00D70282"/>
    <w:rsid w:val="00D70E92"/>
    <w:rsid w:val="00D70EF5"/>
    <w:rsid w:val="00D71024"/>
    <w:rsid w:val="00D71A25"/>
    <w:rsid w:val="00D71FCF"/>
    <w:rsid w:val="00D72A54"/>
    <w:rsid w:val="00D72C24"/>
    <w:rsid w:val="00D72CC1"/>
    <w:rsid w:val="00D73119"/>
    <w:rsid w:val="00D73E34"/>
    <w:rsid w:val="00D740DE"/>
    <w:rsid w:val="00D74461"/>
    <w:rsid w:val="00D76EC9"/>
    <w:rsid w:val="00D80E7D"/>
    <w:rsid w:val="00D810C6"/>
    <w:rsid w:val="00D81397"/>
    <w:rsid w:val="00D81703"/>
    <w:rsid w:val="00D83D5E"/>
    <w:rsid w:val="00D841CF"/>
    <w:rsid w:val="00D848B9"/>
    <w:rsid w:val="00D8493E"/>
    <w:rsid w:val="00D8682D"/>
    <w:rsid w:val="00D90E69"/>
    <w:rsid w:val="00D91368"/>
    <w:rsid w:val="00D92ABC"/>
    <w:rsid w:val="00D93106"/>
    <w:rsid w:val="00D93177"/>
    <w:rsid w:val="00D933E9"/>
    <w:rsid w:val="00D9505D"/>
    <w:rsid w:val="00D953D0"/>
    <w:rsid w:val="00D959F5"/>
    <w:rsid w:val="00D96884"/>
    <w:rsid w:val="00D96B9A"/>
    <w:rsid w:val="00D9736E"/>
    <w:rsid w:val="00DA0CD9"/>
    <w:rsid w:val="00DA2414"/>
    <w:rsid w:val="00DA3FDD"/>
    <w:rsid w:val="00DA405B"/>
    <w:rsid w:val="00DA470F"/>
    <w:rsid w:val="00DA5C86"/>
    <w:rsid w:val="00DA6037"/>
    <w:rsid w:val="00DA62C9"/>
    <w:rsid w:val="00DA64B0"/>
    <w:rsid w:val="00DA65D7"/>
    <w:rsid w:val="00DA6966"/>
    <w:rsid w:val="00DA7017"/>
    <w:rsid w:val="00DA7028"/>
    <w:rsid w:val="00DB1411"/>
    <w:rsid w:val="00DB1AD2"/>
    <w:rsid w:val="00DB1DD8"/>
    <w:rsid w:val="00DB24EE"/>
    <w:rsid w:val="00DB2B58"/>
    <w:rsid w:val="00DB2F61"/>
    <w:rsid w:val="00DB3CD0"/>
    <w:rsid w:val="00DB49B3"/>
    <w:rsid w:val="00DB5206"/>
    <w:rsid w:val="00DB6276"/>
    <w:rsid w:val="00DB63F5"/>
    <w:rsid w:val="00DC175B"/>
    <w:rsid w:val="00DC1C6B"/>
    <w:rsid w:val="00DC2C2E"/>
    <w:rsid w:val="00DC4AF0"/>
    <w:rsid w:val="00DC6132"/>
    <w:rsid w:val="00DC7886"/>
    <w:rsid w:val="00DD0CF2"/>
    <w:rsid w:val="00DD2D85"/>
    <w:rsid w:val="00DD4B9F"/>
    <w:rsid w:val="00DD7CEE"/>
    <w:rsid w:val="00DE0DCF"/>
    <w:rsid w:val="00DE1025"/>
    <w:rsid w:val="00DE1554"/>
    <w:rsid w:val="00DE225C"/>
    <w:rsid w:val="00DE2901"/>
    <w:rsid w:val="00DE576D"/>
    <w:rsid w:val="00DE590F"/>
    <w:rsid w:val="00DE68A7"/>
    <w:rsid w:val="00DE7B05"/>
    <w:rsid w:val="00DE7DC1"/>
    <w:rsid w:val="00DF0AF0"/>
    <w:rsid w:val="00DF349D"/>
    <w:rsid w:val="00DF3F7E"/>
    <w:rsid w:val="00DF50B3"/>
    <w:rsid w:val="00DF68A2"/>
    <w:rsid w:val="00DF6C88"/>
    <w:rsid w:val="00DF7648"/>
    <w:rsid w:val="00E0075E"/>
    <w:rsid w:val="00E00E29"/>
    <w:rsid w:val="00E02BAB"/>
    <w:rsid w:val="00E0363A"/>
    <w:rsid w:val="00E03F83"/>
    <w:rsid w:val="00E04CEB"/>
    <w:rsid w:val="00E05423"/>
    <w:rsid w:val="00E054F0"/>
    <w:rsid w:val="00E0594D"/>
    <w:rsid w:val="00E060BC"/>
    <w:rsid w:val="00E10B4C"/>
    <w:rsid w:val="00E10B6A"/>
    <w:rsid w:val="00E11420"/>
    <w:rsid w:val="00E132FB"/>
    <w:rsid w:val="00E1420B"/>
    <w:rsid w:val="00E14C6B"/>
    <w:rsid w:val="00E170B7"/>
    <w:rsid w:val="00E17785"/>
    <w:rsid w:val="00E177DD"/>
    <w:rsid w:val="00E20900"/>
    <w:rsid w:val="00E20C7F"/>
    <w:rsid w:val="00E233A6"/>
    <w:rsid w:val="00E23789"/>
    <w:rsid w:val="00E2396E"/>
    <w:rsid w:val="00E24728"/>
    <w:rsid w:val="00E25931"/>
    <w:rsid w:val="00E276AC"/>
    <w:rsid w:val="00E31BBB"/>
    <w:rsid w:val="00E33859"/>
    <w:rsid w:val="00E34A35"/>
    <w:rsid w:val="00E34F08"/>
    <w:rsid w:val="00E36278"/>
    <w:rsid w:val="00E36EBA"/>
    <w:rsid w:val="00E37C2F"/>
    <w:rsid w:val="00E37EA8"/>
    <w:rsid w:val="00E41C28"/>
    <w:rsid w:val="00E424E4"/>
    <w:rsid w:val="00E42838"/>
    <w:rsid w:val="00E42B74"/>
    <w:rsid w:val="00E446CE"/>
    <w:rsid w:val="00E46308"/>
    <w:rsid w:val="00E46B0E"/>
    <w:rsid w:val="00E51E17"/>
    <w:rsid w:val="00E52DAB"/>
    <w:rsid w:val="00E539B0"/>
    <w:rsid w:val="00E53A44"/>
    <w:rsid w:val="00E53DCB"/>
    <w:rsid w:val="00E5574D"/>
    <w:rsid w:val="00E5587B"/>
    <w:rsid w:val="00E55994"/>
    <w:rsid w:val="00E559A0"/>
    <w:rsid w:val="00E603C3"/>
    <w:rsid w:val="00E60606"/>
    <w:rsid w:val="00E60C66"/>
    <w:rsid w:val="00E610B9"/>
    <w:rsid w:val="00E6164D"/>
    <w:rsid w:val="00E618C9"/>
    <w:rsid w:val="00E61C9B"/>
    <w:rsid w:val="00E61CB8"/>
    <w:rsid w:val="00E61F06"/>
    <w:rsid w:val="00E62774"/>
    <w:rsid w:val="00E62C3A"/>
    <w:rsid w:val="00E6307C"/>
    <w:rsid w:val="00E636FA"/>
    <w:rsid w:val="00E658A1"/>
    <w:rsid w:val="00E66C50"/>
    <w:rsid w:val="00E672A7"/>
    <w:rsid w:val="00E679D3"/>
    <w:rsid w:val="00E70C6E"/>
    <w:rsid w:val="00E70D8F"/>
    <w:rsid w:val="00E71208"/>
    <w:rsid w:val="00E71444"/>
    <w:rsid w:val="00E71C91"/>
    <w:rsid w:val="00E720A1"/>
    <w:rsid w:val="00E73154"/>
    <w:rsid w:val="00E7528B"/>
    <w:rsid w:val="00E75DDA"/>
    <w:rsid w:val="00E773E8"/>
    <w:rsid w:val="00E8032D"/>
    <w:rsid w:val="00E83432"/>
    <w:rsid w:val="00E83ADD"/>
    <w:rsid w:val="00E84F38"/>
    <w:rsid w:val="00E85623"/>
    <w:rsid w:val="00E87441"/>
    <w:rsid w:val="00E91F0A"/>
    <w:rsid w:val="00E91FAE"/>
    <w:rsid w:val="00E92082"/>
    <w:rsid w:val="00E92304"/>
    <w:rsid w:val="00E925DF"/>
    <w:rsid w:val="00E92841"/>
    <w:rsid w:val="00E964F3"/>
    <w:rsid w:val="00E96E3F"/>
    <w:rsid w:val="00E9751D"/>
    <w:rsid w:val="00EA0389"/>
    <w:rsid w:val="00EA0976"/>
    <w:rsid w:val="00EA1105"/>
    <w:rsid w:val="00EA1B81"/>
    <w:rsid w:val="00EA270C"/>
    <w:rsid w:val="00EA38EB"/>
    <w:rsid w:val="00EA4974"/>
    <w:rsid w:val="00EA532E"/>
    <w:rsid w:val="00EA5BE2"/>
    <w:rsid w:val="00EA61D5"/>
    <w:rsid w:val="00EA7238"/>
    <w:rsid w:val="00EA7D22"/>
    <w:rsid w:val="00EB06D9"/>
    <w:rsid w:val="00EB192B"/>
    <w:rsid w:val="00EB19ED"/>
    <w:rsid w:val="00EB1CAB"/>
    <w:rsid w:val="00EB27C9"/>
    <w:rsid w:val="00EB41E8"/>
    <w:rsid w:val="00EB7536"/>
    <w:rsid w:val="00EC0F5A"/>
    <w:rsid w:val="00EC1484"/>
    <w:rsid w:val="00EC4265"/>
    <w:rsid w:val="00EC4CEB"/>
    <w:rsid w:val="00EC5686"/>
    <w:rsid w:val="00EC659E"/>
    <w:rsid w:val="00ED2072"/>
    <w:rsid w:val="00ED22E6"/>
    <w:rsid w:val="00ED2AE0"/>
    <w:rsid w:val="00ED46D5"/>
    <w:rsid w:val="00ED4706"/>
    <w:rsid w:val="00ED5553"/>
    <w:rsid w:val="00ED5E36"/>
    <w:rsid w:val="00ED6961"/>
    <w:rsid w:val="00ED715A"/>
    <w:rsid w:val="00EE0938"/>
    <w:rsid w:val="00EE10DE"/>
    <w:rsid w:val="00EE1CF3"/>
    <w:rsid w:val="00EE25AC"/>
    <w:rsid w:val="00EE3856"/>
    <w:rsid w:val="00EE4B24"/>
    <w:rsid w:val="00EE5F3F"/>
    <w:rsid w:val="00EE6E1B"/>
    <w:rsid w:val="00EF0B96"/>
    <w:rsid w:val="00EF0F09"/>
    <w:rsid w:val="00EF15A3"/>
    <w:rsid w:val="00EF2355"/>
    <w:rsid w:val="00EF3486"/>
    <w:rsid w:val="00EF3E5C"/>
    <w:rsid w:val="00EF47AF"/>
    <w:rsid w:val="00EF49AA"/>
    <w:rsid w:val="00EF53B6"/>
    <w:rsid w:val="00EF70C2"/>
    <w:rsid w:val="00F00314"/>
    <w:rsid w:val="00F00413"/>
    <w:rsid w:val="00F00B73"/>
    <w:rsid w:val="00F02C6D"/>
    <w:rsid w:val="00F035C2"/>
    <w:rsid w:val="00F05607"/>
    <w:rsid w:val="00F061B5"/>
    <w:rsid w:val="00F06B5A"/>
    <w:rsid w:val="00F115CA"/>
    <w:rsid w:val="00F14817"/>
    <w:rsid w:val="00F14CA5"/>
    <w:rsid w:val="00F14EBA"/>
    <w:rsid w:val="00F1510F"/>
    <w:rsid w:val="00F1533A"/>
    <w:rsid w:val="00F15E5A"/>
    <w:rsid w:val="00F161AF"/>
    <w:rsid w:val="00F16D05"/>
    <w:rsid w:val="00F16EFF"/>
    <w:rsid w:val="00F17961"/>
    <w:rsid w:val="00F17F0A"/>
    <w:rsid w:val="00F20756"/>
    <w:rsid w:val="00F218AF"/>
    <w:rsid w:val="00F21B64"/>
    <w:rsid w:val="00F2343A"/>
    <w:rsid w:val="00F23B33"/>
    <w:rsid w:val="00F2668F"/>
    <w:rsid w:val="00F26706"/>
    <w:rsid w:val="00F2742F"/>
    <w:rsid w:val="00F2753B"/>
    <w:rsid w:val="00F30E5E"/>
    <w:rsid w:val="00F3256B"/>
    <w:rsid w:val="00F33F8B"/>
    <w:rsid w:val="00F340B2"/>
    <w:rsid w:val="00F350B7"/>
    <w:rsid w:val="00F43390"/>
    <w:rsid w:val="00F436E5"/>
    <w:rsid w:val="00F43EC8"/>
    <w:rsid w:val="00F443B2"/>
    <w:rsid w:val="00F450C8"/>
    <w:rsid w:val="00F458D8"/>
    <w:rsid w:val="00F50237"/>
    <w:rsid w:val="00F5187A"/>
    <w:rsid w:val="00F51A14"/>
    <w:rsid w:val="00F53596"/>
    <w:rsid w:val="00F53791"/>
    <w:rsid w:val="00F55BA8"/>
    <w:rsid w:val="00F55DB1"/>
    <w:rsid w:val="00F56ACA"/>
    <w:rsid w:val="00F57192"/>
    <w:rsid w:val="00F600FE"/>
    <w:rsid w:val="00F601B3"/>
    <w:rsid w:val="00F612A0"/>
    <w:rsid w:val="00F615A2"/>
    <w:rsid w:val="00F62CFE"/>
    <w:rsid w:val="00F62E4D"/>
    <w:rsid w:val="00F647B4"/>
    <w:rsid w:val="00F6596A"/>
    <w:rsid w:val="00F65C3E"/>
    <w:rsid w:val="00F66B34"/>
    <w:rsid w:val="00F675B9"/>
    <w:rsid w:val="00F707D4"/>
    <w:rsid w:val="00F707D6"/>
    <w:rsid w:val="00F70B3F"/>
    <w:rsid w:val="00F70D0A"/>
    <w:rsid w:val="00F70F68"/>
    <w:rsid w:val="00F711C9"/>
    <w:rsid w:val="00F72A6F"/>
    <w:rsid w:val="00F74C59"/>
    <w:rsid w:val="00F756EE"/>
    <w:rsid w:val="00F75C3A"/>
    <w:rsid w:val="00F75DE3"/>
    <w:rsid w:val="00F80BE8"/>
    <w:rsid w:val="00F819EE"/>
    <w:rsid w:val="00F82E30"/>
    <w:rsid w:val="00F831CB"/>
    <w:rsid w:val="00F848A3"/>
    <w:rsid w:val="00F84A7A"/>
    <w:rsid w:val="00F84ACF"/>
    <w:rsid w:val="00F85738"/>
    <w:rsid w:val="00F85742"/>
    <w:rsid w:val="00F85BF8"/>
    <w:rsid w:val="00F865DC"/>
    <w:rsid w:val="00F8675A"/>
    <w:rsid w:val="00F871CE"/>
    <w:rsid w:val="00F87802"/>
    <w:rsid w:val="00F9218C"/>
    <w:rsid w:val="00F9235A"/>
    <w:rsid w:val="00F92C0A"/>
    <w:rsid w:val="00F932CC"/>
    <w:rsid w:val="00F93560"/>
    <w:rsid w:val="00F93EBF"/>
    <w:rsid w:val="00F9415B"/>
    <w:rsid w:val="00F9501C"/>
    <w:rsid w:val="00FA13C2"/>
    <w:rsid w:val="00FA1B68"/>
    <w:rsid w:val="00FA426F"/>
    <w:rsid w:val="00FA7F91"/>
    <w:rsid w:val="00FB121C"/>
    <w:rsid w:val="00FB1CDD"/>
    <w:rsid w:val="00FB20A6"/>
    <w:rsid w:val="00FB2C2F"/>
    <w:rsid w:val="00FB2FB2"/>
    <w:rsid w:val="00FB305C"/>
    <w:rsid w:val="00FB3747"/>
    <w:rsid w:val="00FC251F"/>
    <w:rsid w:val="00FC2E3D"/>
    <w:rsid w:val="00FC345C"/>
    <w:rsid w:val="00FC3BDE"/>
    <w:rsid w:val="00FC6CC0"/>
    <w:rsid w:val="00FC7D86"/>
    <w:rsid w:val="00FD0AB5"/>
    <w:rsid w:val="00FD100E"/>
    <w:rsid w:val="00FD1661"/>
    <w:rsid w:val="00FD1DBE"/>
    <w:rsid w:val="00FD1E86"/>
    <w:rsid w:val="00FD20A2"/>
    <w:rsid w:val="00FD25A7"/>
    <w:rsid w:val="00FD277E"/>
    <w:rsid w:val="00FD27B6"/>
    <w:rsid w:val="00FD3689"/>
    <w:rsid w:val="00FD3CE0"/>
    <w:rsid w:val="00FD42A3"/>
    <w:rsid w:val="00FD4BDC"/>
    <w:rsid w:val="00FD7468"/>
    <w:rsid w:val="00FD7CE0"/>
    <w:rsid w:val="00FE0B3B"/>
    <w:rsid w:val="00FE0B5A"/>
    <w:rsid w:val="00FE0DDE"/>
    <w:rsid w:val="00FE1BE2"/>
    <w:rsid w:val="00FE440A"/>
    <w:rsid w:val="00FE4EF0"/>
    <w:rsid w:val="00FE6835"/>
    <w:rsid w:val="00FE6FCB"/>
    <w:rsid w:val="00FE730A"/>
    <w:rsid w:val="00FE78F0"/>
    <w:rsid w:val="00FF1DD7"/>
    <w:rsid w:val="00FF4453"/>
    <w:rsid w:val="00FF4C1D"/>
    <w:rsid w:val="00FF651C"/>
    <w:rsid w:val="00FF6B7C"/>
    <w:rsid w:val="00FF6D1A"/>
    <w:rsid w:val="00FF6FC8"/>
    <w:rsid w:val="00FF7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63824AA"/>
  <w15:docId w15:val="{380E8109-B83F-40CE-9DD8-E563455C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F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210E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210E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210E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210E9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table" w:customStyle="1" w:styleId="Siatkatabelijasna1">
    <w:name w:val="Siatka tabeli — jasna1"/>
    <w:basedOn w:val="Standardowy"/>
    <w:uiPriority w:val="40"/>
    <w:rsid w:val="001D5D5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ytu">
    <w:name w:val="Title"/>
    <w:basedOn w:val="Normalny"/>
    <w:next w:val="Normalny"/>
    <w:link w:val="TytuZnak"/>
    <w:uiPriority w:val="99"/>
    <w:rsid w:val="00B8139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B8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99"/>
    <w:rsid w:val="00B8139B"/>
    <w:rPr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99"/>
    <w:rsid w:val="00B8139B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99"/>
    <w:qFormat/>
    <w:rsid w:val="00387FE9"/>
    <w:rPr>
      <w:b/>
      <w:bCs/>
    </w:rPr>
  </w:style>
  <w:style w:type="character" w:styleId="Tytuksiki">
    <w:name w:val="Book Title"/>
    <w:basedOn w:val="Domylnaczcionkaakapitu"/>
    <w:uiPriority w:val="99"/>
    <w:rsid w:val="00387FE9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99"/>
    <w:rsid w:val="00387FE9"/>
    <w:rPr>
      <w:i/>
      <w:iCs/>
    </w:rPr>
  </w:style>
  <w:style w:type="character" w:styleId="Wyrnieniedelikatne">
    <w:name w:val="Subtle Emphasis"/>
    <w:basedOn w:val="Domylnaczcionkaakapitu"/>
    <w:uiPriority w:val="99"/>
    <w:rsid w:val="00387FE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99"/>
    <w:qFormat/>
    <w:rsid w:val="00387FE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387FE9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99"/>
    <w:rsid w:val="00387FE9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C0112"/>
    <w:pPr>
      <w:widowControl/>
      <w:suppressAutoHyphens/>
      <w:autoSpaceDE/>
      <w:autoSpaceDN/>
      <w:adjustRightInd/>
      <w:spacing w:after="120" w:line="480" w:lineRule="auto"/>
    </w:pPr>
    <w:rPr>
      <w:rFonts w:ascii="Calibri" w:eastAsia="Times New Roman" w:hAnsi="Calibri" w:cs="Calibri"/>
      <w:kern w:val="1"/>
      <w:sz w:val="22"/>
      <w:szCs w:val="22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C0112"/>
    <w:rPr>
      <w:rFonts w:ascii="Calibri" w:hAnsi="Calibri" w:cs="Calibri"/>
      <w:kern w:val="1"/>
      <w:sz w:val="22"/>
      <w:szCs w:val="22"/>
      <w:lang w:eastAsia="zh-CN"/>
    </w:rPr>
  </w:style>
  <w:style w:type="paragraph" w:styleId="Spistreci1">
    <w:name w:val="toc 1"/>
    <w:basedOn w:val="Normalny"/>
    <w:next w:val="Normalny"/>
    <w:autoRedefine/>
    <w:uiPriority w:val="39"/>
    <w:unhideWhenUsed/>
    <w:rsid w:val="005B57D6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30E4A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B30E4A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660"/>
    </w:pPr>
    <w:rPr>
      <w:rFonts w:asciiTheme="minorHAnsi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880"/>
    </w:pPr>
    <w:rPr>
      <w:rFonts w:asciiTheme="minorHAnsi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1100"/>
    </w:pPr>
    <w:rPr>
      <w:rFonts w:asciiTheme="minorHAnsi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1320"/>
    </w:pPr>
    <w:rPr>
      <w:rFonts w:asciiTheme="minorHAnsi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1540"/>
    </w:pPr>
    <w:rPr>
      <w:rFonts w:asciiTheme="minorHAnsi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7C668A"/>
    <w:pPr>
      <w:widowControl/>
      <w:autoSpaceDE/>
      <w:autoSpaceDN/>
      <w:adjustRightInd/>
      <w:spacing w:after="100" w:line="259" w:lineRule="auto"/>
      <w:ind w:left="176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vw\Download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3FDBDA-3FE9-4870-8470-D037A8DA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69</Pages>
  <Words>16969</Words>
  <Characters>118352</Characters>
  <Application>Microsoft Office Word</Application>
  <DocSecurity>0</DocSecurity>
  <Lines>986</Lines>
  <Paragraphs>270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Zygmunciak Jerzy</dc:creator>
  <cp:lastModifiedBy>Pischke Katarzyna</cp:lastModifiedBy>
  <cp:revision>6</cp:revision>
  <cp:lastPrinted>2025-04-28T09:44:00Z</cp:lastPrinted>
  <dcterms:created xsi:type="dcterms:W3CDTF">2025-04-28T08:28:00Z</dcterms:created>
  <dcterms:modified xsi:type="dcterms:W3CDTF">2025-04-28T09:44:00Z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UxC4dwLulzfINJ8nQH+xvX5LNGipWa4BRSZhPgxsCvm0hsgfuAzuyfRF9dLB6m3qgxDtqjGcfCE+JCmPLxH8mQ==</vt:lpwstr>
  </property>
  <property fmtid="{D5CDD505-2E9C-101B-9397-08002B2CF9AE}" pid="6" name="MFClassificationDate">
    <vt:lpwstr>2021-12-20T09:27:00.9520202+01:00</vt:lpwstr>
  </property>
  <property fmtid="{D5CDD505-2E9C-101B-9397-08002B2CF9AE}" pid="7" name="MFClassifiedBySID">
    <vt:lpwstr>UxC4dwLulzfINJ8nQH+xvX5LNGipWa4BRSZhPgxsCvm42mrIC/DSDv0ggS+FjUN/2v1BBotkLlY5aAiEhoi6ubOfItH2NwT+2IoXWVY+DV2e8JXnWzlDUfiinNL0ELBp</vt:lpwstr>
  </property>
  <property fmtid="{D5CDD505-2E9C-101B-9397-08002B2CF9AE}" pid="8" name="MFGRNItemId">
    <vt:lpwstr>GRN-451c191f-12ad-4113-89b2-866ad799cd99</vt:lpwstr>
  </property>
  <property fmtid="{D5CDD505-2E9C-101B-9397-08002B2CF9AE}" pid="9" name="MFHash">
    <vt:lpwstr>metaRbrpBOrjqf4jmS3lBe0ikFuW2IMARccZ+khqun8=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