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058108F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A054A6">
        <w:rPr>
          <w:rFonts w:ascii="Lato" w:hAnsi="Lato" w:cstheme="minorHAnsi"/>
          <w:b/>
          <w:caps/>
          <w:sz w:val="28"/>
          <w:szCs w:val="28"/>
        </w:rPr>
        <w:t>tczewie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2BF14ECC" w:rsidR="00453E5C" w:rsidRPr="00BC4FA1" w:rsidRDefault="00115064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BC4FA1">
        <w:rPr>
          <w:rFonts w:ascii="Lato" w:hAnsi="Lato"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A054A6">
        <w:rPr>
          <w:rFonts w:ascii="Lato" w:hAnsi="Lato"/>
          <w:color w:val="000000" w:themeColor="text1"/>
        </w:rPr>
        <w:t>Tczew</w:t>
      </w:r>
      <w:r w:rsidR="00BC4FA1" w:rsidRPr="00BC4FA1">
        <w:rPr>
          <w:rFonts w:ascii="Lato" w:hAnsi="Lato"/>
          <w:color w:val="000000" w:themeColor="text1"/>
        </w:rPr>
        <w:t xml:space="preserve">, </w:t>
      </w:r>
      <w:r w:rsidR="00D47C16">
        <w:rPr>
          <w:rFonts w:ascii="Lato" w:hAnsi="Lato"/>
          <w:color w:val="000000" w:themeColor="text1"/>
        </w:rPr>
        <w:t>8</w:t>
      </w:r>
      <w:r w:rsidR="00063151">
        <w:rPr>
          <w:rFonts w:ascii="Lato" w:hAnsi="Lato"/>
          <w:color w:val="000000" w:themeColor="text1"/>
        </w:rPr>
        <w:t xml:space="preserve"> </w:t>
      </w:r>
      <w:r w:rsidR="00D47C16">
        <w:rPr>
          <w:rFonts w:ascii="Lato" w:hAnsi="Lato"/>
          <w:color w:val="000000" w:themeColor="text1"/>
        </w:rPr>
        <w:t>stycznia</w:t>
      </w:r>
      <w:r w:rsidR="00A054A6">
        <w:rPr>
          <w:rFonts w:ascii="Lato" w:hAnsi="Lato"/>
          <w:color w:val="000000" w:themeColor="text1"/>
        </w:rPr>
        <w:t xml:space="preserve"> </w:t>
      </w:r>
      <w:r w:rsidR="00BC4FA1" w:rsidRPr="00BC4FA1">
        <w:rPr>
          <w:rFonts w:ascii="Lato" w:hAnsi="Lato"/>
          <w:color w:val="000000" w:themeColor="text1"/>
        </w:rPr>
        <w:t xml:space="preserve"> </w:t>
      </w:r>
      <w:r w:rsidR="00484D7F" w:rsidRPr="00BC4FA1">
        <w:rPr>
          <w:rFonts w:ascii="Lato" w:hAnsi="Lato"/>
          <w:color w:val="000000" w:themeColor="text1"/>
        </w:rPr>
        <w:t>202</w:t>
      </w:r>
      <w:r w:rsidR="00D47C16">
        <w:rPr>
          <w:rFonts w:ascii="Lato" w:hAnsi="Lato"/>
          <w:color w:val="000000" w:themeColor="text1"/>
        </w:rPr>
        <w:t>6</w:t>
      </w:r>
      <w:r w:rsidR="00484D7F" w:rsidRPr="00BC4FA1">
        <w:rPr>
          <w:rFonts w:ascii="Lato" w:hAnsi="Lato"/>
          <w:color w:val="000000" w:themeColor="text1"/>
        </w:rPr>
        <w:t xml:space="preserve"> </w:t>
      </w:r>
      <w:r w:rsidRPr="00BC4FA1">
        <w:rPr>
          <w:rFonts w:ascii="Lato" w:hAnsi="Lato"/>
          <w:color w:val="000000" w:themeColor="text1"/>
        </w:rPr>
        <w:t>roku</w:t>
      </w:r>
    </w:p>
    <w:p w14:paraId="72B233CE" w14:textId="77777777" w:rsidR="009D25C3" w:rsidRDefault="009D25C3" w:rsidP="00660C89">
      <w:pPr>
        <w:pStyle w:val="TytupismaKAS"/>
        <w:jc w:val="center"/>
        <w:rPr>
          <w:rFonts w:ascii="Lato" w:hAnsi="Lato"/>
          <w:color w:val="C00000"/>
        </w:rPr>
      </w:pPr>
    </w:p>
    <w:p w14:paraId="29C6B4F9" w14:textId="7A89FBEB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D47C16">
        <w:rPr>
          <w:rFonts w:ascii="Lato" w:hAnsi="Lato"/>
          <w:color w:val="C00000"/>
        </w:rPr>
        <w:t>I</w:t>
      </w:r>
      <w:r w:rsidR="00BC4FA1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5F0BE9E5" w:rsidR="00573136" w:rsidRPr="00573136" w:rsidRDefault="00AF226E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</w:t>
      </w:r>
      <w:r w:rsidR="00063151">
        <w:rPr>
          <w:rFonts w:ascii="Lato" w:hAnsi="Lato"/>
          <w:bCs/>
          <w:sz w:val="24"/>
          <w:szCs w:val="24"/>
        </w:rPr>
        <w:t>, której własność przeszła na Skarb Państwa</w:t>
      </w:r>
      <w:r w:rsidR="0082203F">
        <w:rPr>
          <w:rFonts w:ascii="Lato" w:hAnsi="Lato"/>
          <w:bCs/>
          <w:sz w:val="24"/>
          <w:szCs w:val="24"/>
        </w:rPr>
        <w:t xml:space="preserve">, na podstawie wyroku Sądu Rejonowego w </w:t>
      </w:r>
      <w:r w:rsidR="00DF11E7">
        <w:rPr>
          <w:rFonts w:ascii="Lato" w:hAnsi="Lato"/>
          <w:bCs/>
          <w:sz w:val="24"/>
          <w:szCs w:val="24"/>
        </w:rPr>
        <w:t>Starogardzie Gdańskim</w:t>
      </w:r>
      <w:r w:rsidR="0082203F">
        <w:rPr>
          <w:rFonts w:ascii="Lato" w:hAnsi="Lato"/>
          <w:bCs/>
          <w:sz w:val="24"/>
          <w:szCs w:val="24"/>
        </w:rPr>
        <w:t xml:space="preserve"> z dnia </w:t>
      </w:r>
      <w:r w:rsidR="00DF11E7">
        <w:rPr>
          <w:rFonts w:ascii="Lato" w:hAnsi="Lato"/>
          <w:bCs/>
          <w:sz w:val="24"/>
          <w:szCs w:val="24"/>
        </w:rPr>
        <w:t>7</w:t>
      </w:r>
      <w:r w:rsidR="00FB7BCD">
        <w:rPr>
          <w:rFonts w:ascii="Lato" w:hAnsi="Lato"/>
          <w:bCs/>
          <w:sz w:val="24"/>
          <w:szCs w:val="24"/>
        </w:rPr>
        <w:t xml:space="preserve"> </w:t>
      </w:r>
      <w:r w:rsidR="00DF11E7">
        <w:rPr>
          <w:rFonts w:ascii="Lato" w:hAnsi="Lato"/>
          <w:bCs/>
          <w:sz w:val="24"/>
          <w:szCs w:val="24"/>
        </w:rPr>
        <w:t>października</w:t>
      </w:r>
      <w:r w:rsidR="00FB7BCD">
        <w:rPr>
          <w:rFonts w:ascii="Lato" w:hAnsi="Lato"/>
          <w:bCs/>
          <w:sz w:val="24"/>
          <w:szCs w:val="24"/>
        </w:rPr>
        <w:t xml:space="preserve"> 202</w:t>
      </w:r>
      <w:r w:rsidR="00DF11E7">
        <w:rPr>
          <w:rFonts w:ascii="Lato" w:hAnsi="Lato"/>
          <w:bCs/>
          <w:sz w:val="24"/>
          <w:szCs w:val="24"/>
        </w:rPr>
        <w:t>5</w:t>
      </w:r>
      <w:r w:rsidR="00FB7BCD">
        <w:rPr>
          <w:rFonts w:ascii="Lato" w:hAnsi="Lato"/>
          <w:bCs/>
          <w:sz w:val="24"/>
          <w:szCs w:val="24"/>
        </w:rPr>
        <w:t xml:space="preserve"> roku sygn.</w:t>
      </w:r>
      <w:r w:rsidR="00A054A6">
        <w:rPr>
          <w:rFonts w:ascii="Lato" w:hAnsi="Lato"/>
          <w:bCs/>
          <w:sz w:val="24"/>
          <w:szCs w:val="24"/>
        </w:rPr>
        <w:t xml:space="preserve"> </w:t>
      </w:r>
      <w:r w:rsidR="00FB7BCD">
        <w:rPr>
          <w:rFonts w:ascii="Lato" w:hAnsi="Lato"/>
          <w:bCs/>
          <w:sz w:val="24"/>
          <w:szCs w:val="24"/>
        </w:rPr>
        <w:t>akt</w:t>
      </w:r>
      <w:r w:rsidR="003146AF">
        <w:rPr>
          <w:rFonts w:ascii="Lato" w:hAnsi="Lato"/>
          <w:bCs/>
          <w:sz w:val="24"/>
          <w:szCs w:val="24"/>
        </w:rPr>
        <w:t>.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FB7BCD">
        <w:rPr>
          <w:rFonts w:ascii="Lato" w:hAnsi="Lato"/>
          <w:bCs/>
          <w:sz w:val="24"/>
          <w:szCs w:val="24"/>
        </w:rPr>
        <w:t xml:space="preserve">II K </w:t>
      </w:r>
      <w:r w:rsidR="006767E5">
        <w:rPr>
          <w:rFonts w:ascii="Lato" w:hAnsi="Lato"/>
          <w:bCs/>
          <w:sz w:val="24"/>
          <w:szCs w:val="24"/>
        </w:rPr>
        <w:t>814</w:t>
      </w:r>
      <w:r w:rsidR="00FB7BCD">
        <w:rPr>
          <w:rFonts w:ascii="Lato" w:hAnsi="Lato"/>
          <w:bCs/>
          <w:sz w:val="24"/>
          <w:szCs w:val="24"/>
        </w:rPr>
        <w:t>/2</w:t>
      </w:r>
      <w:r w:rsidR="006767E5">
        <w:rPr>
          <w:rFonts w:ascii="Lato" w:hAnsi="Lato"/>
          <w:bCs/>
          <w:sz w:val="24"/>
          <w:szCs w:val="24"/>
        </w:rPr>
        <w:t>5</w:t>
      </w:r>
      <w:r w:rsidR="00FB7BCD">
        <w:rPr>
          <w:rFonts w:ascii="Lato" w:hAnsi="Lato"/>
          <w:bCs/>
          <w:sz w:val="24"/>
          <w:szCs w:val="24"/>
        </w:rPr>
        <w:t>.</w:t>
      </w:r>
    </w:p>
    <w:p w14:paraId="547F06A3" w14:textId="42F11471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D47C16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16</w:t>
      </w:r>
      <w:r w:rsidR="001479A0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stycznia</w:t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6767E5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r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ok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6767E5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>.00</w:t>
      </w:r>
    </w:p>
    <w:p w14:paraId="282E87DD" w14:textId="0F1B2081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9A4AD5">
        <w:rPr>
          <w:rFonts w:ascii="Lato" w:hAnsi="Lato"/>
          <w:lang w:val="fr-FR"/>
        </w:rPr>
        <w:t>ul.</w:t>
      </w:r>
      <w:r w:rsidR="00BC4FA1">
        <w:rPr>
          <w:rFonts w:ascii="Lato" w:hAnsi="Lato"/>
          <w:lang w:val="fr-FR"/>
        </w:rPr>
        <w:t xml:space="preserve"> </w:t>
      </w:r>
      <w:r w:rsidR="00A054A6">
        <w:rPr>
          <w:rFonts w:ascii="Lato" w:hAnsi="Lato"/>
          <w:lang w:val="fr-FR"/>
        </w:rPr>
        <w:t>Jagiellońska 55, pok. 230</w:t>
      </w:r>
    </w:p>
    <w:p w14:paraId="1C1EF6C3" w14:textId="2C66F8EE" w:rsidR="00573136" w:rsidRDefault="002F1E7D" w:rsidP="00573136">
      <w:pPr>
        <w:pStyle w:val="Nagwek2"/>
        <w:spacing w:line="240" w:lineRule="auto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>Sprzedawane ruchomości</w:t>
      </w:r>
      <w:r w:rsidR="0010000E">
        <w:rPr>
          <w:rFonts w:ascii="Lato" w:hAnsi="Lato"/>
          <w:color w:val="C00000"/>
        </w:rPr>
        <w:t>: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482"/>
        <w:gridCol w:w="1559"/>
        <w:gridCol w:w="1418"/>
        <w:gridCol w:w="2976"/>
      </w:tblGrid>
      <w:tr w:rsidR="000D6609" w14:paraId="67AAC158" w14:textId="77777777" w:rsidTr="00727A2D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E0A9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8080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5E73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6B93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9BD3" w14:textId="77777777" w:rsidR="000D6609" w:rsidRDefault="000D6609" w:rsidP="0008296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D6609" w14:paraId="707D090B" w14:textId="77777777" w:rsidTr="00727A2D">
        <w:trPr>
          <w:trHeight w:val="38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490D" w14:textId="77777777" w:rsidR="000D6609" w:rsidRDefault="000D6609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8A63" w14:textId="4427E630" w:rsidR="000D6609" w:rsidRDefault="001479A0" w:rsidP="006767E5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VW Passat kombi</w:t>
            </w:r>
            <w:r w:rsidR="00D37E2B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1.9TDI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, 200</w:t>
            </w:r>
            <w:r w:rsidR="006767E5">
              <w:rPr>
                <w:rFonts w:cs="Arial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r.</w:t>
            </w:r>
            <w:r w:rsidR="006767E5">
              <w:rPr>
                <w:rFonts w:cs="Arial"/>
                <w:bCs/>
                <w:color w:val="000000" w:themeColor="text1"/>
                <w:sz w:val="24"/>
                <w:szCs w:val="24"/>
              </w:rPr>
              <w:t>96</w:t>
            </w:r>
            <w:r w:rsidR="000022E4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KW, </w:t>
            </w:r>
            <w:r w:rsidR="000D6609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VIN: </w:t>
            </w:r>
            <w:r w:rsidR="006767E5" w:rsidRPr="006767E5">
              <w:rPr>
                <w:rFonts w:cs="Arial"/>
                <w:bCs/>
                <w:color w:val="000000" w:themeColor="text1"/>
                <w:sz w:val="24"/>
                <w:szCs w:val="24"/>
              </w:rPr>
              <w:t>WVWZZZ3BZ3E421118</w:t>
            </w:r>
          </w:p>
          <w:p w14:paraId="65E0E664" w14:textId="2BB6FA86" w:rsidR="006767E5" w:rsidRDefault="006767E5" w:rsidP="006767E5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Data pierwszej rej. 30.05.2003</w:t>
            </w:r>
          </w:p>
          <w:p w14:paraId="4AA749C5" w14:textId="52974AE8" w:rsidR="006767E5" w:rsidRPr="009B2E17" w:rsidRDefault="006767E5" w:rsidP="006767E5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E070" w14:textId="71A755BF" w:rsidR="000D6609" w:rsidRDefault="006767E5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15</w:t>
            </w:r>
            <w:r w:rsidR="000D6609">
              <w:rPr>
                <w:rFonts w:cs="Arial"/>
                <w:bCs/>
                <w:color w:val="000000" w:themeColor="text1"/>
                <w:sz w:val="24"/>
                <w:szCs w:val="24"/>
              </w:rPr>
              <w:t>0</w:t>
            </w:r>
            <w:r w:rsidR="000D6609" w:rsidRPr="00240DF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0 zł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E24E" w14:textId="01CD3AE1" w:rsidR="000D6609" w:rsidRPr="00240DFC" w:rsidRDefault="00D47C16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750</w:t>
            </w:r>
            <w:r w:rsidR="000D660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D6609" w:rsidRPr="00240DFC">
              <w:rPr>
                <w:rFonts w:cs="Arial"/>
                <w:bCs/>
                <w:sz w:val="24"/>
                <w:szCs w:val="24"/>
              </w:rPr>
              <w:t xml:space="preserve">zł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56E3" w14:textId="7D036712" w:rsidR="000D6609" w:rsidRPr="009B2E17" w:rsidRDefault="000D6609" w:rsidP="00C842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Polisa OC ważna do </w:t>
            </w:r>
            <w:r w:rsidR="000022E4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2</w:t>
            </w:r>
            <w:r w:rsidR="00D37E2B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2</w:t>
            </w:r>
            <w:r w:rsidR="003542D4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.</w:t>
            </w:r>
            <w:r w:rsidR="006767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12</w:t>
            </w:r>
            <w:r w:rsidR="003542D4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202</w:t>
            </w:r>
            <w:r w:rsidR="006767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;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przegląd techniczny ważny do </w:t>
            </w:r>
            <w:r w:rsidR="006767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01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.0</w:t>
            </w:r>
            <w:r w:rsidR="006767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3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.202</w:t>
            </w:r>
            <w:r w:rsidR="006767E5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6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,</w:t>
            </w: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r w:rsidR="00BF589A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przebieg </w:t>
            </w:r>
            <w:r w:rsidR="005744DD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470497</w:t>
            </w:r>
            <w:r w:rsidR="003542D4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km</w:t>
            </w:r>
            <w:r w:rsidR="00BF589A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;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skrzynia </w:t>
            </w:r>
            <w:r w:rsidR="000022E4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manualna</w:t>
            </w:r>
            <w:r w:rsidR="007F22F6"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,</w:t>
            </w: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 </w:t>
            </w:r>
          </w:p>
        </w:tc>
      </w:tr>
    </w:tbl>
    <w:p w14:paraId="14FC7E9A" w14:textId="77777777" w:rsidR="00573136" w:rsidRDefault="00573136" w:rsidP="00573136">
      <w:pPr>
        <w:pStyle w:val="Tekstpodstawowy"/>
      </w:pPr>
    </w:p>
    <w:p w14:paraId="67AB4F14" w14:textId="76FC675A" w:rsidR="00BD1A17" w:rsidRPr="004937C9" w:rsidRDefault="00BD1A17" w:rsidP="00656C62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FF0000"/>
          <w:sz w:val="28"/>
          <w:szCs w:val="28"/>
        </w:rPr>
      </w:pPr>
      <w:r w:rsidRPr="004937C9">
        <w:rPr>
          <w:rFonts w:ascii="Lato" w:hAnsi="Lato"/>
          <w:b/>
          <w:bCs/>
          <w:color w:val="FF0000"/>
          <w:sz w:val="28"/>
          <w:szCs w:val="28"/>
        </w:rPr>
        <w:t>Termin i miejsce oglądania ruchomości</w:t>
      </w:r>
    </w:p>
    <w:p w14:paraId="799BDE28" w14:textId="54FF1AC9" w:rsidR="00CD13EC" w:rsidRPr="00725FF5" w:rsidRDefault="00BD1A17" w:rsidP="00CD13EC">
      <w:pPr>
        <w:pStyle w:val="Standard"/>
        <w:spacing w:before="120" w:after="0" w:line="276" w:lineRule="auto"/>
        <w:rPr>
          <w:rFonts w:ascii="Lato" w:hAnsi="Lato" w:cs="Arial"/>
          <w:i/>
          <w:color w:val="2F5496" w:themeColor="accent1" w:themeShade="BF"/>
          <w:sz w:val="24"/>
          <w:szCs w:val="24"/>
          <w:lang w:eastAsia="pl-PL"/>
        </w:rPr>
      </w:pPr>
      <w:r w:rsidRPr="00BD1A17">
        <w:rPr>
          <w:rFonts w:ascii="Lato" w:hAnsi="Lato"/>
          <w:bCs/>
          <w:sz w:val="24"/>
          <w:szCs w:val="24"/>
        </w:rPr>
        <w:t>Ruchomoś</w:t>
      </w:r>
      <w:r w:rsidR="006A0D9F">
        <w:rPr>
          <w:rFonts w:ascii="Lato" w:hAnsi="Lato"/>
          <w:bCs/>
          <w:sz w:val="24"/>
          <w:szCs w:val="24"/>
        </w:rPr>
        <w:t>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0022E4">
        <w:rPr>
          <w:rFonts w:ascii="Lato" w:hAnsi="Lato"/>
          <w:bCs/>
          <w:sz w:val="24"/>
          <w:szCs w:val="24"/>
        </w:rPr>
        <w:t>w dniu licytacji</w:t>
      </w:r>
      <w:r w:rsidR="00225F50" w:rsidRPr="00A06F63">
        <w:rPr>
          <w:rFonts w:ascii="Lato" w:hAnsi="Lato"/>
          <w:bCs/>
          <w:sz w:val="24"/>
          <w:szCs w:val="24"/>
        </w:rPr>
        <w:t>,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6A0D9F">
        <w:rPr>
          <w:rFonts w:ascii="Lato" w:hAnsi="Lato"/>
          <w:bCs/>
          <w:sz w:val="24"/>
          <w:szCs w:val="24"/>
        </w:rPr>
        <w:t>w miejscu je</w:t>
      </w:r>
      <w:r w:rsidR="004937C9">
        <w:rPr>
          <w:rFonts w:ascii="Lato" w:hAnsi="Lato"/>
          <w:bCs/>
          <w:sz w:val="24"/>
          <w:szCs w:val="24"/>
        </w:rPr>
        <w:t>j</w:t>
      </w:r>
      <w:r w:rsidR="006A0D9F">
        <w:rPr>
          <w:rFonts w:ascii="Lato" w:hAnsi="Lato"/>
          <w:bCs/>
          <w:sz w:val="24"/>
          <w:szCs w:val="24"/>
        </w:rPr>
        <w:t xml:space="preserve"> przechowywania, tj. </w:t>
      </w:r>
      <w:r w:rsidR="000022E4">
        <w:rPr>
          <w:rFonts w:ascii="Lato" w:hAnsi="Lato"/>
          <w:bCs/>
          <w:sz w:val="24"/>
          <w:szCs w:val="24"/>
        </w:rPr>
        <w:t>Tczew, Ul. Gdańska 33</w:t>
      </w:r>
      <w:r w:rsidR="006A0D9F">
        <w:rPr>
          <w:rFonts w:ascii="Lato" w:hAnsi="Lato"/>
          <w:bCs/>
          <w:sz w:val="24"/>
          <w:szCs w:val="24"/>
        </w:rPr>
        <w:t xml:space="preserve"> </w:t>
      </w:r>
      <w:r w:rsidR="007D56B7">
        <w:rPr>
          <w:rFonts w:ascii="Lato" w:hAnsi="Lato"/>
          <w:bCs/>
          <w:sz w:val="24"/>
          <w:szCs w:val="24"/>
        </w:rPr>
        <w:t>-</w:t>
      </w:r>
      <w:r w:rsidR="00CD13EC" w:rsidRPr="005F2FA6">
        <w:rPr>
          <w:rFonts w:ascii="Lato" w:hAnsi="Lato" w:cs="Arial"/>
          <w:bCs/>
          <w:sz w:val="24"/>
          <w:szCs w:val="24"/>
        </w:rPr>
        <w:t xml:space="preserve">  po uprzednim kontakcie z pracownikiem urzędu skarbowego – nr tel. </w:t>
      </w:r>
      <w:r w:rsidR="00CD13EC" w:rsidRPr="005F2FA6">
        <w:rPr>
          <w:rFonts w:ascii="Lato" w:hAnsi="Lato" w:cs="Arial"/>
          <w:sz w:val="24"/>
          <w:szCs w:val="24"/>
        </w:rPr>
        <w:t>58-532-90-91, 58-532-90-93</w:t>
      </w:r>
      <w:r w:rsidR="00CD13EC">
        <w:rPr>
          <w:rFonts w:ascii="Lato" w:hAnsi="Lato" w:cs="Arial"/>
          <w:sz w:val="24"/>
          <w:szCs w:val="24"/>
        </w:rPr>
        <w:t>.</w:t>
      </w:r>
    </w:p>
    <w:p w14:paraId="1CBBD81A" w14:textId="6BA6A541" w:rsidR="00A054A6" w:rsidRPr="00A054A6" w:rsidRDefault="00A054A6" w:rsidP="00CD13EC">
      <w:pPr>
        <w:pStyle w:val="Standard"/>
        <w:spacing w:before="120" w:after="0" w:line="276" w:lineRule="auto"/>
        <w:jc w:val="both"/>
        <w:rPr>
          <w:lang w:eastAsia="pl-PL"/>
        </w:rPr>
      </w:pPr>
      <w:r>
        <w:rPr>
          <w:lang w:eastAsia="pl-PL"/>
        </w:rPr>
        <w:tab/>
      </w:r>
    </w:p>
    <w:p w14:paraId="780CCB03" w14:textId="77777777" w:rsidR="00112E76" w:rsidRPr="00112E76" w:rsidRDefault="00112E76" w:rsidP="00BF5054">
      <w:pPr>
        <w:suppressAutoHyphens w:val="0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</w:pPr>
      <w:r w:rsidRPr="00112E76"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  <w:lastRenderedPageBreak/>
        <w:t>Wadium</w:t>
      </w:r>
    </w:p>
    <w:p w14:paraId="21834574" w14:textId="15A6E834" w:rsidR="00BF5054" w:rsidRPr="00112E76" w:rsidRDefault="00112E76" w:rsidP="00112E76">
      <w:pPr>
        <w:pStyle w:val="western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>
        <w:rPr>
          <w:rFonts w:ascii="Lato" w:hAnsi="Lato" w:cs="Arial"/>
          <w:color w:val="464646"/>
        </w:rPr>
        <w:t>Wadium nie jest wymagane</w:t>
      </w:r>
      <w:r w:rsidR="00BF5054" w:rsidRPr="00BF5054">
        <w:rPr>
          <w:rFonts w:ascii="Lato" w:hAnsi="Lato"/>
        </w:rPr>
        <w:t xml:space="preserve"> </w:t>
      </w:r>
    </w:p>
    <w:p w14:paraId="6F61780D" w14:textId="77777777" w:rsidR="00C8421C" w:rsidRPr="006F33FD" w:rsidRDefault="00C8421C" w:rsidP="00C8421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07CDD6F" w14:textId="68DFAA21" w:rsidR="00CD13EC" w:rsidRPr="005F2FA6" w:rsidRDefault="00CD13EC" w:rsidP="00CD13EC">
      <w:pPr>
        <w:pStyle w:val="western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 xml:space="preserve">Cena wywołania w </w:t>
      </w:r>
      <w:r w:rsidR="00D47C16">
        <w:rPr>
          <w:rFonts w:ascii="Lato" w:hAnsi="Lato" w:cs="Arial"/>
          <w:color w:val="464646"/>
        </w:rPr>
        <w:t>drugiej</w:t>
      </w:r>
      <w:r w:rsidRPr="005F2FA6">
        <w:rPr>
          <w:rFonts w:ascii="Lato" w:hAnsi="Lato" w:cs="Arial"/>
          <w:color w:val="464646"/>
        </w:rPr>
        <w:t xml:space="preserve"> licytacji wynosi </w:t>
      </w:r>
      <w:r w:rsidR="00D47C16">
        <w:rPr>
          <w:rFonts w:ascii="Lato" w:hAnsi="Lato" w:cs="Arial"/>
          <w:color w:val="464646"/>
        </w:rPr>
        <w:t>50%</w:t>
      </w:r>
      <w:r w:rsidRPr="0018343C">
        <w:rPr>
          <w:rFonts w:ascii="Arial" w:hAnsi="Arial" w:cs="Arial"/>
          <w:color w:val="464646"/>
          <w:sz w:val="22"/>
          <w:szCs w:val="22"/>
        </w:rPr>
        <w:t xml:space="preserve"> </w:t>
      </w:r>
      <w:r w:rsidRPr="005F2FA6">
        <w:rPr>
          <w:rFonts w:ascii="Lato" w:hAnsi="Lato" w:cs="Arial"/>
          <w:color w:val="464646"/>
        </w:rPr>
        <w:t>wartości szacunkowej.</w:t>
      </w:r>
    </w:p>
    <w:p w14:paraId="4147C0E4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000000"/>
        </w:rPr>
        <w:t>Sprzedaż nie jest opodatkowana podatkiem od towarów i usług.</w:t>
      </w:r>
    </w:p>
    <w:p w14:paraId="78BFD54C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>Nabywca obowiązany jest niezwłocznie po udzieleniu mu przybicia uiścić przynajmniej cenę wywołania w gotówce.</w:t>
      </w:r>
    </w:p>
    <w:p w14:paraId="7266C914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>Jeżeli ceny tej nabywca nie uiści, traci prawo wynikłe z przybicia i nie może uczestniczyć w licytacji tej samej ruchomości.</w:t>
      </w:r>
    </w:p>
    <w:p w14:paraId="6C3D09DC" w14:textId="3082F109" w:rsidR="00CD13EC" w:rsidRPr="00725FF5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</w:rPr>
        <w:t>Organ egzekucyjny informuje, że nie udziela gwarancji ani rękojmi na sprzedaną ruchomość oraz nie ponosi odpowiedzialności za wady ukryte ruchomości.</w:t>
      </w:r>
      <w:r>
        <w:rPr>
          <w:rFonts w:ascii="Lato" w:hAnsi="Lato" w:cs="Arial"/>
        </w:rPr>
        <w:t xml:space="preserve"> </w:t>
      </w:r>
    </w:p>
    <w:p w14:paraId="7CB03807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</w:p>
    <w:p w14:paraId="0F624F2B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  <w:r w:rsidRPr="005F2FA6">
        <w:rPr>
          <w:rFonts w:ascii="Lato" w:hAnsi="Lato" w:cs="Arial"/>
          <w:bCs/>
          <w:sz w:val="24"/>
          <w:szCs w:val="24"/>
        </w:rPr>
        <w:t xml:space="preserve"> Szczegółowe informacje można uzyskać w Referacie Egzekucji Administracyjnej:</w:t>
      </w:r>
    </w:p>
    <w:p w14:paraId="4983EA61" w14:textId="77777777" w:rsidR="00CD13EC" w:rsidRPr="005F2FA6" w:rsidRDefault="00CD13EC" w:rsidP="00CD13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="Arial"/>
          <w:sz w:val="24"/>
          <w:szCs w:val="24"/>
        </w:rPr>
      </w:pPr>
    </w:p>
    <w:p w14:paraId="64C36932" w14:textId="77777777" w:rsidR="00CD13EC" w:rsidRPr="005F2FA6" w:rsidRDefault="00CD13EC" w:rsidP="00CD13EC">
      <w:pPr>
        <w:pStyle w:val="TekstpismaKAS"/>
        <w:rPr>
          <w:rFonts w:ascii="Lato" w:hAnsi="Lato" w:cs="Arial"/>
          <w:color w:val="2F5496" w:themeColor="accent1" w:themeShade="BF"/>
          <w:lang w:eastAsia="pl-P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63237AF" wp14:editId="6F8F02F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 xml:space="preserve">telefonicznie – pod numerem </w:t>
      </w:r>
      <w:r w:rsidRPr="005F2FA6">
        <w:rPr>
          <w:rFonts w:ascii="Lato" w:hAnsi="Lato" w:cs="Arial"/>
          <w:bCs/>
        </w:rPr>
        <w:t xml:space="preserve">telefonu: </w:t>
      </w:r>
      <w:r w:rsidRPr="005F2FA6">
        <w:rPr>
          <w:rFonts w:ascii="Lato" w:hAnsi="Lato" w:cs="Arial"/>
          <w:bCs/>
        </w:rPr>
        <w:br/>
      </w:r>
      <w:r w:rsidRPr="005F2FA6">
        <w:rPr>
          <w:rFonts w:ascii="Lato" w:hAnsi="Lato" w:cs="Arial"/>
        </w:rPr>
        <w:t>58 5329091, 58 5329093</w:t>
      </w:r>
    </w:p>
    <w:p w14:paraId="37A79AD3" w14:textId="77777777" w:rsidR="00CD13EC" w:rsidRPr="005F2FA6" w:rsidRDefault="00CD13EC" w:rsidP="00CD13EC">
      <w:pPr>
        <w:pStyle w:val="TekstpismaKAS"/>
        <w:rPr>
          <w:rFonts w:ascii="Lato" w:hAnsi="Lato" w:cs="Aria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70FDF7" wp14:editId="75CBD6E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>elektronicznie – napisz na adres:</w:t>
      </w:r>
    </w:p>
    <w:p w14:paraId="33EB6D91" w14:textId="77777777" w:rsidR="00CD13EC" w:rsidRPr="0018343C" w:rsidRDefault="00CD13EC" w:rsidP="00CD13EC">
      <w:pPr>
        <w:pStyle w:val="TekstpismaKAS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18343C">
        <w:rPr>
          <w:rFonts w:ascii="Arial" w:hAnsi="Arial" w:cs="Arial"/>
          <w:color w:val="2F5496" w:themeColor="accent1" w:themeShade="BF"/>
          <w:sz w:val="22"/>
          <w:szCs w:val="22"/>
        </w:rPr>
        <w:t>us.tczew@mf.gov.pl</w:t>
      </w:r>
    </w:p>
    <w:p w14:paraId="69D71024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oraz na stronie:</w:t>
      </w:r>
      <w:r w:rsidRPr="0018343C">
        <w:rPr>
          <w:rFonts w:ascii="Arial" w:hAnsi="Arial" w:cs="Arial"/>
        </w:rPr>
        <w:t xml:space="preserve"> </w:t>
      </w:r>
      <w:hyperlink r:id="rId10">
        <w:r w:rsidRPr="0018343C">
          <w:rPr>
            <w:rStyle w:val="czeinternetowe"/>
            <w:rFonts w:ascii="Arial" w:hAnsi="Arial" w:cs="Arial"/>
            <w:u w:val="none"/>
          </w:rPr>
          <w:t>https://www.pomorskie.kas.gov.pl/urzad-skarbowy-w-tczewie</w:t>
        </w:r>
      </w:hyperlink>
      <w:hyperlink r:id="rId11" w:history="1"/>
    </w:p>
    <w:p w14:paraId="7A932551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w zakładce ogłoszenia - obwieszczenia o licytacji.</w:t>
      </w:r>
    </w:p>
    <w:p w14:paraId="7A0B985F" w14:textId="77777777" w:rsidR="00CD13EC" w:rsidRPr="0018343C" w:rsidRDefault="00CD13EC" w:rsidP="00CD13EC">
      <w:pPr>
        <w:pStyle w:val="rdtytuKAS"/>
        <w:rPr>
          <w:rFonts w:ascii="Arial" w:hAnsi="Arial" w:cs="Arial"/>
          <w:sz w:val="22"/>
          <w:szCs w:val="22"/>
          <w:lang w:eastAsia="pl-PL"/>
        </w:rPr>
      </w:pPr>
    </w:p>
    <w:p w14:paraId="29E16FC5" w14:textId="77777777" w:rsidR="00CD13EC" w:rsidRPr="0018343C" w:rsidRDefault="00CD13EC" w:rsidP="00CD13EC">
      <w:pPr>
        <w:pStyle w:val="rdtytuKAS"/>
        <w:rPr>
          <w:rFonts w:ascii="Arial" w:hAnsi="Arial" w:cs="Arial"/>
          <w:color w:val="C00000"/>
          <w:sz w:val="22"/>
          <w:szCs w:val="22"/>
          <w:lang w:eastAsia="pl-PL"/>
        </w:rPr>
      </w:pPr>
      <w:r w:rsidRPr="0018343C">
        <w:rPr>
          <w:rFonts w:ascii="Arial" w:hAnsi="Arial" w:cs="Arial"/>
          <w:color w:val="C00000"/>
          <w:sz w:val="22"/>
          <w:szCs w:val="22"/>
          <w:lang w:eastAsia="pl-PL"/>
        </w:rPr>
        <w:t xml:space="preserve">Przepisy prawa: </w:t>
      </w:r>
    </w:p>
    <w:p w14:paraId="4889AAC3" w14:textId="77777777" w:rsidR="00CD13EC" w:rsidRDefault="00CD13EC" w:rsidP="00CD13E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05a - 107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>
        <w:rPr>
          <w:rFonts w:ascii="Lato" w:hAnsi="Lato"/>
          <w:lang w:eastAsia="pl-PL"/>
        </w:rPr>
        <w:t>3</w:t>
      </w:r>
      <w:r w:rsidRPr="00573136"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2505</w:t>
      </w:r>
      <w:r w:rsidRPr="00573136">
        <w:rPr>
          <w:rFonts w:ascii="Lato" w:hAnsi="Lato"/>
          <w:lang w:eastAsia="pl-PL"/>
        </w:rPr>
        <w:t>, z</w:t>
      </w:r>
      <w:r>
        <w:rPr>
          <w:rFonts w:ascii="Lato" w:hAnsi="Lato"/>
          <w:lang w:eastAsia="pl-PL"/>
        </w:rPr>
        <w:t xml:space="preserve"> późn.</w:t>
      </w:r>
      <w:r w:rsidRPr="00573136">
        <w:rPr>
          <w:rFonts w:ascii="Lato" w:hAnsi="Lato"/>
          <w:lang w:eastAsia="pl-PL"/>
        </w:rPr>
        <w:t xml:space="preserve"> zm.).</w:t>
      </w:r>
    </w:p>
    <w:p w14:paraId="6468DEA4" w14:textId="77777777" w:rsidR="00CD13EC" w:rsidRPr="0018343C" w:rsidRDefault="00CD13EC" w:rsidP="00CD13EC">
      <w:pPr>
        <w:pStyle w:val="TekstpismaKAS"/>
        <w:rPr>
          <w:rFonts w:ascii="Arial" w:hAnsi="Arial" w:cs="Arial"/>
          <w:sz w:val="22"/>
          <w:szCs w:val="22"/>
          <w:lang w:eastAsia="pl-PL"/>
        </w:rPr>
      </w:pPr>
    </w:p>
    <w:p w14:paraId="16DCB3A6" w14:textId="77777777" w:rsidR="00575A27" w:rsidRPr="00573136" w:rsidRDefault="00575A27" w:rsidP="00CD13EC">
      <w:pPr>
        <w:suppressAutoHyphens w:val="0"/>
        <w:spacing w:before="100" w:beforeAutospacing="1" w:after="100" w:afterAutospacing="1" w:line="240" w:lineRule="auto"/>
        <w:rPr>
          <w:rFonts w:ascii="Lato" w:hAnsi="Lato"/>
          <w:lang w:eastAsia="pl-PL"/>
        </w:rPr>
      </w:pPr>
    </w:p>
    <w:sectPr w:rsidR="00575A27" w:rsidRPr="00573136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A54F" w14:textId="77777777" w:rsidR="007C40B8" w:rsidRDefault="007C40B8">
      <w:pPr>
        <w:spacing w:after="0" w:line="240" w:lineRule="auto"/>
      </w:pPr>
      <w:r>
        <w:separator/>
      </w:r>
    </w:p>
  </w:endnote>
  <w:endnote w:type="continuationSeparator" w:id="0">
    <w:p w14:paraId="70A56798" w14:textId="77777777" w:rsidR="007C40B8" w:rsidRDefault="007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245" w14:textId="77777777" w:rsidR="00A054A6" w:rsidRDefault="00FE52F2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>e</w:t>
    </w:r>
    <w:r w:rsidR="00A054A6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70E1B6D0" wp14:editId="1E2F2DB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9A93368" w14:textId="77777777" w:rsidR="00A054A6" w:rsidRDefault="00A054A6" w:rsidP="00A054A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B25CC70" w14:textId="77777777" w:rsidR="00A054A6" w:rsidRDefault="00A054A6" w:rsidP="00A054A6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1B6D0" id="_x0000_s1028" style="position:absolute;left:0;text-align:left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" o:allowincell="f" filled="f" stroked="f">
              <v:textbox>
                <w:txbxContent>
                  <w:p w14:paraId="09A93368" w14:textId="77777777" w:rsidR="00A054A6" w:rsidRDefault="00A054A6" w:rsidP="00A054A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B25CC70" w14:textId="77777777" w:rsidR="00A054A6" w:rsidRDefault="00A054A6" w:rsidP="00A054A6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054A6">
      <w:rPr>
        <w:noProof/>
        <w:lang w:eastAsia="pl-PL"/>
      </w:rPr>
      <w:drawing>
        <wp:anchor distT="0" distB="0" distL="0" distR="0" simplePos="0" relativeHeight="251663360" behindDoc="1" locked="0" layoutInCell="0" allowOverlap="1" wp14:anchorId="12FAA652" wp14:editId="34CB588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4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4A6">
      <w:rPr>
        <w:color w:val="757575"/>
        <w:sz w:val="18"/>
        <w:szCs w:val="18"/>
        <w:lang w:val="fr-FR"/>
      </w:rPr>
      <w:t xml:space="preserve">e-mail : </w:t>
    </w:r>
    <w:hyperlink r:id="rId2">
      <w:r w:rsidR="00A054A6">
        <w:rPr>
          <w:rStyle w:val="czeinternetowe"/>
          <w:sz w:val="18"/>
          <w:szCs w:val="18"/>
          <w:lang w:val="fr-FR"/>
        </w:rPr>
        <w:t>us.tczew@mf.gov.pl</w:t>
      </w:r>
    </w:hyperlink>
    <w:r w:rsidR="00A054A6">
      <w:rPr>
        <w:color w:val="757575"/>
        <w:sz w:val="18"/>
        <w:szCs w:val="18"/>
        <w:lang w:val="fr-FR"/>
      </w:rPr>
      <w:t xml:space="preserve"> • </w:t>
    </w:r>
    <w:hyperlink r:id="rId3">
      <w:r w:rsidR="00A054A6">
        <w:rPr>
          <w:rStyle w:val="czeinternetowe"/>
          <w:sz w:val="18"/>
          <w:szCs w:val="18"/>
          <w:lang w:val="fr-FR"/>
        </w:rPr>
        <w:t>www.pomorskie.kas.gov.pl/urzad-skarbowy-w-tczewie</w:t>
      </w:r>
    </w:hyperlink>
    <w:r w:rsidR="00A054A6">
      <w:rPr>
        <w:rStyle w:val="czeinternetowe"/>
        <w:sz w:val="18"/>
        <w:szCs w:val="18"/>
        <w:lang w:val="fr-FR"/>
      </w:rPr>
      <w:t xml:space="preserve"> </w:t>
    </w:r>
    <w:r w:rsidR="00A054A6">
      <w:rPr>
        <w:color w:val="757575"/>
        <w:sz w:val="18"/>
        <w:szCs w:val="18"/>
        <w:lang w:val="fr-FR"/>
      </w:rPr>
      <w:t xml:space="preserve">•           </w:t>
    </w:r>
  </w:p>
  <w:p w14:paraId="1ECFE28D" w14:textId="77777777" w:rsidR="00A054A6" w:rsidRDefault="00A054A6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color w:val="757575"/>
        <w:sz w:val="18"/>
        <w:szCs w:val="18"/>
      </w:rPr>
      <w:t>ul. Gdańska 33, 83-110 Tczew • tel.: +48 58 532 90 10• fax: +48 58 532 90 66</w:t>
    </w:r>
  </w:p>
  <w:p w14:paraId="2832FAC3" w14:textId="77777777" w:rsidR="00A054A6" w:rsidRPr="00FE52F2" w:rsidRDefault="00A054A6" w:rsidP="00A054A6">
    <w:pPr>
      <w:pStyle w:val="StopkaKAS"/>
      <w:rPr>
        <w:rFonts w:cs="Calibri"/>
      </w:rPr>
    </w:pPr>
  </w:p>
  <w:p w14:paraId="2618DBB7" w14:textId="46CAE5E1" w:rsidR="00DA43DA" w:rsidRPr="00FE52F2" w:rsidRDefault="00DA43DA" w:rsidP="00A054A6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B2B4" w14:textId="77777777" w:rsidR="007C40B8" w:rsidRDefault="007C40B8">
      <w:pPr>
        <w:spacing w:after="0" w:line="240" w:lineRule="auto"/>
      </w:pPr>
      <w:r>
        <w:separator/>
      </w:r>
    </w:p>
  </w:footnote>
  <w:footnote w:type="continuationSeparator" w:id="0">
    <w:p w14:paraId="285326CD" w14:textId="77777777" w:rsidR="007C40B8" w:rsidRDefault="007C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mirrorMargins/>
  <w:defaultTabStop w:val="28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2E4"/>
    <w:rsid w:val="00012565"/>
    <w:rsid w:val="00033A67"/>
    <w:rsid w:val="0004074C"/>
    <w:rsid w:val="000430B8"/>
    <w:rsid w:val="000446FD"/>
    <w:rsid w:val="00061829"/>
    <w:rsid w:val="00063151"/>
    <w:rsid w:val="00073E95"/>
    <w:rsid w:val="00081279"/>
    <w:rsid w:val="000829A8"/>
    <w:rsid w:val="00097AB6"/>
    <w:rsid w:val="000C4C7B"/>
    <w:rsid w:val="000D1AF8"/>
    <w:rsid w:val="000D35E7"/>
    <w:rsid w:val="000D48AF"/>
    <w:rsid w:val="000D6609"/>
    <w:rsid w:val="000F28C9"/>
    <w:rsid w:val="0010000E"/>
    <w:rsid w:val="00105ADD"/>
    <w:rsid w:val="001077C4"/>
    <w:rsid w:val="00112E76"/>
    <w:rsid w:val="00115064"/>
    <w:rsid w:val="00122B81"/>
    <w:rsid w:val="00130EC7"/>
    <w:rsid w:val="001334D5"/>
    <w:rsid w:val="001479A0"/>
    <w:rsid w:val="001621CB"/>
    <w:rsid w:val="00170DF2"/>
    <w:rsid w:val="0017559C"/>
    <w:rsid w:val="00181F67"/>
    <w:rsid w:val="00183B10"/>
    <w:rsid w:val="00190A85"/>
    <w:rsid w:val="001948E6"/>
    <w:rsid w:val="001C023A"/>
    <w:rsid w:val="001C2D67"/>
    <w:rsid w:val="001C7AC4"/>
    <w:rsid w:val="001D0CC5"/>
    <w:rsid w:val="001E490C"/>
    <w:rsid w:val="001F0095"/>
    <w:rsid w:val="001F139A"/>
    <w:rsid w:val="001F53D4"/>
    <w:rsid w:val="002074F4"/>
    <w:rsid w:val="00211FB2"/>
    <w:rsid w:val="0022247A"/>
    <w:rsid w:val="00225F50"/>
    <w:rsid w:val="0023007D"/>
    <w:rsid w:val="002379C4"/>
    <w:rsid w:val="00240DFC"/>
    <w:rsid w:val="00247E53"/>
    <w:rsid w:val="0025572C"/>
    <w:rsid w:val="0028269C"/>
    <w:rsid w:val="00282E4F"/>
    <w:rsid w:val="00294C0F"/>
    <w:rsid w:val="00294FE5"/>
    <w:rsid w:val="002B14D7"/>
    <w:rsid w:val="002B2BB9"/>
    <w:rsid w:val="002B5A0C"/>
    <w:rsid w:val="002B7956"/>
    <w:rsid w:val="002C1589"/>
    <w:rsid w:val="002C6019"/>
    <w:rsid w:val="002D69D7"/>
    <w:rsid w:val="002E261C"/>
    <w:rsid w:val="002E7324"/>
    <w:rsid w:val="002F1174"/>
    <w:rsid w:val="002F1630"/>
    <w:rsid w:val="002F1E7D"/>
    <w:rsid w:val="002F7155"/>
    <w:rsid w:val="003146AF"/>
    <w:rsid w:val="00315465"/>
    <w:rsid w:val="00341EED"/>
    <w:rsid w:val="003542D4"/>
    <w:rsid w:val="003744D0"/>
    <w:rsid w:val="00392CA6"/>
    <w:rsid w:val="00394C1B"/>
    <w:rsid w:val="003A6C54"/>
    <w:rsid w:val="003C24A3"/>
    <w:rsid w:val="003D1D7D"/>
    <w:rsid w:val="003E3D1F"/>
    <w:rsid w:val="003F3DF9"/>
    <w:rsid w:val="003F7D84"/>
    <w:rsid w:val="00432B81"/>
    <w:rsid w:val="00453E5C"/>
    <w:rsid w:val="004569A7"/>
    <w:rsid w:val="00464A3D"/>
    <w:rsid w:val="00472D5B"/>
    <w:rsid w:val="00474505"/>
    <w:rsid w:val="00484D7F"/>
    <w:rsid w:val="004937C9"/>
    <w:rsid w:val="004A0136"/>
    <w:rsid w:val="004C0AFF"/>
    <w:rsid w:val="004D071F"/>
    <w:rsid w:val="004D5079"/>
    <w:rsid w:val="004E0D69"/>
    <w:rsid w:val="004E16CB"/>
    <w:rsid w:val="004E5E84"/>
    <w:rsid w:val="005008BD"/>
    <w:rsid w:val="005330BE"/>
    <w:rsid w:val="00552841"/>
    <w:rsid w:val="00561C21"/>
    <w:rsid w:val="00573136"/>
    <w:rsid w:val="005744DD"/>
    <w:rsid w:val="00575A27"/>
    <w:rsid w:val="005A2525"/>
    <w:rsid w:val="005E6EAC"/>
    <w:rsid w:val="0060684A"/>
    <w:rsid w:val="00607D01"/>
    <w:rsid w:val="00621D45"/>
    <w:rsid w:val="0062447A"/>
    <w:rsid w:val="0063449A"/>
    <w:rsid w:val="00645F37"/>
    <w:rsid w:val="00656C62"/>
    <w:rsid w:val="00660C89"/>
    <w:rsid w:val="00661CA0"/>
    <w:rsid w:val="006648E8"/>
    <w:rsid w:val="00664F4A"/>
    <w:rsid w:val="006717C0"/>
    <w:rsid w:val="006734B3"/>
    <w:rsid w:val="006767E5"/>
    <w:rsid w:val="006860C9"/>
    <w:rsid w:val="006959BB"/>
    <w:rsid w:val="00697729"/>
    <w:rsid w:val="006A0D9F"/>
    <w:rsid w:val="006A3DE4"/>
    <w:rsid w:val="006B2312"/>
    <w:rsid w:val="006B366D"/>
    <w:rsid w:val="006C56CB"/>
    <w:rsid w:val="006D15DB"/>
    <w:rsid w:val="006D714E"/>
    <w:rsid w:val="006E1296"/>
    <w:rsid w:val="006E2543"/>
    <w:rsid w:val="006E59C2"/>
    <w:rsid w:val="006F33FD"/>
    <w:rsid w:val="007133A9"/>
    <w:rsid w:val="00716DFE"/>
    <w:rsid w:val="00720CF1"/>
    <w:rsid w:val="00722FBB"/>
    <w:rsid w:val="00727A2D"/>
    <w:rsid w:val="00763022"/>
    <w:rsid w:val="00767B8A"/>
    <w:rsid w:val="0079011E"/>
    <w:rsid w:val="00797D34"/>
    <w:rsid w:val="007A1C8B"/>
    <w:rsid w:val="007B32A4"/>
    <w:rsid w:val="007B4CED"/>
    <w:rsid w:val="007B5E2C"/>
    <w:rsid w:val="007C29ED"/>
    <w:rsid w:val="007C2F20"/>
    <w:rsid w:val="007C40B8"/>
    <w:rsid w:val="007D56B7"/>
    <w:rsid w:val="007D712D"/>
    <w:rsid w:val="007D757A"/>
    <w:rsid w:val="007E5CFE"/>
    <w:rsid w:val="007F22F6"/>
    <w:rsid w:val="008010D0"/>
    <w:rsid w:val="0080719D"/>
    <w:rsid w:val="008101CC"/>
    <w:rsid w:val="00814F8D"/>
    <w:rsid w:val="00820F46"/>
    <w:rsid w:val="0082203F"/>
    <w:rsid w:val="00831BF2"/>
    <w:rsid w:val="00833AF0"/>
    <w:rsid w:val="00853EAF"/>
    <w:rsid w:val="008703DD"/>
    <w:rsid w:val="00872FD7"/>
    <w:rsid w:val="0088322D"/>
    <w:rsid w:val="00883AA1"/>
    <w:rsid w:val="00884454"/>
    <w:rsid w:val="008C116E"/>
    <w:rsid w:val="008C25BF"/>
    <w:rsid w:val="008D255E"/>
    <w:rsid w:val="008E5C3E"/>
    <w:rsid w:val="008F3BCC"/>
    <w:rsid w:val="008F5633"/>
    <w:rsid w:val="00904D49"/>
    <w:rsid w:val="00915290"/>
    <w:rsid w:val="00917EC8"/>
    <w:rsid w:val="009262E1"/>
    <w:rsid w:val="00936FD2"/>
    <w:rsid w:val="009465BA"/>
    <w:rsid w:val="00953E00"/>
    <w:rsid w:val="00961DC8"/>
    <w:rsid w:val="00966B6A"/>
    <w:rsid w:val="009751F8"/>
    <w:rsid w:val="00995C0C"/>
    <w:rsid w:val="009A18B9"/>
    <w:rsid w:val="009A4AD5"/>
    <w:rsid w:val="009B21B4"/>
    <w:rsid w:val="009B2E17"/>
    <w:rsid w:val="009D25C3"/>
    <w:rsid w:val="00A02B4A"/>
    <w:rsid w:val="00A054A6"/>
    <w:rsid w:val="00A06F63"/>
    <w:rsid w:val="00A1375B"/>
    <w:rsid w:val="00A4257B"/>
    <w:rsid w:val="00A44868"/>
    <w:rsid w:val="00A55CEB"/>
    <w:rsid w:val="00A847B9"/>
    <w:rsid w:val="00A96F68"/>
    <w:rsid w:val="00AA7D90"/>
    <w:rsid w:val="00AB4139"/>
    <w:rsid w:val="00AC1336"/>
    <w:rsid w:val="00AD18C7"/>
    <w:rsid w:val="00AE485F"/>
    <w:rsid w:val="00AF226E"/>
    <w:rsid w:val="00B17CB5"/>
    <w:rsid w:val="00B229AF"/>
    <w:rsid w:val="00B300CE"/>
    <w:rsid w:val="00B31DCE"/>
    <w:rsid w:val="00B411C2"/>
    <w:rsid w:val="00B41972"/>
    <w:rsid w:val="00B44876"/>
    <w:rsid w:val="00B53CDF"/>
    <w:rsid w:val="00B607AA"/>
    <w:rsid w:val="00B63A67"/>
    <w:rsid w:val="00B71DDE"/>
    <w:rsid w:val="00B7552E"/>
    <w:rsid w:val="00B81F91"/>
    <w:rsid w:val="00B86D2B"/>
    <w:rsid w:val="00B97C68"/>
    <w:rsid w:val="00BA0606"/>
    <w:rsid w:val="00BA7435"/>
    <w:rsid w:val="00BB0ED5"/>
    <w:rsid w:val="00BC4FA1"/>
    <w:rsid w:val="00BD1A17"/>
    <w:rsid w:val="00BE24E5"/>
    <w:rsid w:val="00BF5054"/>
    <w:rsid w:val="00BF589A"/>
    <w:rsid w:val="00C11994"/>
    <w:rsid w:val="00C14DA3"/>
    <w:rsid w:val="00C4100E"/>
    <w:rsid w:val="00C45C0E"/>
    <w:rsid w:val="00C51CB7"/>
    <w:rsid w:val="00C62509"/>
    <w:rsid w:val="00C63A08"/>
    <w:rsid w:val="00C651C0"/>
    <w:rsid w:val="00C73C72"/>
    <w:rsid w:val="00C8421C"/>
    <w:rsid w:val="00C931C2"/>
    <w:rsid w:val="00CD13EC"/>
    <w:rsid w:val="00CD65F0"/>
    <w:rsid w:val="00CE751F"/>
    <w:rsid w:val="00CF548F"/>
    <w:rsid w:val="00D01ABB"/>
    <w:rsid w:val="00D10050"/>
    <w:rsid w:val="00D230E0"/>
    <w:rsid w:val="00D37E2B"/>
    <w:rsid w:val="00D46929"/>
    <w:rsid w:val="00D47C16"/>
    <w:rsid w:val="00D60367"/>
    <w:rsid w:val="00D61F92"/>
    <w:rsid w:val="00D741CB"/>
    <w:rsid w:val="00D76E98"/>
    <w:rsid w:val="00D81B25"/>
    <w:rsid w:val="00D9366C"/>
    <w:rsid w:val="00DA43DA"/>
    <w:rsid w:val="00DF11E7"/>
    <w:rsid w:val="00E15AD3"/>
    <w:rsid w:val="00E20D80"/>
    <w:rsid w:val="00E276C1"/>
    <w:rsid w:val="00E36EAC"/>
    <w:rsid w:val="00E4633F"/>
    <w:rsid w:val="00E50FD8"/>
    <w:rsid w:val="00E73901"/>
    <w:rsid w:val="00E81A16"/>
    <w:rsid w:val="00E8444D"/>
    <w:rsid w:val="00EE32B6"/>
    <w:rsid w:val="00EE61C6"/>
    <w:rsid w:val="00EF2123"/>
    <w:rsid w:val="00F13494"/>
    <w:rsid w:val="00F2377B"/>
    <w:rsid w:val="00F309F5"/>
    <w:rsid w:val="00F46CB5"/>
    <w:rsid w:val="00F55D1B"/>
    <w:rsid w:val="00F60D21"/>
    <w:rsid w:val="00F77B15"/>
    <w:rsid w:val="00F80877"/>
    <w:rsid w:val="00F93AF9"/>
    <w:rsid w:val="00FA0A41"/>
    <w:rsid w:val="00FA1461"/>
    <w:rsid w:val="00FA2264"/>
    <w:rsid w:val="00FA2FD5"/>
    <w:rsid w:val="00FB7BCD"/>
    <w:rsid w:val="00FC1503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842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D13E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morskie.kas.gov.pl/urzad-skarbowy-w-tczew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rskie.kas.gov.pl/urzad-skarbowy-w-tczewie" TargetMode="External"/><Relationship Id="rId2" Type="http://schemas.openxmlformats.org/officeDocument/2006/relationships/hyperlink" Target="mailto:us.tczew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Strojecki Bogusław</cp:lastModifiedBy>
  <cp:revision>3</cp:revision>
  <cp:lastPrinted>2026-01-09T10:57:00Z</cp:lastPrinted>
  <dcterms:created xsi:type="dcterms:W3CDTF">2026-01-09T10:57:00Z</dcterms:created>
  <dcterms:modified xsi:type="dcterms:W3CDTF">2026-01-09T10:57:00Z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