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EC0E2" w14:textId="77777777" w:rsidR="00B93D9A" w:rsidRDefault="00B93D9A" w:rsidP="00B93D9A">
      <w:pPr>
        <w:pStyle w:val="Nagwek11"/>
        <w:spacing w:before="0" w:line="276" w:lineRule="auto"/>
        <w:rPr>
          <w:rFonts w:ascii="Lato" w:hAnsi="Lato" w:cs="Calibri"/>
          <w:sz w:val="28"/>
          <w:szCs w:val="28"/>
        </w:rPr>
      </w:pPr>
    </w:p>
    <w:p w14:paraId="28907F9E" w14:textId="43883F4F" w:rsidR="0060360B" w:rsidRPr="00D334BE" w:rsidRDefault="0060360B" w:rsidP="00D513B9">
      <w:pPr>
        <w:pStyle w:val="Nagwek11"/>
        <w:spacing w:before="0" w:line="240" w:lineRule="auto"/>
        <w:rPr>
          <w:rFonts w:ascii="Arial" w:hAnsi="Arial" w:cs="Arial"/>
          <w:sz w:val="24"/>
          <w:szCs w:val="24"/>
        </w:rPr>
      </w:pPr>
      <w:r w:rsidRPr="00D334BE">
        <w:rPr>
          <w:rFonts w:ascii="Arial" w:hAnsi="Arial" w:cs="Arial"/>
          <w:sz w:val="24"/>
          <w:szCs w:val="24"/>
        </w:rPr>
        <w:t>OBWIESZCZENIE O TERMINIE OPISU I OSZACOWANIA</w:t>
      </w:r>
    </w:p>
    <w:p w14:paraId="5582D131" w14:textId="77777777" w:rsidR="00F00AD7" w:rsidRDefault="00F00AD7" w:rsidP="00D513B9">
      <w:pPr>
        <w:pStyle w:val="Tekstpodstawowy"/>
        <w:spacing w:after="0"/>
        <w:jc w:val="both"/>
        <w:rPr>
          <w:rFonts w:ascii="Arial" w:hAnsi="Arial" w:cs="Arial"/>
          <w:szCs w:val="24"/>
        </w:rPr>
      </w:pPr>
    </w:p>
    <w:p w14:paraId="181D1A43" w14:textId="7F28A65A" w:rsidR="00D513B9" w:rsidRPr="008A2B03" w:rsidRDefault="0060360B" w:rsidP="00D513B9">
      <w:pPr>
        <w:pStyle w:val="Tekstpodstawowy"/>
        <w:spacing w:after="0"/>
        <w:jc w:val="both"/>
        <w:rPr>
          <w:rFonts w:ascii="Lato" w:hAnsi="Lato" w:cs="Arial"/>
          <w:szCs w:val="24"/>
        </w:rPr>
      </w:pPr>
      <w:r w:rsidRPr="008A2B03">
        <w:rPr>
          <w:rFonts w:ascii="Lato" w:hAnsi="Lato" w:cs="Arial"/>
          <w:szCs w:val="24"/>
        </w:rPr>
        <w:t>Szanowni Państwo,</w:t>
      </w:r>
    </w:p>
    <w:p w14:paraId="30B36835" w14:textId="61D767FB" w:rsidR="0060360B" w:rsidRPr="00D334BE" w:rsidRDefault="00830C86" w:rsidP="00D513B9">
      <w:pPr>
        <w:pStyle w:val="Tekstpodstawowy"/>
        <w:spacing w:after="0"/>
        <w:jc w:val="both"/>
        <w:rPr>
          <w:rFonts w:ascii="Arial" w:eastAsiaTheme="majorEastAsia" w:hAnsi="Arial" w:cs="Arial"/>
          <w:color w:val="000000" w:themeColor="text1"/>
          <w:szCs w:val="24"/>
        </w:rPr>
      </w:pPr>
      <w:r w:rsidRPr="008A2B03">
        <w:rPr>
          <w:rFonts w:ascii="Lato" w:hAnsi="Lato" w:cs="Arial"/>
          <w:szCs w:val="24"/>
        </w:rPr>
        <w:t>i</w:t>
      </w:r>
      <w:r w:rsidR="0060360B" w:rsidRPr="008A2B03">
        <w:rPr>
          <w:rFonts w:ascii="Lato" w:hAnsi="Lato" w:cs="Arial"/>
          <w:szCs w:val="24"/>
        </w:rPr>
        <w:t>nformuję</w:t>
      </w:r>
      <w:r w:rsidR="0060360B" w:rsidRPr="008A2B03">
        <w:rPr>
          <w:rFonts w:ascii="Lato" w:eastAsiaTheme="majorEastAsia" w:hAnsi="Lato" w:cs="Arial"/>
          <w:color w:val="000000" w:themeColor="text1"/>
          <w:szCs w:val="24"/>
        </w:rPr>
        <w:t xml:space="preserve">, że przystępuję do opisu i oszacowania wartości </w:t>
      </w:r>
      <w:r w:rsidR="00AD6677" w:rsidRPr="008A2B03">
        <w:rPr>
          <w:rFonts w:ascii="Lato" w:eastAsiaTheme="majorEastAsia" w:hAnsi="Lato" w:cs="Arial"/>
          <w:color w:val="000000" w:themeColor="text1"/>
          <w:szCs w:val="24"/>
        </w:rPr>
        <w:t>zajęt</w:t>
      </w:r>
      <w:r w:rsidR="001A182B" w:rsidRPr="008A2B03">
        <w:rPr>
          <w:rFonts w:ascii="Lato" w:eastAsiaTheme="majorEastAsia" w:hAnsi="Lato" w:cs="Arial"/>
          <w:color w:val="000000" w:themeColor="text1"/>
          <w:szCs w:val="24"/>
        </w:rPr>
        <w:t>ej</w:t>
      </w:r>
      <w:r w:rsidR="0060360B" w:rsidRPr="008A2B03">
        <w:rPr>
          <w:rFonts w:ascii="Lato" w:eastAsiaTheme="majorEastAsia" w:hAnsi="Lato" w:cs="Arial"/>
          <w:color w:val="000000" w:themeColor="text1"/>
          <w:szCs w:val="24"/>
        </w:rPr>
        <w:t xml:space="preserve"> </w:t>
      </w:r>
      <w:r w:rsidRPr="008A2B03">
        <w:rPr>
          <w:rFonts w:ascii="Lato" w:eastAsiaTheme="majorEastAsia" w:hAnsi="Lato" w:cs="Arial"/>
          <w:color w:val="000000" w:themeColor="text1"/>
          <w:szCs w:val="24"/>
        </w:rPr>
        <w:t>nieruchomości</w:t>
      </w:r>
      <w:r w:rsidRPr="00D334BE">
        <w:rPr>
          <w:rFonts w:ascii="Arial" w:eastAsiaTheme="majorEastAsia" w:hAnsi="Arial" w:cs="Arial"/>
          <w:color w:val="000000" w:themeColor="text1"/>
          <w:szCs w:val="24"/>
        </w:rPr>
        <w:t>.</w:t>
      </w:r>
      <w:r w:rsidR="0060360B" w:rsidRPr="00D334BE">
        <w:rPr>
          <w:rFonts w:ascii="Arial" w:eastAsiaTheme="majorEastAsia" w:hAnsi="Arial" w:cs="Arial"/>
          <w:color w:val="002060"/>
          <w:szCs w:val="24"/>
        </w:rPr>
        <w:t xml:space="preserve"> </w:t>
      </w:r>
    </w:p>
    <w:p w14:paraId="5986DE02" w14:textId="77777777" w:rsidR="008941C1" w:rsidRDefault="008941C1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</w:p>
    <w:p w14:paraId="6DB184B4" w14:textId="486E7B4A" w:rsidR="0060360B" w:rsidRDefault="0060360B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  <w:r w:rsidRPr="00D334BE">
        <w:rPr>
          <w:rFonts w:ascii="Arial" w:hAnsi="Arial" w:cs="Arial"/>
          <w:b/>
          <w:szCs w:val="24"/>
        </w:rPr>
        <w:t xml:space="preserve">Oznaczenie nieruchomości </w:t>
      </w:r>
    </w:p>
    <w:p w14:paraId="517C9FF2" w14:textId="77777777" w:rsidR="00AE20F6" w:rsidRDefault="00AE20F6" w:rsidP="00D513B9">
      <w:pPr>
        <w:pStyle w:val="Tekstpodstawowy"/>
        <w:spacing w:after="0"/>
        <w:jc w:val="both"/>
        <w:rPr>
          <w:rFonts w:ascii="Arial" w:hAnsi="Arial" w:cs="Arial"/>
          <w:b/>
          <w:szCs w:val="24"/>
        </w:rPr>
      </w:pPr>
    </w:p>
    <w:p w14:paraId="2BC90537" w14:textId="77777777" w:rsidR="004713DC" w:rsidRDefault="004713DC" w:rsidP="004713DC">
      <w:pPr>
        <w:pStyle w:val="western"/>
        <w:spacing w:beforeAutospacing="0" w:after="0"/>
        <w:jc w:val="both"/>
        <w:rPr>
          <w:rFonts w:ascii="Arial" w:eastAsiaTheme="majorEastAsia" w:hAnsi="Arial" w:cs="Arial"/>
          <w:b/>
        </w:rPr>
      </w:pPr>
      <w:r>
        <w:rPr>
          <w:rFonts w:ascii="Lato" w:hAnsi="Lato" w:cstheme="minorBidi"/>
        </w:rPr>
        <w:t xml:space="preserve">Spółdzielcze własnościowe prawo do lokalu (lokal mieszkalny) o pow. 59,60 m²,  </w:t>
      </w:r>
      <w:r w:rsidRPr="00672D23">
        <w:rPr>
          <w:rFonts w:ascii="Lato" w:hAnsi="Lato" w:cstheme="minorBidi"/>
        </w:rPr>
        <w:t>położon</w:t>
      </w:r>
      <w:r>
        <w:rPr>
          <w:rFonts w:ascii="Lato" w:hAnsi="Lato" w:cstheme="minorBidi"/>
        </w:rPr>
        <w:t>e</w:t>
      </w:r>
      <w:r w:rsidRPr="00672D23">
        <w:rPr>
          <w:rFonts w:ascii="Lato" w:hAnsi="Lato" w:cstheme="minorBidi"/>
        </w:rPr>
        <w:t xml:space="preserve"> w miejscowości</w:t>
      </w:r>
      <w:r>
        <w:rPr>
          <w:rFonts w:ascii="Lato" w:hAnsi="Lato" w:cstheme="minorBidi"/>
        </w:rPr>
        <w:t xml:space="preserve"> Malbork przy ul. Jasnej 4/74, </w:t>
      </w:r>
      <w:r w:rsidRPr="00672D23">
        <w:rPr>
          <w:rFonts w:ascii="Lato" w:hAnsi="Lato" w:cstheme="minorBidi"/>
        </w:rPr>
        <w:t>dla które</w:t>
      </w:r>
      <w:r>
        <w:rPr>
          <w:rFonts w:ascii="Lato" w:hAnsi="Lato" w:cstheme="minorBidi"/>
        </w:rPr>
        <w:t xml:space="preserve">go </w:t>
      </w:r>
      <w:r w:rsidRPr="00672D23">
        <w:rPr>
          <w:rFonts w:ascii="Lato" w:hAnsi="Lato" w:cstheme="minorBidi"/>
        </w:rPr>
        <w:t xml:space="preserve">Sąd Rejonowy w Malborku </w:t>
      </w:r>
      <w:r>
        <w:rPr>
          <w:rFonts w:ascii="Lato" w:hAnsi="Lato" w:cstheme="minorBidi"/>
        </w:rPr>
        <w:t>V</w:t>
      </w:r>
      <w:r w:rsidRPr="00672D23">
        <w:rPr>
          <w:rFonts w:ascii="Lato" w:hAnsi="Lato" w:cstheme="minorBidi"/>
        </w:rPr>
        <w:t xml:space="preserve"> Wydział Ksiąg Wieczystych</w:t>
      </w:r>
      <w:r>
        <w:rPr>
          <w:rFonts w:ascii="Lato" w:hAnsi="Lato" w:cstheme="minorBidi"/>
        </w:rPr>
        <w:t xml:space="preserve"> w Malborku </w:t>
      </w:r>
      <w:r w:rsidRPr="00672D23">
        <w:rPr>
          <w:rFonts w:ascii="Lato" w:hAnsi="Lato" w:cstheme="minorBidi"/>
        </w:rPr>
        <w:t>prowadzi księgę wieczystą nr GD</w:t>
      </w:r>
      <w:r>
        <w:rPr>
          <w:rFonts w:ascii="Lato" w:hAnsi="Lato" w:cstheme="minorBidi"/>
        </w:rPr>
        <w:t>1</w:t>
      </w:r>
      <w:r w:rsidRPr="00672D23">
        <w:rPr>
          <w:rFonts w:ascii="Lato" w:hAnsi="Lato" w:cstheme="minorBidi"/>
        </w:rPr>
        <w:t>M/</w:t>
      </w:r>
      <w:r>
        <w:rPr>
          <w:rFonts w:ascii="Lato" w:hAnsi="Lato" w:cstheme="minorBidi"/>
        </w:rPr>
        <w:t xml:space="preserve">00037416/6. </w:t>
      </w:r>
    </w:p>
    <w:p w14:paraId="6573C7CC" w14:textId="77777777" w:rsidR="00AE20F6" w:rsidRDefault="00AE20F6" w:rsidP="00D513B9">
      <w:pPr>
        <w:pStyle w:val="Tekstpodstawowy"/>
        <w:spacing w:after="0"/>
        <w:jc w:val="both"/>
        <w:rPr>
          <w:rFonts w:ascii="Lato" w:eastAsiaTheme="majorEastAsia" w:hAnsi="Lato" w:cs="Arial"/>
          <w:b/>
          <w:szCs w:val="24"/>
        </w:rPr>
      </w:pPr>
    </w:p>
    <w:p w14:paraId="11F257DD" w14:textId="3510ED7E" w:rsidR="0060360B" w:rsidRPr="005911C5" w:rsidRDefault="0060360B" w:rsidP="00D513B9">
      <w:pPr>
        <w:pStyle w:val="Tekstpodstawowy"/>
        <w:spacing w:after="0"/>
        <w:jc w:val="both"/>
        <w:rPr>
          <w:rFonts w:ascii="Lato" w:eastAsiaTheme="majorEastAsia" w:hAnsi="Lato" w:cs="Arial"/>
          <w:b/>
          <w:color w:val="000000" w:themeColor="text1"/>
          <w:szCs w:val="24"/>
        </w:rPr>
      </w:pPr>
      <w:r w:rsidRPr="005911C5">
        <w:rPr>
          <w:rFonts w:ascii="Lato" w:eastAsiaTheme="majorEastAsia" w:hAnsi="Lato" w:cs="Arial"/>
          <w:b/>
          <w:szCs w:val="24"/>
        </w:rPr>
        <w:t>Termin</w:t>
      </w:r>
      <w:r w:rsidRPr="005911C5">
        <w:rPr>
          <w:rFonts w:ascii="Lato" w:eastAsiaTheme="majorEastAsia" w:hAnsi="Lato" w:cs="Arial"/>
          <w:b/>
          <w:color w:val="C00000"/>
          <w:szCs w:val="24"/>
        </w:rPr>
        <w:t xml:space="preserve"> </w:t>
      </w:r>
    </w:p>
    <w:p w14:paraId="192173E2" w14:textId="77777777" w:rsidR="0060360B" w:rsidRPr="005911C5" w:rsidRDefault="0060360B" w:rsidP="007C6571">
      <w:pPr>
        <w:pStyle w:val="Tekstpodstawowy"/>
        <w:spacing w:before="120" w:after="0"/>
        <w:jc w:val="both"/>
        <w:rPr>
          <w:rFonts w:ascii="Lato" w:eastAsiaTheme="majorEastAsia" w:hAnsi="Lato" w:cs="Arial"/>
          <w:color w:val="000000" w:themeColor="text1"/>
          <w:szCs w:val="24"/>
        </w:rPr>
      </w:pPr>
      <w:r w:rsidRPr="005911C5">
        <w:rPr>
          <w:rFonts w:ascii="Lato" w:eastAsiaTheme="majorEastAsia" w:hAnsi="Lato" w:cs="Arial"/>
          <w:color w:val="000000" w:themeColor="text1"/>
          <w:szCs w:val="24"/>
        </w:rPr>
        <w:t>Opis i oszacowanie wartości nieruchomości </w:t>
      </w:r>
    </w:p>
    <w:p w14:paraId="0A862C6B" w14:textId="1E5FB2EF" w:rsidR="00830C86" w:rsidRPr="005911C5" w:rsidRDefault="00D513B9" w:rsidP="00D513B9">
      <w:pPr>
        <w:pStyle w:val="Tekstpodstawowy"/>
        <w:widowControl/>
        <w:suppressAutoHyphens w:val="0"/>
        <w:spacing w:after="0"/>
        <w:jc w:val="both"/>
        <w:rPr>
          <w:rFonts w:ascii="Lato" w:eastAsiaTheme="majorEastAsia" w:hAnsi="Lato" w:cs="Arial"/>
          <w:color w:val="002060"/>
          <w:szCs w:val="24"/>
        </w:rPr>
      </w:pPr>
      <w:r w:rsidRPr="005911C5">
        <w:rPr>
          <w:rFonts w:ascii="Lato" w:eastAsiaTheme="majorEastAsia" w:hAnsi="Lato" w:cs="Arial"/>
          <w:szCs w:val="24"/>
        </w:rPr>
        <w:t xml:space="preserve">- </w:t>
      </w:r>
      <w:r w:rsidR="00E94E0E" w:rsidRPr="005911C5">
        <w:rPr>
          <w:rFonts w:ascii="Lato" w:eastAsiaTheme="majorEastAsia" w:hAnsi="Lato" w:cs="Arial"/>
          <w:szCs w:val="24"/>
        </w:rPr>
        <w:t xml:space="preserve">rozpoczęty: </w:t>
      </w:r>
      <w:r w:rsidR="004713DC">
        <w:rPr>
          <w:rFonts w:ascii="Lato" w:eastAsiaTheme="majorEastAsia" w:hAnsi="Lato" w:cs="Arial"/>
          <w:szCs w:val="24"/>
        </w:rPr>
        <w:t>1</w:t>
      </w:r>
      <w:r w:rsidR="00794040" w:rsidRPr="005911C5">
        <w:rPr>
          <w:rFonts w:ascii="Lato" w:eastAsiaTheme="majorEastAsia" w:hAnsi="Lato" w:cs="Arial"/>
          <w:szCs w:val="24"/>
        </w:rPr>
        <w:t>.</w:t>
      </w:r>
      <w:r w:rsidR="004713DC">
        <w:rPr>
          <w:rFonts w:ascii="Lato" w:eastAsiaTheme="majorEastAsia" w:hAnsi="Lato" w:cs="Arial"/>
          <w:szCs w:val="24"/>
        </w:rPr>
        <w:t>12</w:t>
      </w:r>
      <w:r w:rsidR="00794040" w:rsidRPr="005911C5">
        <w:rPr>
          <w:rFonts w:ascii="Lato" w:eastAsiaTheme="majorEastAsia" w:hAnsi="Lato" w:cs="Arial"/>
          <w:szCs w:val="24"/>
        </w:rPr>
        <w:t>.202</w:t>
      </w:r>
      <w:r w:rsidR="003B2CE2">
        <w:rPr>
          <w:rFonts w:ascii="Lato" w:eastAsiaTheme="majorEastAsia" w:hAnsi="Lato" w:cs="Arial"/>
          <w:szCs w:val="24"/>
        </w:rPr>
        <w:t>5</w:t>
      </w:r>
      <w:r w:rsidR="00E94E0E" w:rsidRPr="005911C5">
        <w:rPr>
          <w:rFonts w:ascii="Lato" w:eastAsiaTheme="majorEastAsia" w:hAnsi="Lato" w:cs="Arial"/>
          <w:szCs w:val="24"/>
        </w:rPr>
        <w:t xml:space="preserve"> r</w:t>
      </w:r>
      <w:r w:rsidR="000657FA" w:rsidRPr="005911C5">
        <w:rPr>
          <w:rFonts w:ascii="Lato" w:eastAsiaTheme="majorEastAsia" w:hAnsi="Lato" w:cs="Arial"/>
          <w:szCs w:val="24"/>
        </w:rPr>
        <w:t>oku</w:t>
      </w:r>
    </w:p>
    <w:p w14:paraId="7A8EFE05" w14:textId="1A06C3A1" w:rsidR="00E94E0E" w:rsidRPr="005911C5" w:rsidRDefault="00D513B9" w:rsidP="00D513B9">
      <w:pPr>
        <w:pStyle w:val="Tekstpodstawowy"/>
        <w:widowControl/>
        <w:suppressAutoHyphens w:val="0"/>
        <w:spacing w:after="0"/>
        <w:jc w:val="both"/>
        <w:rPr>
          <w:rFonts w:ascii="Lato" w:eastAsiaTheme="majorEastAsia" w:hAnsi="Lato" w:cs="Arial"/>
          <w:color w:val="002060"/>
          <w:szCs w:val="24"/>
        </w:rPr>
      </w:pPr>
      <w:r w:rsidRPr="005911C5">
        <w:rPr>
          <w:rFonts w:ascii="Lato" w:eastAsiaTheme="majorEastAsia" w:hAnsi="Lato" w:cs="Arial"/>
          <w:szCs w:val="24"/>
        </w:rPr>
        <w:t xml:space="preserve">- </w:t>
      </w:r>
      <w:r w:rsidR="0060360B" w:rsidRPr="005911C5">
        <w:rPr>
          <w:rFonts w:ascii="Lato" w:eastAsiaTheme="majorEastAsia" w:hAnsi="Lato" w:cs="Arial"/>
          <w:szCs w:val="24"/>
        </w:rPr>
        <w:t xml:space="preserve">zakończy się: </w:t>
      </w:r>
      <w:r w:rsidR="004713DC">
        <w:rPr>
          <w:rFonts w:ascii="Lato" w:eastAsiaTheme="majorEastAsia" w:hAnsi="Lato" w:cs="Arial"/>
          <w:szCs w:val="24"/>
        </w:rPr>
        <w:t>8</w:t>
      </w:r>
      <w:r w:rsidR="00794040" w:rsidRPr="005911C5">
        <w:rPr>
          <w:rFonts w:ascii="Lato" w:eastAsiaTheme="majorEastAsia" w:hAnsi="Lato" w:cs="Arial"/>
          <w:szCs w:val="24"/>
        </w:rPr>
        <w:t>.</w:t>
      </w:r>
      <w:r w:rsidR="004713DC">
        <w:rPr>
          <w:rFonts w:ascii="Lato" w:eastAsiaTheme="majorEastAsia" w:hAnsi="Lato" w:cs="Arial"/>
          <w:szCs w:val="24"/>
        </w:rPr>
        <w:t>04</w:t>
      </w:r>
      <w:r w:rsidR="00F83F3A" w:rsidRPr="005911C5">
        <w:rPr>
          <w:rFonts w:ascii="Lato" w:eastAsiaTheme="majorEastAsia" w:hAnsi="Lato" w:cs="Arial"/>
          <w:szCs w:val="24"/>
        </w:rPr>
        <w:t>.</w:t>
      </w:r>
      <w:r w:rsidR="00F00AD7" w:rsidRPr="005911C5">
        <w:rPr>
          <w:rFonts w:ascii="Lato" w:eastAsiaTheme="majorEastAsia" w:hAnsi="Lato" w:cs="Arial"/>
          <w:szCs w:val="24"/>
        </w:rPr>
        <w:t>202</w:t>
      </w:r>
      <w:r w:rsidR="008F37B2">
        <w:rPr>
          <w:rFonts w:ascii="Lato" w:eastAsiaTheme="majorEastAsia" w:hAnsi="Lato" w:cs="Arial"/>
          <w:szCs w:val="24"/>
        </w:rPr>
        <w:t>6</w:t>
      </w:r>
      <w:r w:rsidR="00F00AD7" w:rsidRPr="005911C5">
        <w:rPr>
          <w:rFonts w:ascii="Lato" w:eastAsiaTheme="majorEastAsia" w:hAnsi="Lato" w:cs="Arial"/>
          <w:szCs w:val="24"/>
        </w:rPr>
        <w:t xml:space="preserve"> r</w:t>
      </w:r>
      <w:r w:rsidR="000657FA" w:rsidRPr="005911C5">
        <w:rPr>
          <w:rFonts w:ascii="Lato" w:eastAsiaTheme="majorEastAsia" w:hAnsi="Lato" w:cs="Arial"/>
          <w:szCs w:val="24"/>
        </w:rPr>
        <w:t>oku</w:t>
      </w:r>
      <w:r w:rsidR="00E94E0E" w:rsidRPr="005911C5">
        <w:rPr>
          <w:rFonts w:ascii="Lato" w:eastAsiaTheme="majorEastAsia" w:hAnsi="Lato" w:cs="Arial"/>
          <w:szCs w:val="24"/>
        </w:rPr>
        <w:t xml:space="preserve"> o godz</w:t>
      </w:r>
      <w:r w:rsidR="000657FA" w:rsidRPr="005911C5">
        <w:rPr>
          <w:rFonts w:ascii="Lato" w:eastAsiaTheme="majorEastAsia" w:hAnsi="Lato" w:cs="Arial"/>
          <w:szCs w:val="24"/>
        </w:rPr>
        <w:t>inie</w:t>
      </w:r>
      <w:r w:rsidR="008941C1" w:rsidRPr="005911C5">
        <w:rPr>
          <w:rFonts w:ascii="Lato" w:eastAsiaTheme="majorEastAsia" w:hAnsi="Lato" w:cs="Arial"/>
          <w:szCs w:val="24"/>
        </w:rPr>
        <w:t xml:space="preserve"> </w:t>
      </w:r>
      <w:r w:rsidR="00E94E0E" w:rsidRPr="005911C5">
        <w:rPr>
          <w:rFonts w:ascii="Lato" w:eastAsiaTheme="majorEastAsia" w:hAnsi="Lato" w:cs="Arial"/>
          <w:szCs w:val="24"/>
        </w:rPr>
        <w:t>1</w:t>
      </w:r>
      <w:r w:rsidR="008F37B2">
        <w:rPr>
          <w:rFonts w:ascii="Lato" w:eastAsiaTheme="majorEastAsia" w:hAnsi="Lato" w:cs="Arial"/>
          <w:szCs w:val="24"/>
        </w:rPr>
        <w:t>2</w:t>
      </w:r>
      <w:r w:rsidR="00E94E0E" w:rsidRPr="005911C5">
        <w:rPr>
          <w:rFonts w:ascii="Lato" w:eastAsiaTheme="majorEastAsia" w:hAnsi="Lato" w:cs="Arial"/>
          <w:szCs w:val="24"/>
          <w:vertAlign w:val="superscript"/>
        </w:rPr>
        <w:t>00</w:t>
      </w:r>
      <w:r w:rsidR="00E94E0E" w:rsidRPr="005911C5">
        <w:rPr>
          <w:rFonts w:ascii="Lato" w:eastAsiaTheme="majorEastAsia" w:hAnsi="Lato" w:cs="Arial"/>
          <w:szCs w:val="24"/>
        </w:rPr>
        <w:t xml:space="preserve"> w siedzibie Urzędu Skarbowego w Malborku przy ul</w:t>
      </w:r>
      <w:r w:rsidR="000657FA" w:rsidRPr="005911C5">
        <w:rPr>
          <w:rFonts w:ascii="Lato" w:eastAsiaTheme="majorEastAsia" w:hAnsi="Lato" w:cs="Arial"/>
          <w:szCs w:val="24"/>
        </w:rPr>
        <w:t>icy</w:t>
      </w:r>
      <w:r w:rsidR="00E94E0E" w:rsidRPr="005911C5">
        <w:rPr>
          <w:rFonts w:ascii="Lato" w:eastAsiaTheme="majorEastAsia" w:hAnsi="Lato" w:cs="Arial"/>
          <w:szCs w:val="24"/>
        </w:rPr>
        <w:t xml:space="preserve"> Kopernika 10 (pok</w:t>
      </w:r>
      <w:r w:rsidR="000657FA" w:rsidRPr="005911C5">
        <w:rPr>
          <w:rFonts w:ascii="Lato" w:eastAsiaTheme="majorEastAsia" w:hAnsi="Lato" w:cs="Arial"/>
          <w:szCs w:val="24"/>
        </w:rPr>
        <w:t>ój</w:t>
      </w:r>
      <w:r w:rsidR="00E94E0E" w:rsidRPr="005911C5">
        <w:rPr>
          <w:rFonts w:ascii="Lato" w:eastAsiaTheme="majorEastAsia" w:hAnsi="Lato" w:cs="Arial"/>
          <w:szCs w:val="24"/>
        </w:rPr>
        <w:t xml:space="preserve"> </w:t>
      </w:r>
      <w:r w:rsidR="00794040" w:rsidRPr="005911C5">
        <w:rPr>
          <w:rFonts w:ascii="Lato" w:eastAsiaTheme="majorEastAsia" w:hAnsi="Lato" w:cs="Arial"/>
          <w:szCs w:val="24"/>
        </w:rPr>
        <w:t>105</w:t>
      </w:r>
      <w:r w:rsidR="00E94E0E" w:rsidRPr="005911C5">
        <w:rPr>
          <w:rFonts w:ascii="Lato" w:eastAsiaTheme="majorEastAsia" w:hAnsi="Lato" w:cs="Arial"/>
          <w:szCs w:val="24"/>
        </w:rPr>
        <w:t>).</w:t>
      </w:r>
    </w:p>
    <w:p w14:paraId="65261C81" w14:textId="77777777" w:rsidR="008941C1" w:rsidRPr="005911C5" w:rsidRDefault="008941C1" w:rsidP="00D513B9">
      <w:pPr>
        <w:pStyle w:val="Tekstpodstawowy"/>
        <w:widowControl/>
        <w:suppressAutoHyphens w:val="0"/>
        <w:spacing w:after="0"/>
        <w:jc w:val="both"/>
        <w:rPr>
          <w:rFonts w:ascii="Lato" w:hAnsi="Lato" w:cs="Arial"/>
          <w:b/>
          <w:szCs w:val="24"/>
        </w:rPr>
      </w:pPr>
    </w:p>
    <w:p w14:paraId="72D776AB" w14:textId="25FFE5F8" w:rsidR="0060360B" w:rsidRPr="005911C5" w:rsidRDefault="0060360B" w:rsidP="00D513B9">
      <w:pPr>
        <w:pStyle w:val="Tekstpodstawowy"/>
        <w:widowControl/>
        <w:suppressAutoHyphens w:val="0"/>
        <w:spacing w:after="0"/>
        <w:jc w:val="both"/>
        <w:rPr>
          <w:rFonts w:ascii="Lato" w:hAnsi="Lato" w:cs="Arial"/>
          <w:b/>
          <w:szCs w:val="24"/>
        </w:rPr>
      </w:pPr>
      <w:r w:rsidRPr="005911C5">
        <w:rPr>
          <w:rFonts w:ascii="Lato" w:hAnsi="Lato" w:cs="Arial"/>
          <w:b/>
          <w:szCs w:val="24"/>
        </w:rPr>
        <w:t>Wezwanie</w:t>
      </w:r>
      <w:r w:rsidRPr="005911C5">
        <w:rPr>
          <w:rFonts w:ascii="Lato" w:hAnsi="Lato" w:cs="Arial"/>
          <w:i/>
          <w:iCs/>
          <w:color w:val="C00000"/>
          <w:szCs w:val="24"/>
        </w:rPr>
        <w:t xml:space="preserve"> </w:t>
      </w:r>
    </w:p>
    <w:p w14:paraId="4EF07AF3" w14:textId="67FE8B53" w:rsidR="0060360B" w:rsidRPr="005911C5" w:rsidRDefault="0060360B" w:rsidP="007C6571">
      <w:pPr>
        <w:pStyle w:val="western"/>
        <w:spacing w:before="120"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>Wzywam każdego, kto rości sobie prawa do nieruchomości lub jej przynależności, aby przed ukończeniem opisu</w:t>
      </w:r>
      <w:r w:rsidR="00035193" w:rsidRPr="005911C5">
        <w:rPr>
          <w:rFonts w:ascii="Lato" w:hAnsi="Lato" w:cs="Arial"/>
          <w:bCs/>
        </w:rPr>
        <w:t>,</w:t>
      </w:r>
      <w:r w:rsidRPr="005911C5">
        <w:rPr>
          <w:rFonts w:ascii="Lato" w:hAnsi="Lato" w:cs="Arial"/>
          <w:bCs/>
        </w:rPr>
        <w:t xml:space="preserve"> </w:t>
      </w:r>
      <w:r w:rsidR="00035193" w:rsidRPr="005911C5">
        <w:rPr>
          <w:rFonts w:ascii="Lato" w:hAnsi="Lato" w:cs="Arial"/>
          <w:bCs/>
        </w:rPr>
        <w:t xml:space="preserve">tj. </w:t>
      </w:r>
      <w:r w:rsidR="004713DC">
        <w:rPr>
          <w:rFonts w:ascii="Lato" w:hAnsi="Lato" w:cs="Arial"/>
          <w:bCs/>
        </w:rPr>
        <w:t>8</w:t>
      </w:r>
      <w:r w:rsidR="00794040" w:rsidRPr="005911C5">
        <w:rPr>
          <w:rFonts w:ascii="Lato" w:hAnsi="Lato" w:cs="Arial"/>
          <w:bCs/>
        </w:rPr>
        <w:t>.</w:t>
      </w:r>
      <w:r w:rsidR="00F83F3A" w:rsidRPr="005911C5">
        <w:rPr>
          <w:rFonts w:ascii="Lato" w:hAnsi="Lato" w:cs="Arial"/>
          <w:bCs/>
        </w:rPr>
        <w:t>0</w:t>
      </w:r>
      <w:r w:rsidR="004713DC">
        <w:rPr>
          <w:rFonts w:ascii="Lato" w:hAnsi="Lato" w:cs="Arial"/>
          <w:bCs/>
        </w:rPr>
        <w:t>4</w:t>
      </w:r>
      <w:r w:rsidR="008B6D03" w:rsidRPr="005911C5">
        <w:rPr>
          <w:rFonts w:ascii="Lato" w:hAnsi="Lato" w:cs="Arial"/>
          <w:bCs/>
        </w:rPr>
        <w:t>.</w:t>
      </w:r>
      <w:r w:rsidR="00482ED4" w:rsidRPr="005911C5">
        <w:rPr>
          <w:rFonts w:ascii="Lato" w:hAnsi="Lato" w:cs="Arial"/>
          <w:bCs/>
        </w:rPr>
        <w:t>202</w:t>
      </w:r>
      <w:r w:rsidR="008F37B2">
        <w:rPr>
          <w:rFonts w:ascii="Lato" w:hAnsi="Lato" w:cs="Arial"/>
          <w:bCs/>
        </w:rPr>
        <w:t>6</w:t>
      </w:r>
      <w:r w:rsidR="00035193" w:rsidRPr="005911C5">
        <w:rPr>
          <w:rFonts w:ascii="Lato" w:hAnsi="Lato" w:cs="Arial"/>
          <w:bCs/>
        </w:rPr>
        <w:t xml:space="preserve"> r</w:t>
      </w:r>
      <w:r w:rsidR="000657FA" w:rsidRPr="005911C5">
        <w:rPr>
          <w:rFonts w:ascii="Lato" w:hAnsi="Lato" w:cs="Arial"/>
          <w:bCs/>
          <w:color w:val="002060"/>
        </w:rPr>
        <w:t>oku</w:t>
      </w:r>
      <w:r w:rsidRPr="005911C5">
        <w:rPr>
          <w:rFonts w:ascii="Lato" w:hAnsi="Lato" w:cs="Arial"/>
          <w:bCs/>
          <w:color w:val="002060"/>
        </w:rPr>
        <w:t xml:space="preserve"> </w:t>
      </w:r>
      <w:r w:rsidRPr="005911C5">
        <w:rPr>
          <w:rFonts w:ascii="Lato" w:hAnsi="Lato" w:cs="Arial"/>
          <w:bCs/>
        </w:rPr>
        <w:t>zgłosił swoje prawa.</w:t>
      </w:r>
    </w:p>
    <w:p w14:paraId="7AA9ADCA" w14:textId="77777777" w:rsidR="0060360B" w:rsidRPr="005911C5" w:rsidRDefault="0060360B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Zgłoszenia można dokonać: </w:t>
      </w:r>
    </w:p>
    <w:p w14:paraId="5A7D25B4" w14:textId="6DC8219D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>elektronicznie na adres skrytki ePUAP</w:t>
      </w:r>
      <w:r w:rsidR="00E94E0E" w:rsidRPr="005911C5">
        <w:rPr>
          <w:rFonts w:ascii="Lato" w:hAnsi="Lato" w:cs="Arial"/>
          <w:bCs/>
        </w:rPr>
        <w:t>:</w:t>
      </w:r>
      <w:r w:rsidR="00794040" w:rsidRPr="005911C5">
        <w:rPr>
          <w:rFonts w:ascii="Lato" w:hAnsi="Lato" w:cs="Arial"/>
          <w:bCs/>
        </w:rPr>
        <w:t xml:space="preserve"> </w:t>
      </w:r>
      <w:r w:rsidR="00E94E0E" w:rsidRPr="005911C5">
        <w:rPr>
          <w:rFonts w:ascii="Lato" w:hAnsi="Lato" w:cs="Arial"/>
          <w:bCs/>
        </w:rPr>
        <w:t>/366d2bhta2/skrytka</w:t>
      </w:r>
      <w:r w:rsidR="00180DDE" w:rsidRPr="005911C5">
        <w:rPr>
          <w:rFonts w:ascii="Lato" w:hAnsi="Lato" w:cs="Arial"/>
          <w:bCs/>
        </w:rPr>
        <w:t xml:space="preserve">, </w:t>
      </w:r>
      <w:r w:rsidR="0060360B" w:rsidRPr="005911C5">
        <w:rPr>
          <w:rFonts w:ascii="Lato" w:hAnsi="Lato" w:cs="Arial"/>
          <w:bCs/>
        </w:rPr>
        <w:t>za pośrednictwem e-Urzędu Skarbowego</w:t>
      </w:r>
      <w:r w:rsidR="00180DDE" w:rsidRPr="005911C5">
        <w:rPr>
          <w:rFonts w:ascii="Lato" w:hAnsi="Lato" w:cs="Arial"/>
          <w:bCs/>
        </w:rPr>
        <w:t xml:space="preserve"> lub na adres do doręczeń elektronicznych (ADE) </w:t>
      </w:r>
      <w:r w:rsidR="00180DDE" w:rsidRPr="005911C5">
        <w:rPr>
          <w:rFonts w:ascii="Lato" w:hAnsi="Lato" w:cs="Arial"/>
        </w:rPr>
        <w:t>AE:PL-57603-34894-UTWCC-19</w:t>
      </w:r>
      <w:r w:rsidR="009A35E4" w:rsidRPr="005911C5">
        <w:rPr>
          <w:rFonts w:ascii="Lato" w:hAnsi="Lato" w:cs="Arial"/>
        </w:rPr>
        <w:t>,</w:t>
      </w:r>
    </w:p>
    <w:p w14:paraId="0E1C4608" w14:textId="33FFE000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 xml:space="preserve">pisemnie na adres organu egzekucyjnego: </w:t>
      </w:r>
      <w:r w:rsidR="00035193" w:rsidRPr="005911C5">
        <w:rPr>
          <w:rFonts w:ascii="Lato" w:hAnsi="Lato" w:cs="Arial"/>
          <w:bCs/>
        </w:rPr>
        <w:t>ul</w:t>
      </w:r>
      <w:r w:rsidR="000657FA" w:rsidRPr="005911C5">
        <w:rPr>
          <w:rFonts w:ascii="Lato" w:hAnsi="Lato" w:cs="Arial"/>
          <w:bCs/>
        </w:rPr>
        <w:t>ica</w:t>
      </w:r>
      <w:r w:rsidR="00035193" w:rsidRPr="005911C5">
        <w:rPr>
          <w:rFonts w:ascii="Lato" w:hAnsi="Lato" w:cs="Arial"/>
          <w:bCs/>
        </w:rPr>
        <w:t xml:space="preserve"> Kopernika 10, 82-200 Malbork,</w:t>
      </w:r>
    </w:p>
    <w:p w14:paraId="2E049B93" w14:textId="351D6DFE" w:rsidR="0060360B" w:rsidRPr="005911C5" w:rsidRDefault="00D513B9" w:rsidP="00D513B9">
      <w:pPr>
        <w:pStyle w:val="western"/>
        <w:spacing w:beforeAutospacing="0" w:after="0"/>
        <w:jc w:val="both"/>
        <w:rPr>
          <w:rFonts w:ascii="Lato" w:hAnsi="Lato" w:cs="Arial"/>
          <w:bCs/>
        </w:rPr>
      </w:pPr>
      <w:r w:rsidRPr="005911C5">
        <w:rPr>
          <w:rFonts w:ascii="Lato" w:hAnsi="Lato" w:cs="Arial"/>
          <w:bCs/>
        </w:rPr>
        <w:t xml:space="preserve">- </w:t>
      </w:r>
      <w:r w:rsidR="0060360B" w:rsidRPr="005911C5">
        <w:rPr>
          <w:rFonts w:ascii="Lato" w:hAnsi="Lato" w:cs="Arial"/>
          <w:bCs/>
        </w:rPr>
        <w:t>osobiście w siedzibie organu egzekucyjnego</w:t>
      </w:r>
      <w:r w:rsidR="004359C4" w:rsidRPr="005911C5">
        <w:rPr>
          <w:rFonts w:ascii="Lato" w:hAnsi="Lato" w:cs="Arial"/>
          <w:bCs/>
        </w:rPr>
        <w:t xml:space="preserve"> (zachęcamy do umówienia wizyty na stronie www.wizyta.podatki.gov.pl).</w:t>
      </w:r>
    </w:p>
    <w:p w14:paraId="5CCB527E" w14:textId="77777777" w:rsidR="00F00AD7" w:rsidRPr="005911C5" w:rsidRDefault="00F00AD7" w:rsidP="00D513B9">
      <w:pPr>
        <w:pStyle w:val="rdtytuKAS"/>
        <w:spacing w:before="0" w:line="240" w:lineRule="auto"/>
        <w:jc w:val="both"/>
        <w:rPr>
          <w:rFonts w:ascii="Lato" w:hAnsi="Lato" w:cs="Arial"/>
          <w:color w:val="auto"/>
          <w:sz w:val="24"/>
          <w:szCs w:val="24"/>
          <w:lang w:eastAsia="pl-PL"/>
        </w:rPr>
      </w:pPr>
    </w:p>
    <w:p w14:paraId="01D12DB3" w14:textId="08AC8086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C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auto"/>
          <w:sz w:val="24"/>
          <w:szCs w:val="24"/>
          <w:lang w:eastAsia="pl-PL"/>
        </w:rPr>
        <w:t>Pouczenie</w:t>
      </w:r>
      <w:r w:rsidRPr="005911C5">
        <w:rPr>
          <w:rFonts w:ascii="Lato" w:hAnsi="Lato" w:cs="Arial"/>
          <w:color w:val="C00000"/>
          <w:sz w:val="24"/>
          <w:szCs w:val="24"/>
          <w:lang w:eastAsia="pl-PL"/>
        </w:rPr>
        <w:t xml:space="preserve"> </w:t>
      </w:r>
    </w:p>
    <w:p w14:paraId="2E09C3A3" w14:textId="3CCED203" w:rsidR="00396F33" w:rsidRPr="005911C5" w:rsidRDefault="0060360B" w:rsidP="007C6571">
      <w:pPr>
        <w:pStyle w:val="rdtytuKAS"/>
        <w:spacing w:before="120" w:line="240" w:lineRule="auto"/>
        <w:contextualSpacing w:val="0"/>
        <w:jc w:val="both"/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</w:pPr>
      <w:r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Zarzuty do opisu i oszacowania wartości nieruchomości mogą być wnoszone przez wszystkich uczestników postępowania egzekucyjnego w terminie 14 dni od dnia </w:t>
      </w:r>
      <w:r w:rsidR="00396F33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ukończenia opisu i oszacowania wartości nieruchomości [2], czyli do </w:t>
      </w:r>
      <w:r w:rsidR="000542A0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22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.</w:t>
      </w:r>
      <w:r w:rsidR="008F37B2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0</w:t>
      </w:r>
      <w:r w:rsidR="000542A0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4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.202</w:t>
      </w:r>
      <w:r w:rsidR="008F37B2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6</w:t>
      </w:r>
      <w:r w:rsidR="005F47B0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 xml:space="preserve"> </w:t>
      </w:r>
      <w:r w:rsidR="00396F33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r</w:t>
      </w:r>
      <w:r w:rsidR="000657FA" w:rsidRPr="005911C5">
        <w:rPr>
          <w:rFonts w:ascii="Lato" w:eastAsia="Cambria" w:hAnsi="Lato" w:cs="Arial"/>
          <w:b w:val="0"/>
          <w:color w:val="000000"/>
          <w:sz w:val="24"/>
          <w:szCs w:val="24"/>
          <w:lang w:eastAsia="pl-PL"/>
        </w:rPr>
        <w:t>oku,</w:t>
      </w:r>
    </w:p>
    <w:p w14:paraId="07EB0CEC" w14:textId="6FA0B5BA" w:rsidR="0060360B" w:rsidRPr="005911C5" w:rsidRDefault="0060360B" w:rsidP="00D513B9">
      <w:pPr>
        <w:pStyle w:val="Standard"/>
        <w:spacing w:after="0" w:line="240" w:lineRule="auto"/>
        <w:jc w:val="both"/>
        <w:rPr>
          <w:rFonts w:ascii="Lato" w:hAnsi="Lato" w:cs="Arial"/>
          <w:bCs/>
          <w:sz w:val="24"/>
          <w:szCs w:val="24"/>
        </w:rPr>
      </w:pPr>
      <w:r w:rsidRPr="005911C5">
        <w:rPr>
          <w:rFonts w:ascii="Lato" w:hAnsi="Lato" w:cs="Arial"/>
          <w:bCs/>
          <w:sz w:val="24"/>
          <w:szCs w:val="24"/>
        </w:rPr>
        <w:t xml:space="preserve">Szczegółowe informacje można uzyskać w </w:t>
      </w:r>
      <w:r w:rsidR="00396F33" w:rsidRPr="005911C5">
        <w:rPr>
          <w:rFonts w:ascii="Lato" w:hAnsi="Lato" w:cs="Arial"/>
          <w:bCs/>
          <w:sz w:val="24"/>
          <w:szCs w:val="24"/>
        </w:rPr>
        <w:t>Dziale</w:t>
      </w:r>
      <w:r w:rsidRPr="005911C5">
        <w:rPr>
          <w:rFonts w:ascii="Lato" w:hAnsi="Lato" w:cs="Arial"/>
          <w:bCs/>
          <w:color w:val="2F5496" w:themeColor="accent1" w:themeShade="BF"/>
          <w:sz w:val="24"/>
          <w:szCs w:val="24"/>
        </w:rPr>
        <w:t xml:space="preserve"> </w:t>
      </w:r>
      <w:r w:rsidRPr="005911C5">
        <w:rPr>
          <w:rFonts w:ascii="Lato" w:hAnsi="Lato" w:cs="Arial"/>
          <w:bCs/>
          <w:sz w:val="24"/>
          <w:szCs w:val="24"/>
        </w:rPr>
        <w:t>Egzekucji Administracyjnej:</w:t>
      </w:r>
    </w:p>
    <w:p w14:paraId="646BC74C" w14:textId="12490C52" w:rsidR="0060360B" w:rsidRPr="005911C5" w:rsidRDefault="0060360B" w:rsidP="00D513B9">
      <w:pPr>
        <w:pStyle w:val="TekstpismaKAS"/>
        <w:spacing w:before="0" w:line="240" w:lineRule="auto"/>
        <w:rPr>
          <w:rFonts w:ascii="Lato" w:hAnsi="Lato" w:cs="Arial"/>
          <w:color w:val="2F5496" w:themeColor="accent1" w:themeShade="BF"/>
          <w:lang w:eastAsia="pl-PL"/>
        </w:rPr>
      </w:pPr>
      <w:r w:rsidRPr="005911C5">
        <w:rPr>
          <w:rFonts w:ascii="Lato" w:hAnsi="Lato" w:cs="Arial"/>
        </w:rPr>
        <w:t xml:space="preserve">telefonicznie – pod numerem </w:t>
      </w:r>
      <w:r w:rsidRPr="005911C5">
        <w:rPr>
          <w:rFonts w:ascii="Lato" w:hAnsi="Lato" w:cs="Arial"/>
          <w:bCs/>
        </w:rPr>
        <w:t xml:space="preserve">telefonu: </w:t>
      </w:r>
      <w:r w:rsidR="00396F33" w:rsidRPr="005911C5">
        <w:rPr>
          <w:rFonts w:ascii="Lato" w:hAnsi="Lato" w:cs="Arial"/>
        </w:rPr>
        <w:t xml:space="preserve">55 270 22 </w:t>
      </w:r>
      <w:r w:rsidR="00F83F3A" w:rsidRPr="005911C5">
        <w:rPr>
          <w:rFonts w:ascii="Lato" w:hAnsi="Lato" w:cs="Arial"/>
        </w:rPr>
        <w:t>63</w:t>
      </w:r>
    </w:p>
    <w:p w14:paraId="71282291" w14:textId="4A53C883" w:rsidR="0060360B" w:rsidRPr="005911C5" w:rsidRDefault="0060360B" w:rsidP="00D513B9">
      <w:pPr>
        <w:pStyle w:val="TekstpismaKAS"/>
        <w:spacing w:before="0" w:line="240" w:lineRule="auto"/>
        <w:rPr>
          <w:rFonts w:ascii="Lato" w:hAnsi="Lato" w:cs="Arial"/>
        </w:rPr>
      </w:pPr>
      <w:r w:rsidRPr="005911C5">
        <w:rPr>
          <w:rFonts w:ascii="Lato" w:hAnsi="Lato" w:cs="Arial"/>
        </w:rPr>
        <w:t>elektronicznie – napisz na adres:</w:t>
      </w:r>
      <w:r w:rsidR="00D513B9" w:rsidRPr="005911C5">
        <w:rPr>
          <w:rFonts w:ascii="Lato" w:hAnsi="Lato" w:cs="Arial"/>
        </w:rPr>
        <w:t xml:space="preserve"> </w:t>
      </w:r>
      <w:r w:rsidR="00F83F3A" w:rsidRPr="005911C5">
        <w:rPr>
          <w:rFonts w:ascii="Lato" w:hAnsi="Lato" w:cs="Arial"/>
        </w:rPr>
        <w:t>anetta</w:t>
      </w:r>
      <w:r w:rsidR="00F02B02" w:rsidRPr="005911C5">
        <w:rPr>
          <w:rFonts w:ascii="Lato" w:hAnsi="Lato" w:cs="Arial"/>
        </w:rPr>
        <w:t>.</w:t>
      </w:r>
      <w:r w:rsidR="00F83F3A" w:rsidRPr="005911C5">
        <w:rPr>
          <w:rFonts w:ascii="Lato" w:hAnsi="Lato" w:cs="Arial"/>
        </w:rPr>
        <w:t>rugala</w:t>
      </w:r>
      <w:r w:rsidR="00396F33" w:rsidRPr="005911C5">
        <w:rPr>
          <w:rFonts w:ascii="Lato" w:hAnsi="Lato" w:cs="Arial"/>
        </w:rPr>
        <w:t>@mf.gov.pl</w:t>
      </w:r>
    </w:p>
    <w:p w14:paraId="2BC2FA35" w14:textId="558E6EEC" w:rsidR="0060360B" w:rsidRPr="005911C5" w:rsidRDefault="0060360B" w:rsidP="00D513B9">
      <w:pPr>
        <w:pStyle w:val="Standard"/>
        <w:spacing w:after="0" w:line="240" w:lineRule="auto"/>
        <w:rPr>
          <w:rFonts w:ascii="Lato" w:hAnsi="Lato" w:cs="Arial"/>
          <w:sz w:val="24"/>
          <w:szCs w:val="24"/>
        </w:rPr>
      </w:pPr>
      <w:r w:rsidRPr="005911C5">
        <w:rPr>
          <w:rFonts w:ascii="Lato" w:hAnsi="Lato" w:cs="Arial"/>
          <w:bCs/>
          <w:sz w:val="24"/>
          <w:szCs w:val="24"/>
        </w:rPr>
        <w:t>oraz na stronie:</w:t>
      </w:r>
      <w:r w:rsidRPr="005911C5">
        <w:rPr>
          <w:rFonts w:ascii="Lato" w:hAnsi="Lato" w:cs="Arial"/>
          <w:sz w:val="24"/>
          <w:szCs w:val="24"/>
        </w:rPr>
        <w:t xml:space="preserve"> </w:t>
      </w:r>
      <w:hyperlink r:id="rId8" w:history="1">
        <w:r w:rsidR="00396F33" w:rsidRPr="005911C5">
          <w:rPr>
            <w:rStyle w:val="Hipercze"/>
            <w:rFonts w:ascii="Lato" w:hAnsi="Lato" w:cs="Arial"/>
            <w:bCs/>
            <w:color w:val="auto"/>
            <w:sz w:val="24"/>
            <w:szCs w:val="24"/>
          </w:rPr>
          <w:t>https://www.pomorskie.kas.gov.pl/urzad-skarbowy-w-malborku</w:t>
        </w:r>
      </w:hyperlink>
      <w:r w:rsidRPr="005911C5">
        <w:rPr>
          <w:rFonts w:ascii="Lato" w:hAnsi="Lato" w:cs="Arial"/>
          <w:bCs/>
          <w:sz w:val="24"/>
          <w:szCs w:val="24"/>
        </w:rPr>
        <w:t>,</w:t>
      </w:r>
      <w:r w:rsidRPr="005911C5">
        <w:rPr>
          <w:rFonts w:ascii="Lato" w:hAnsi="Lato" w:cs="Arial"/>
          <w:bCs/>
          <w:sz w:val="24"/>
          <w:szCs w:val="24"/>
        </w:rPr>
        <w:br/>
        <w:t>w zakładce ogłoszenia - obwieszczenia o licytacji.</w:t>
      </w:r>
    </w:p>
    <w:p w14:paraId="72057B86" w14:textId="77777777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C00000"/>
          <w:sz w:val="24"/>
          <w:szCs w:val="24"/>
          <w:lang w:eastAsia="pl-PL"/>
        </w:rPr>
      </w:pPr>
    </w:p>
    <w:p w14:paraId="5760AD54" w14:textId="77777777" w:rsidR="0060360B" w:rsidRPr="005911C5" w:rsidRDefault="0060360B" w:rsidP="00D513B9">
      <w:pPr>
        <w:pStyle w:val="rdtytuKAS"/>
        <w:spacing w:before="0" w:line="240" w:lineRule="auto"/>
        <w:jc w:val="both"/>
        <w:rPr>
          <w:rFonts w:ascii="Lato" w:hAnsi="Lato" w:cs="Arial"/>
          <w:color w:val="auto"/>
          <w:sz w:val="24"/>
          <w:szCs w:val="24"/>
          <w:lang w:eastAsia="pl-PL"/>
        </w:rPr>
      </w:pPr>
      <w:r w:rsidRPr="005911C5">
        <w:rPr>
          <w:rFonts w:ascii="Lato" w:hAnsi="Lato" w:cs="Arial"/>
          <w:color w:val="auto"/>
          <w:sz w:val="24"/>
          <w:szCs w:val="24"/>
          <w:lang w:eastAsia="pl-PL"/>
        </w:rPr>
        <w:t xml:space="preserve">Podstawa prawna: </w:t>
      </w:r>
    </w:p>
    <w:p w14:paraId="4F8F4AAA" w14:textId="6645BF9C" w:rsidR="00A36C67" w:rsidRPr="005911C5" w:rsidRDefault="0060360B" w:rsidP="007C6571">
      <w:pPr>
        <w:autoSpaceDE w:val="0"/>
        <w:adjustRightInd w:val="0"/>
        <w:spacing w:before="120" w:after="0" w:line="240" w:lineRule="auto"/>
        <w:jc w:val="both"/>
        <w:rPr>
          <w:rFonts w:ascii="Lato" w:hAnsi="Lato" w:cs="Arial"/>
          <w:color w:val="0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>1. Art. 110o ustawy z dnia 17 czerwca 1966 r. o postępowaniu egzekucyjnym w administracji (Dz.U.</w:t>
      </w:r>
      <w:r w:rsidR="007C6571"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 z 2025</w:t>
      </w: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 r. poz. </w:t>
      </w:r>
      <w:r w:rsidR="007C6571" w:rsidRPr="005911C5">
        <w:rPr>
          <w:rFonts w:ascii="Lato" w:hAnsi="Lato" w:cs="Arial"/>
          <w:color w:val="000000"/>
          <w:sz w:val="24"/>
          <w:szCs w:val="24"/>
          <w:lang w:eastAsia="pl-PL"/>
        </w:rPr>
        <w:t>132</w:t>
      </w:r>
      <w:r w:rsidR="008B6888">
        <w:rPr>
          <w:rFonts w:ascii="Lato" w:hAnsi="Lato" w:cs="Arial"/>
          <w:color w:val="000000"/>
          <w:sz w:val="24"/>
          <w:szCs w:val="24"/>
          <w:lang w:eastAsia="pl-PL"/>
        </w:rPr>
        <w:t xml:space="preserve"> ze zm.</w:t>
      </w: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) - dalej u.p.e.a.: </w:t>
      </w:r>
    </w:p>
    <w:p w14:paraId="484571F8" w14:textId="7F6F3B0D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1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O terminie opisu i oszacowania wartości nieruchomości organ egzekucyjny zawiadamia znanych mu uczestników postępowania egzekucyjnego. </w:t>
      </w:r>
    </w:p>
    <w:p w14:paraId="2B3225C4" w14:textId="77777777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2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Organ egzekucyjny wzywa ponadto, przez obwieszczenie publiczne wywieszone </w:t>
      </w:r>
      <w:r w:rsidRPr="005911C5">
        <w:rPr>
          <w:rFonts w:ascii="Lato" w:hAnsi="Lato" w:cs="Arial"/>
          <w:sz w:val="24"/>
          <w:szCs w:val="24"/>
          <w:lang w:eastAsia="pl-PL"/>
        </w:rPr>
        <w:br/>
        <w:t xml:space="preserve">w siedzibie urzędu skarbowego oraz urzędu właściwej jednostki samorządu terytorialnego, uczestników, o których nie ma wiadomości, oraz inne osoby, które </w:t>
      </w:r>
      <w:r w:rsidRPr="005911C5">
        <w:rPr>
          <w:rFonts w:ascii="Lato" w:hAnsi="Lato" w:cs="Arial"/>
          <w:sz w:val="24"/>
          <w:szCs w:val="24"/>
          <w:lang w:eastAsia="pl-PL"/>
        </w:rPr>
        <w:lastRenderedPageBreak/>
        <w:t xml:space="preserve">roszczą sobie prawa do nieruchomości i jej przynależności, aby przed ukończeniem opisu zgłosiły swoje prawa. </w:t>
      </w:r>
    </w:p>
    <w:p w14:paraId="3DDF8E8B" w14:textId="77777777" w:rsidR="0060360B" w:rsidRPr="005911C5" w:rsidRDefault="0060360B" w:rsidP="00D513B9">
      <w:pPr>
        <w:pStyle w:val="Prawo"/>
        <w:spacing w:before="0"/>
        <w:jc w:val="both"/>
        <w:rPr>
          <w:rFonts w:ascii="Lato" w:hAnsi="Lato" w:cs="Arial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§ 3 </w:t>
      </w:r>
      <w:r w:rsidRPr="005911C5">
        <w:rPr>
          <w:rFonts w:ascii="Lato" w:hAnsi="Lato" w:cs="Arial"/>
          <w:sz w:val="24"/>
          <w:szCs w:val="24"/>
          <w:lang w:eastAsia="pl-PL"/>
        </w:rPr>
        <w:t xml:space="preserve">Zawiadomienia i obwieszczenia dokonywane są nie później niż na 14 dni przed rozpoczęciem opisu. </w:t>
      </w:r>
    </w:p>
    <w:p w14:paraId="093E60A4" w14:textId="77777777" w:rsidR="0060360B" w:rsidRPr="005911C5" w:rsidRDefault="0060360B" w:rsidP="00D513B9">
      <w:pPr>
        <w:autoSpaceDE w:val="0"/>
        <w:adjustRightInd w:val="0"/>
        <w:spacing w:after="0" w:line="240" w:lineRule="auto"/>
        <w:jc w:val="both"/>
        <w:rPr>
          <w:rFonts w:ascii="Lato" w:hAnsi="Lato" w:cs="Arial"/>
          <w:color w:val="000000"/>
          <w:sz w:val="24"/>
          <w:szCs w:val="24"/>
          <w:lang w:eastAsia="pl-PL"/>
        </w:rPr>
      </w:pPr>
      <w:r w:rsidRPr="005911C5">
        <w:rPr>
          <w:rFonts w:ascii="Lato" w:hAnsi="Lato" w:cs="Arial"/>
          <w:color w:val="000000"/>
          <w:sz w:val="24"/>
          <w:szCs w:val="24"/>
          <w:lang w:eastAsia="pl-PL"/>
        </w:rPr>
        <w:t xml:space="preserve">2. Art. 110u § 1 u.p.e.a.: </w:t>
      </w:r>
    </w:p>
    <w:p w14:paraId="36D2B02D" w14:textId="4BBD77B4" w:rsidR="00A36C67" w:rsidRPr="00D334BE" w:rsidRDefault="0060360B" w:rsidP="00A36C67">
      <w:pPr>
        <w:pStyle w:val="Prawo"/>
        <w:spacing w:before="0"/>
        <w:jc w:val="both"/>
        <w:rPr>
          <w:rFonts w:ascii="Arial" w:hAnsi="Arial" w:cs="Arial"/>
          <w:sz w:val="24"/>
          <w:szCs w:val="24"/>
        </w:rPr>
      </w:pPr>
      <w:r w:rsidRPr="005911C5">
        <w:rPr>
          <w:rFonts w:ascii="Lato" w:hAnsi="Lato" w:cs="Arial"/>
          <w:sz w:val="24"/>
          <w:szCs w:val="24"/>
        </w:rPr>
        <w:t>§ 1 Zarzuty do opisu i oszacowania wartości nieruchomości mogą być wnoszone przez wszystkich uczestników postępowania egzekucyjnego w terminie 14 dni od dnia ukończenia opisu i oszacowania wartości nieruchomości. Na postanowienie organu egzekucyjnego w sprawie opisu i oszacowania wartości nieruchomości przysługuje zażalenie</w:t>
      </w:r>
      <w:r w:rsidRPr="00D334BE">
        <w:rPr>
          <w:rFonts w:ascii="Arial" w:hAnsi="Arial" w:cs="Arial"/>
          <w:sz w:val="24"/>
          <w:szCs w:val="24"/>
        </w:rPr>
        <w:t>.</w:t>
      </w:r>
    </w:p>
    <w:sectPr w:rsidR="00A36C67" w:rsidRPr="00D334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134" w:right="1134" w:bottom="1134" w:left="1701" w:header="709" w:footer="709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CBC35E" w14:textId="77777777" w:rsidR="009C77A3" w:rsidRDefault="009C77A3">
      <w:pPr>
        <w:spacing w:after="0" w:line="240" w:lineRule="auto"/>
      </w:pPr>
      <w:r>
        <w:separator/>
      </w:r>
    </w:p>
  </w:endnote>
  <w:endnote w:type="continuationSeparator" w:id="0">
    <w:p w14:paraId="4324863D" w14:textId="77777777" w:rsidR="009C77A3" w:rsidRDefault="009C7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-Black">
    <w:altName w:val="Lato"/>
    <w:charset w:val="00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3FBE5" w14:textId="77777777" w:rsidR="00062EDE" w:rsidRDefault="00062ED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F085F" w14:textId="77777777" w:rsidR="00062EDE" w:rsidRDefault="008132C2">
    <w:pPr>
      <w:pStyle w:val="Stopka"/>
      <w:tabs>
        <w:tab w:val="clear" w:pos="9072"/>
        <w:tab w:val="right" w:pos="8222"/>
      </w:tabs>
      <w:ind w:firstLine="142"/>
      <w:rPr>
        <w:color w:val="757575"/>
        <w:lang w:val="fr-FR"/>
      </w:rPr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1" allowOverlap="1" wp14:anchorId="748062A8" wp14:editId="7C55CA74">
              <wp:simplePos x="0" y="0"/>
              <wp:positionH relativeFrom="column">
                <wp:posOffset>5778500</wp:posOffset>
              </wp:positionH>
              <wp:positionV relativeFrom="paragraph">
                <wp:posOffset>-43180</wp:posOffset>
              </wp:positionV>
              <wp:extent cx="549910" cy="308610"/>
              <wp:effectExtent l="0" t="0" r="0" b="0"/>
              <wp:wrapNone/>
              <wp:docPr id="2" name="Ramka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0080" cy="3085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69ADD5C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48062A8" id="Ramka1" o:spid="_x0000_s1026" style="position:absolute;left:0;text-align:left;margin-left:455pt;margin-top:-3.4pt;width:43.3pt;height:24.3pt;z-index:-50331647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0E4k0AEAAPgDAAAOAAAAZHJzL2Uyb0RvYy54bWysU8tu2zAQvBfoPxC815JduDAEy0HQIL0U&#10;bZA0H0BTpEWU5BJLxpL/vktKUfo4pciF4mNndmd2tb8anWVnhdGAb/l6VXOmvITO+FPLH3/cfthx&#10;FpPwnbDgVcsvKvKrw/t3+yE0agM92E4hIxIfmyG0vE8pNFUVZa+ciCsIytOjBnQi0RFPVYdiIHZn&#10;q01df6oGwC4gSBUj3d5Mj/xQ+LVWMn3XOqrEbMuptlRWLOsxr9VhL5oTitAbOZch/qMKJ4ynpAvV&#10;jUiCPaH5h8oZiRBBp5UEV4HWRqqigdSs67/UPPQiqKKFzIlhsSm+Ha38dr5DZrqWbzjzwlGL7oX7&#10;KdbZmSHEhgIewh3Op0jbLHPU6PKXBLCxuHlZ3FRjYpIut9u63pHnkp4+1rvtprhdvYADxvRFgWN5&#10;03KkZhUPxflrTJSQQp9Dci4Pt8ba0jDr2ZDz/XFN4dYTKlc91Vl26WJVjrP+XmlSWsrNF1Hi6fjZ&#10;IpvGgeaVin0eikJGgByoKe0rsTMko1WZwlfiF1DJDz4teGc8YG7OpHNSl4Wm8TjOXTpCd6GuCi97&#10;IHGTqx6unxJoU5zNgClqJqLxKobPv0Ke39/PJerlhz38AgAA//8DAFBLAwQUAAYACAAAACEABz8c&#10;4t4AAAAJAQAADwAAAGRycy9kb3ducmV2LnhtbEyPwWrDMBBE74X8g9hCb4nsEEzseB1CoBR6S1qI&#10;j4qkWibSyliK4/591VN7XHaYea/ez86ySY+h94SQrzJgmqRXPXUInx+vyy2wEAUpYT1phG8dYN8s&#10;nmpRKf+gk57OsWOphEIlEEyMQ8V5kEY7EVZ+0JR+X350IqZz7LgaxSOVO8vXWVZwJ3pKC0YM+mi0&#10;vJ3vDuEwtetL270p277fNicjQ3uJEvHleT7sgEU9x78w/OIndGgS09XfSQVmEco8Sy4RYVkkhRQo&#10;y6IAdkXY5FvgTc3/GzQ/AAAA//8DAFBLAQItABQABgAIAAAAIQC2gziS/gAAAOEBAAATAAAAAAAA&#10;AAAAAAAAAAAAAABbQ29udGVudF9UeXBlc10ueG1sUEsBAi0AFAAGAAgAAAAhADj9If/WAAAAlAEA&#10;AAsAAAAAAAAAAAAAAAAALwEAAF9yZWxzLy5yZWxzUEsBAi0AFAAGAAgAAAAhAMTQTiTQAQAA+AMA&#10;AA4AAAAAAAAAAAAAAAAALgIAAGRycy9lMm9Eb2MueG1sUEsBAi0AFAAGAAgAAAAhAAc/HOLeAAAA&#10;CQEAAA8AAAAAAAAAAAAAAAAAKgQAAGRycy9kb3ducmV2LnhtbFBLBQYAAAAABAAEAPMAAAA1BQAA&#10;AAA=&#10;" filled="f" stroked="f" strokeweight="0">
              <v:textbox>
                <w:txbxContent>
                  <w:p w14:paraId="569ADD5C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color w:val="757575"/>
        <w:lang w:val="fr-FR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2C6F4D" w14:textId="77777777" w:rsidR="00062EDE" w:rsidRDefault="008132C2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0244B510" wp14:editId="20E2D01A">
              <wp:simplePos x="0" y="0"/>
              <wp:positionH relativeFrom="column">
                <wp:posOffset>5777865</wp:posOffset>
              </wp:positionH>
              <wp:positionV relativeFrom="paragraph">
                <wp:posOffset>-43815</wp:posOffset>
              </wp:positionV>
              <wp:extent cx="549275" cy="307975"/>
              <wp:effectExtent l="0" t="0" r="0" b="0"/>
              <wp:wrapNone/>
              <wp:docPr id="3" name="Ramka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9360" cy="307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3A4AAC0" w14:textId="77777777" w:rsidR="00062EDE" w:rsidRDefault="008132C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color w:val="000000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000000"/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000000"/>
                            </w:rPr>
                            <w:fldChar w:fldCharType="end"/>
                          </w:r>
                        </w:p>
                        <w:p w14:paraId="7F374A35" w14:textId="77777777" w:rsidR="00062EDE" w:rsidRDefault="00062EDE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244B510" id="Ramka2" o:spid="_x0000_s1027" style="position:absolute;margin-left:454.95pt;margin-top:-3.45pt;width:43.25pt;height:24.25pt;z-index:-50331647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YB81QEAAP8DAAAOAAAAZHJzL2Uyb0RvYy54bWysU8tu2zAQvBfoPxC815LtNk0Ey0HRIL0U&#10;bZCkH0BTpEWU5BJLxpL/vkvKVvo4JeiF4mNndmd2tbkenWUHhdGAb/lyUXOmvITO+H3Lfzzevrvk&#10;LCbhO2HBq5YfVeTX27dvNkNo1Ap6sJ1CRiQ+NkNoeZ9SaKoqyl45ERcQlKdHDehEoiPuqw7FQOzO&#10;Vqu6vqgGwC4gSBUj3d5Mj3xb+LVWMn3XOqrEbMuptlRWLOsur9V2I5o9itAbeSpDvKIKJ4ynpDPV&#10;jUiCPaH5h8oZiRBBp4UEV4HWRqqigdQs67/UPPQiqKKFzIlhtin+P1r57XCHzHQtX3PmhaMW3Qv3&#10;U6yyM0OIDQU8hDs8nSJts8xRo8tfEsDG4uZxdlONiUm6/PD+an1Bnkt6WtcfL+vidvUMDhjTFwWO&#10;5U3LkZpVPBSHrzFRQgo9h+RcHm6NtaVh1rMh5/vjmsKtJ1Sueqqz7NLRqhxn/b3SpLSUmy+ixP3u&#10;s0U2jQPNKxV7HopCRoAcqCntC7EnSEarMoUvxM+gkh98mvHOeMDcnEnnpC4LTeNuLI1cnlu3g+5I&#10;zRVe9kAaJ3M9fHpKoE0xOOOmqBMfTVnx/fRH5DH+/Vyinv/b7S8AAAD//wMAUEsDBBQABgAIAAAA&#10;IQDN1Khe3gAAAAkBAAAPAAAAZHJzL2Rvd25yZXYueG1sTI/BasMwDIbvg72D0WC31mkJYc7ilDIY&#10;g93aDZqja2txqC2H2E2zt5932k5C6OPX9ze7xTs24xSHQBI26wIYkg5moF7C58fr6glYTIqMcoFQ&#10;wjdG2LX3d42qTbjRAedj6lkOoVgrCTalseY8aotexXUYkfLtK0xepbxOPTeTuuVw7/i2KCru1UD5&#10;g1UjvljUl+PVS9jP3fbU9W/Gde+X8mB17E5JS/n4sOyfgSVc0h8Mv/pZHdrsdA5XMpE5CaIQIqMS&#10;VlWeGRCiKoGdJZSbCnjb8P8N2h8AAAD//wMAUEsBAi0AFAAGAAgAAAAhALaDOJL+AAAA4QEAABMA&#10;AAAAAAAAAAAAAAAAAAAAAFtDb250ZW50X1R5cGVzXS54bWxQSwECLQAUAAYACAAAACEAOP0h/9YA&#10;AACUAQAACwAAAAAAAAAAAAAAAAAvAQAAX3JlbHMvLnJlbHNQSwECLQAUAAYACAAAACEAlsGAfNUB&#10;AAD/AwAADgAAAAAAAAAAAAAAAAAuAgAAZHJzL2Uyb0RvYy54bWxQSwECLQAUAAYACAAAACEAzdSo&#10;Xt4AAAAJAQAADwAAAAAAAAAAAAAAAAAvBAAAZHJzL2Rvd25yZXYueG1sUEsFBgAAAAAEAAQA8wAA&#10;ADoFAAAAAA==&#10;" filled="f" stroked="f" strokeweight="0">
              <v:textbox>
                <w:txbxContent>
                  <w:p w14:paraId="23A4AAC0" w14:textId="77777777" w:rsidR="00062EDE" w:rsidRDefault="008132C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color w:val="000000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000000"/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begin"/>
                    </w:r>
                    <w:r>
                      <w:rPr>
                        <w:b/>
                        <w:bCs/>
                        <w:color w:val="000000"/>
                      </w:rPr>
                      <w:instrText xml:space="preserve"> NUMPAGES </w:instrText>
                    </w:r>
                    <w:r>
                      <w:rPr>
                        <w:b/>
                        <w:bCs/>
                        <w:color w:val="000000"/>
                      </w:rPr>
                      <w:fldChar w:fldCharType="separate"/>
                    </w:r>
                    <w:r>
                      <w:rPr>
                        <w:b/>
                        <w:bCs/>
                        <w:color w:val="000000"/>
                      </w:rPr>
                      <w:t>2</w:t>
                    </w:r>
                    <w:r>
                      <w:rPr>
                        <w:b/>
                        <w:bCs/>
                        <w:color w:val="000000"/>
                      </w:rPr>
                      <w:fldChar w:fldCharType="end"/>
                    </w:r>
                  </w:p>
                  <w:p w14:paraId="7F374A35" w14:textId="77777777" w:rsidR="00062EDE" w:rsidRDefault="00062EDE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6" behindDoc="1" locked="0" layoutInCell="1" allowOverlap="1" wp14:anchorId="38562C25" wp14:editId="5CE868D9">
              <wp:simplePos x="0" y="0"/>
              <wp:positionH relativeFrom="column">
                <wp:posOffset>635</wp:posOffset>
              </wp:positionH>
              <wp:positionV relativeFrom="paragraph">
                <wp:posOffset>635</wp:posOffset>
              </wp:positionV>
              <wp:extent cx="5807075" cy="365125"/>
              <wp:effectExtent l="0" t="0" r="0" b="0"/>
              <wp:wrapNone/>
              <wp:docPr id="4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07160" cy="365040"/>
                        <a:chOff x="0" y="0"/>
                        <a:chExt cx="5807160" cy="365040"/>
                      </a:xfrm>
                    </wpg:grpSpPr>
                    <pic:pic xmlns:pic="http://schemas.openxmlformats.org/drawingml/2006/picture">
                      <pic:nvPicPr>
                        <pic:cNvPr id="5" name="Obraz 24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25920"/>
                          <a:ext cx="1181160" cy="25416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  <wps:wsp>
                      <wps:cNvPr id="124632171" name="Łącznik prosty 124632171"/>
                      <wps:cNvCnPr/>
                      <wps:spPr>
                        <a:xfrm>
                          <a:off x="1250280" y="52200"/>
                          <a:ext cx="720" cy="27864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757575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6" name="Prostokąt 6"/>
                      <wps:cNvSpPr/>
                      <wps:spPr>
                        <a:xfrm>
                          <a:off x="1216080" y="0"/>
                          <a:ext cx="4591080" cy="36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783499B1" w14:textId="77777777" w:rsidR="00062EDE" w:rsidRPr="0043361B" w:rsidRDefault="008132C2">
                            <w:pPr>
                              <w:spacing w:after="0" w:line="240" w:lineRule="auto"/>
                              <w:rPr>
                                <w:lang w:val="fr-FR"/>
                              </w:rPr>
                            </w:pPr>
                            <w:r w:rsidRPr="0043361B">
                              <w:rPr>
                                <w:color w:val="757575"/>
                                <w:sz w:val="18"/>
                                <w:lang w:val="fr-FR"/>
                              </w:rPr>
                              <w:t>e-mail :  • www.pomorskie.kas.gov.pl/urzad-skarbowy-w-malborku</w:t>
                            </w:r>
                          </w:p>
                          <w:p w14:paraId="14F91C08" w14:textId="77777777" w:rsidR="00062EDE" w:rsidRDefault="008132C2">
                            <w:pPr>
                              <w:spacing w:after="0" w:line="240" w:lineRule="auto"/>
                            </w:pPr>
                            <w:r>
                              <w:rPr>
                                <w:color w:val="757575"/>
                                <w:sz w:val="18"/>
                              </w:rPr>
                              <w:t>Urząd Skarbowy w Malborku, ul. Kopernika 10, 82-200 Malbork</w:t>
                            </w:r>
                          </w:p>
                        </w:txbxContent>
                      </wps:txbx>
                      <wps:bodyPr lIns="90000" tIns="45000" rIns="90000" bIns="45000" anchor="t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8562C25" id="Grupa 10" o:spid="_x0000_s1028" style="position:absolute;margin-left:.05pt;margin-top:.05pt;width:457.25pt;height:28.75pt;z-index:-503316474;mso-wrap-distance-left:0;mso-wrap-distance-right:0" coordsize="58071,3650" o:gfxdata="UEsDBBQABgAIAAAAIQDx7CH0CwEAABUCAAATAAAAW0NvbnRlbnRfVHlwZXNdLnhtbJSRy07DMBBF&#10;90j8g+UtShy6QAgl6YKUJSBUPsCyx4nV+CGPSdO/x07bTdUisZzHPfeOXa9nM5IJAmpnG/pYVpSA&#10;FU5q2zf0e/tWPFOCkVvJR2ehoQdAum7v7+rtwQOSpLbY0CFG/8IYigEMx9J5sGmiXDA8pjL0zHOx&#10;4z2wVVU9MeFsBBuLmBm0rTtQ/GeMZDOn9jFJgBEpeT0uZq+Gcu9HLXhMSdlk5YVLcXIok3LZwUF7&#10;fEgxKLvqsDfqwkCbnHAu8uS6JtNuhzp5faTnDFoC+eQhvnOTojMZkMHKdU6UfzPyYQYLp5QWUHYB&#10;N4vqfMcttnR7G2D6L7xLsi+YznS2fGr7CwAA//8DAFBLAwQUAAYACAAAACEAOP0h/9YAAACUAQAA&#10;CwAAAF9yZWxzLy5yZWxzpJDBasMwDIbvg72D0X1xmsMYo04vo9Br6R7A2IpjGltGMtn69jODwTJ6&#10;21G/0PeJf3/4TItakSVSNrDrelCYHfmYg4H3y/HpBZRUm71dKKOBGwocxseH/RkXW9uRzLGIapQs&#10;BuZay6vW4mZMVjoqmNtmIk62tpGDLtZdbUA99P2z5t8MGDdMdfIG+OQHUJdbaeY/7BQdk9BUO0dJ&#10;0zRFd4+qPX3kM66NYjlgNeBZvkPGtWvPgb7v3f3TG9iWOboj24Rv5LZ+HKhlP3q96XL8AgAA//8D&#10;AFBLAwQUAAYACAAAACEA5WaUtoADAAAcCgAADgAAAGRycy9lMm9Eb2MueG1s5Fbdbts6DL4fsHcQ&#10;fL869uIkNZoOw7oVAw62YD8PIMtyLFSWBEn529252Jtt7zVSspO0Wdd1F7tZi7qiRVLkx4+0Ll5s&#10;O0nW3Dqh1TzJzkYJ4YrpWqjlPPn86c2zWUKcp6qmUis+T3bcJS8unz652JiS57rVsuaWgBPlyo2Z&#10;J633pkxTx1reUXemDVew2WjbUQ+iXaa1pRvw3sk0H40m6Ubb2ljNuHPw9ipuJpfBf9Nw5t83jeOe&#10;yHkCsfnwtOFZ4TO9vKDl0lLTCtaHQf8gio4KBYfuXV1RT8nKihNXnWBWO934M6a7VDeNYDzkANlk&#10;ozvZXFu9MiGXZblZmj1MAO0dnP7YLXu3Xlgi6nkyToiiHZTo2q4MJVnAZmOWJahcW/PRLCyAhS+W&#10;UcJ0t43t8D8kQrYB1d0eVb71hMHLYjaaZhMAn8He80kxGvewsxZqc2LG2te/NkyHY9NbwRjBSvjr&#10;QYLVCUgPkwms/MrypHfS/ZaPjtqblXkG9TTUi0pI4XeBm1A5DEqtF4ItbBQOeBcD3u8rS7+QfIxc&#10;RH1UQQMQ0xP7SgrzRkiJoOO6jxQYfYcRP0k2su1Ks1XHlY/tY7mEoLVyrTAuIbbkXcWBDfZtncXm&#10;cN5yz9ohmkMAGJsDVtzLg7w4z/tSD1zIslm250JejHGNnoeS0tJY56+57gguIA7oYMCRlnT9n/NR&#10;dVDB11KRDTIO10ojMlFHqh69GGEAEgJGAsOgcQNuIJ0g96he+thSw+F0dHuobZaPJ8/zbJoNNf7+&#10;/7ev7IsSN5CWdn5HDhoQb2/8SvUt5u7DNcuLUT6DVoJOKnKYf7FEA7pTgDt0WT6dTWKX3Y+sFAoD&#10;fwDZyRiOQy2npagH5jm7rF5JS9YUxuq0wN++jLfUOuG5PaoH5hnrEVZ+J3ms4QfewAwKAyScxXr/&#10;cVDDuIO8hnENGUkFBqjYQL0faduboDUP34dH2u+Nwvla+b19J5S2AYaj7HBZ6XoX2xklIN9fYuFk&#10;YN8COadvvn31ZIIBYhhA1v1IH6py6MJ+nmc5NGjPtztcGxfnWdi6PdXv59tDnbzv3geaOoAbxk5Y&#10;/Ssk8ttqG77T+VDBSCsi3yqYYecj+IH7TRDGRRDs8U51vEMVazU0VxytSr9ced2IMF4R1OgZBigK&#10;ga/hUwtXkDCq++sS3nGO5aB/uNRd/gAAAP//AwBQSwMEFAAGAAgAAAAhAM70q72aFgAAADcAABQA&#10;AABkcnMvbWVkaWEvaW1hZ2UxLndtZqybeXTU1b3AxzeTq622ReWdo/WP177jVvW01iKrIKjYCup5&#10;tkefLYoo+5qQRQhCkFVAloQQwpZtsk6WmSQzCUFefX0hLAGyswSykAHZwr60T9qe9n2+v9/9zZK2&#10;vBMppx+/9/f73fvd750l07tsNlssPHKXzfbwv9hsf0GORq7+d5ttzQib7aVhNlvBz222H4x841Wb&#10;jYcDbLavmW+H78C7YPxz8F9uDmfKVYYjbBNskbaPbBNtP7D9yhZvi8HKRNtMpM12P9wH98ADeswy&#10;27ehD1j/ZE4f6wL5LX39p7tttt0suFdfu/A3lfGDIGu4tD0BD4HolX9xcXGGfIz/yhy5/wH0A5n/&#10;DMg/S0aYl3/zX2u9rBkDEv9klP2UG9HIF5CiW3IjDHMUqhGOPDXK4VW/glcdWeqXjhT1GgxzOCFF&#10;DTDwMhYKVWgcQ9AheXoE+sAY8lyoTLvnuJ6NsX7YnKNt/8yY41JjHAWQD3nqPUeuwfuOHPW+I1uN&#10;hQ9gHHyo+QhpMZ6xSRrS5COkxYeMx8EHBunoS0evkIEdIRO7QhY4e5DOtcnbyCBexiZjkBZDiUfi&#10;f0FL2tGoa8byu2zCh/F/+atwu5xNJ2fFITmbS64GkrP5yCFIydl0R5GymMFYmEkthFkhRDIWojSz&#10;kUK0wxUghrFJETKUYq6FEoNoh5s1HoPZyChHKbpLsWcyEynMCODBx1Dcaho6pqFPmI5uweqVqcTt&#10;03H/jlg/BumVhcihyKnEPc3hY40PGz5s+bDvww8vMXnxqxw/y0CkhVfF8kyYF0I843jmxDPfpBTp&#10;gewQnIyz1Fx6Yy59Mgc+pgfiIJZeioFoiIJImAUzYQZMZ85Ugww1hXWT0TEJXZPor4nYmEhvTw8j&#10;m3VOg5nMmwWREKWZjbSIZp5FDOMY9JnkIHMNopHR7KXZmihkJMxijwkzYQZMh2kwFaawBycbuPDT&#10;hY+FmiI1gTpNoHYTyNFE6mtSxrxy1ghe1nvR41O96X05kwaC1FjOpMW65gibnGnCUs6bBIMtaqlD&#10;SLntmbOEPvpC91Ex6xO0TtH9IjYe5d4Sxw70VMF2TSWyAtIDJDAO4mNsUcG40mABcr7mE2SQnYyD&#10;zGe8ABJgIXwKixxfqMWwBHqTs55n7Fridel42yVfxPk8ca5EynnxLPfWUte11HgtPbCW3lhH75lk&#10;q0T6J4k+EtZDMmyAFNhokK1SmZPKmk0Gucg8yFeb0buZXhE20S+bOD820Sub2N+pBm50eAxSkBvo&#10;nWRYD0lcC4mwjt5ax3xhLevXomct+taiV7DOiOSQM0Jitfrlc2KVM0JiTaFOqbCJftwMW+nPrezz&#10;bdhMw1Y6NtKxkYH+DHRnEEc6OUkntjTi3cZe28p+3cq+3UwPbIJU9nQKJMN6SIR13F8Dq5n3OfNX&#10;sW4l61eiZwX6VqB3BfpXYGcF9lZidyX2V+HH5/izGr/W4N86SMTf9ZAMvekF2T9TYBXxy1mZirRe&#10;0+/nvrATH7djX/AxdkMhYyGPcSbk40MJlOG3UMF4J1TzTNbf7vVqPzUJfb3ahA/yerUNab1e7aee&#10;FgcYmxSqg+RGqNPUI4UGTSPSxKWayKXQHKCIcSjFXAslzBPc4GG9SQN5r4c6OBjCAcbCfuaFUst6&#10;kxKkUMzz4OvVbuIuD3m92ki8UoN0pPV6tYcc7oV91LUW9sMBOAh10MCzRmiiF5rpiWZDyljwBjjG&#10;2KKVcSvPW5lvUor0QHYITsZZ6ih9eYT+FA5Tx0PQQu82QyM0QD3UwUE4ALXM2Qd7WbPHIFPtRlcN&#10;vV2DjRr6e38Y2Vw7WetERxa6stBp0oAUGjVNzAmlGX0mOchcgyZkE+dLo6YBWQ917KeDmgPI/VAL&#10;+2Av59AeAxe+uvCx0GAX/bGLmu2ilrvI0S7qXGNQxrxyg97ut3HsqSxqLK9XxUjZb/zP9l2Q1yt5&#10;338NX26Sy9/D14zl+hqvW2eo3UW4Qj/9Ef7M2B7hZU6K8fx2+6wvyotCzvkSbMs5X460zvm+EcXq&#10;wYgSjVs9EOFR92v6RJSq78F34Tvcu09zb4Rb3cuabxsUI4ugEFyaAmQ+5EEu5DBfyEaH4ESfE71O&#10;9DtVH7hf8wDPhQeZL/RlfV/09EVf34gCjQtZCEWBc15izdSx3iSfRTrfPqTsrf7c6xuRyRqTByMy&#10;sJOO3XTsp+FHGj6l4Vsa/qapb3H/HubcDYo1EfgXgV8OfHLgkwN/HPjjwA8HfjjIRQR5iSBHinzd&#10;HVHO+nL0eNHnQ68P/T7s+LDnw64X+15iLMensh54uTb5PjJICmOTvkiLf8ZniGHkL0Pn7ytyJnmT&#10;s+l/kNKv0eRvKDl5AYaQn8EwCAZCf3ge+vHsZ+TrOfL104gsyFDPcu8n8GOePwNPw1PwJDzB/ceZ&#10;8xg8yvxw0rk2+TdkEC9jk8eQQfIZW+QxzoUcg8epm/AENbR4krHwI3hK8zTyaeY9Y5CDFHI1ech8&#10;jRdp8hwySD7jUPK4ziUnQg5kG/RD9sPW85r+yAEwUDMIOYg5wmDWmeQi8zT5SG+A4YyD5DK2yGbs&#10;VC+S2xepyTDyLPT2/JL329IHcn7V6L5ABN5vj4zYokYbpKiR9KVch55L1nt20SE9JTqs9xxy/gkj&#10;iWG0QTrrBfYG9+8Dlth6vocdH9Kv8oWEfF8iuuu07kGs+YhYP0TXOPiAfhsL78EY+A38mvv/Ce8w&#10;7x1y9HYYfHbnmfAfYXi5NnkHGaSAsUUe4xx0Z6t3yf+v4TfwHrxvwHcUPB9LncbSL2PRYzGBcZA8&#10;xha5jLPBCVlqPPUc/w1rKTmSWjbqnCECtZxK7SINUtRUainXoXWwaik6JN+io2ctpxJDpAGfacmd&#10;XIfq6FnLZdSyQJ89r4T41YpuObtX4d9ScruEXAmLYRF8Sm4WQoJmAXI+Of1EMw85jzzHB+CzOjmM&#10;J4fzAmQxzmJNkPmMhQWQAAsNnNhzYjcbctTyMLK5zlLLDDLVUuqyhLgXwyL4lF5bCAmwAObDPIiH&#10;uTyfAx9DHOviqGssemIM+JyOnRjiiCG2WIN85hQYfMzr7RyYq4nntWgezIcEXpMWwqe8vi8yKEG6&#10;NR7uB1nI65WQoFmAFOZrPkEK81gjxAdwM3ZjvwT43icMN9cefC6FMvwtJ8Zy/PUyl+9SeA2cB/Nh&#10;ASTAQlgEi3m+BJYyfxksZ/1y9HyGvs+w9xl2PiM2YTmxLif+ZQYFvTrbevbhevowVffhQ/TeUXiO&#10;/uvUffgifbg6IlUF4bMcdRNWhOHk2mQ1MoiHsUUp4zK1xqBcrSXOtcS8DhINfCqJXKyHZNigSUEK&#10;GyGVeanos9jI2CKFscUGxskGbvQJJVAMfH7XpCKD8PmVeIT1Ifwz3mfkkOM0nWN5n9ZBbuUcOYWU&#10;c6Q/97KxKTghiz0hZLIvTLJUBr6Gk861yWZkED7PkyMhIww+x9M3Ji70FkA+5EEu9oQc7Gfjh0kO&#10;MhfyNPlIiwLGBexli3zGQh7kanKQvXnd7dmbVeQt9L28vEeTz8znkdZ7+Sr2QxV13W5QghTc4FGV&#10;UGFQqnzsJS+Ua8qQQqmBB2niQXpYb1KCFIoNSrEVShnXZeS0XONFCr4QKhgLlQYu/ApSxdjqr0fo&#10;gT7wJTF7dK/I97snQXrlAtL6vPwluQ/iVL/l3PwtvfJf9MxO+IJ+2AFV5H87VEIF+MAL5VAKHua4&#10;oYQ1xVCEjiJ0FdJrhdgopB9Kw8jm2knMTnRkGfiQQoWmEmnixHYo2fgj5EAuzyzymJ/HehMf0ktf&#10;lkMZlGo8SDeU0LfFUETuhELyKriohYs6uaidixq6qGuhQRmynLnlrOP7G3BzjggeKIVy8IKPZ5Ww&#10;nblVnFFVhpSx4A3wJeNwyrku05QiPXfU9430gFv3wDjqLrWXHrihe+At+qQBG/XEVwcH4QDX+w34&#10;PoYc1NK3+wyKkUVQCC5NAZLvBMj1Puog1FKXWuqz34DvKajdQaiDBmjifhPzjoaRw3W2OsLzw9T9&#10;MP1ziD5qoaeaoYkea4B6qIMDUAv7eLYXdjN3N2tqWLsLPdX4UI1P1fhWja/V+FxNTauJYxex1RDn&#10;bvK8h3rspQb7oJa6HYA6aIRm7h3i+RHmHiUPR4m9KYxirt3Mdd9RjdqokfV3mEzqcV3X6A9I+f78&#10;h9xri6hQbRGV6rjmGFJoDWMn10GOMRbaoB06oDPiC3UCugx2KH9EFWzXVCIrID1AG2ML63zpzTk8&#10;Bt/l84/0m7xnlpik/xCB98x+3ie3GWzBrnD7vzfcIF+hZ/nXKJOz/M9I6yy/QZ1uUG+TEmSJuk6d&#10;rlN74Rpcpa5X4LLmElK4GMCjLjAviJuxUKIpRgpFBheRFpfoN+Gy5gpSuKq5hrS4Tn8KN0Kwcm2d&#10;5beIuSzkLLfy+Fdits7yW/TzLXy/hc+32ANBnIyz1Nfsj6/ZJ/8Lf6Cuv4eb7KEbcB2uwVW4DJfg&#10;IlxgTjecZ805OIuOM+g6wz49jY3T7LMLYWSzzmlwiXmX4Qpc1VxDCtcNnEgn9i2yGQs5kBvgOvtY&#10;uAZXNVfY15fhElyEC9AN5+EcZ7pwlnyeMSjET6EIisENHig1OEPezrDPzxp4WetFjw99PvT60O/D&#10;jo84fNj34ocXf8rxrwxElpNHwRvgj4xDucVzqU9v9s4Q9sg9YPXAaIfN1qx74D36fTK1H46MQr6O&#10;TGTuKEcTvx1oUr+Anzsa1Uh4BV52NKiXYAS86KjndwQmQx116gUY4jhoMNhxQA127Idarvdp9jJn&#10;jxqqGebYjY7darhmBPJlGAmvMucXjr34UAsH1Bth1KrX0fk6z0czbxTzX3PUMH8Xvlazthpfq9FV&#10;jZ/V6K/GTjV2q7FfjS+78KtGDYKBrB2AjgHo64+t/vjcnxgGEMsAYhtInIOIWxhMLobAUEczcTej&#10;sxndzdhowVYLNlvwvQX7h/DjEP4cNnjNcQQfhaPQCsfgOD63QTtz2pnfYfAqcqSjE12d6Owk153o&#10;78ROJ/Y6sNuB/Q7iaMcXoQ2/jsMxfGyFo/gfSivXx4mlDTqIp5M5J5jfhY4udPnR60e/H1t+bPqx&#10;7ycGP3514V8Xvp4gz53ku5M6tEObehOdb2LvTWy9SZxvwOvE/DrxjyYnvelPOdvfBek/6cO5ug8R&#10;gd+3TKD+H8Db2HibGr5l4GcstKp3sT+O8UQYgw8y/3bfdcSxB47pPVCDHbH5KrYXIEcjn+JeHDmN&#10;I85Y4jVp52/0Qgd/o+/gb/Qd/J2/k7/Pd/K3eZOZSGGGQQd/pw8yjbUmbUjhOBxjjtBqMIN8ztTM&#10;QkZCFL0zG6I1MchYTRxx9zzj44mtQ8fWSjxz4GVikr/Vy/6OlHjxay7+zMWPufR2kAbG9VDH7yYO&#10;GnxMLuMglr0RA9EwG6IgEmbBTJ7PgOkwjXVTYQo6pqBrMntoMjYms3emh9HIdQPr6llfj546dNah&#10;2yQaGc39GE0sMpb5Qhz6TJqQzQaxyFhqH6OJRs6mX6IgEmZpZiJnkLfpMA2mwhTyKUwm35OpxSRq&#10;Mon6TCI/k8jTJPI1mZoKU9gPU9gXU2EaTKfnhBkwEyIhCqJ5FgOxzI9jXZwhu/gtiuAnt37y7Oe3&#10;Kn5+4+Lndwdd0BlgHmOLeMYm7H3qJ+f5N/mN0iJ6o0H3RhU6pCekN5bq3pDfsy0iv0EOMDZJQAbx&#10;MzZZjAxylLHFYcaHoAWa+b1EEzTyO41GtQwby+EzaroCVhrsR5p8hlwOy7C5hF5aTC+IT3cSe1rI&#10;nm8nzmXE/Aqxy9/gZc8/y700ar7NoI3fEbRDh9oCm8n/JkiFFNgAydwX1jMviT4RElmbSO8k0kOJ&#10;5CGRnkqkvxLJQyJ5SCQPSeQhiRysJ55k4hY2QAoxboRNsJlrYQtsZd425m9jXZpBM7IFDsFhOAKt&#10;cCzwd7gMYq3XdX6I+JaAnK2rkXIGyHdo6dhJI7dbyfEWcr0ZUiEFNkAy95N4LiTiRzjVXJusRgbx&#10;MzZJRAbpZPz3SWJfCOvp/2TNBtamaDYiUzWbkVtgK/PSIJ11GejNoA6Z5D+T/GeRhyxyn0VesshR&#10;FrnKJG+Z5DCDXGYQy530UUWPPlpDTqWPkpFWH1Xghw9/fPSGF8rxr8ygU5XirwfcUALF3C8yaOe3&#10;He3KxToX6wuIo4C6FhBLAbEUEEsBsRTQQy7icRFPIfEUGdSjpx59deitQ38dduqwKdRjvx4/GvBH&#10;aOR3Ik3QDC2qEr2V6K/ETgX2KkL6aDux1uk+kj3zOTHKebFB95HsmUr6owK89Es5fVMKHiiBIijk&#10;vovnBZCPP3n4kosPufiQgw852M/Bfg72c7CdS+y55CCPnOSTnwJq7KLWhVBE7UvAA6VQDl7uV0Al&#10;87Yzv4p1VazfgZ4d6NuB3h3o34GdHdjbgd0q7Ffhx3b86U0vyHuVKSC1ljzIb0ZkPyGM3+zcj2zC&#10;vnCQuPdBDWPhvxnvhGp83gP7qYXQwLgZjvHsCMja27136Q7pvxrsZWBc3rvkIK33Lt3E3U383eRB&#10;OE9fCefQLZyFM+TqNHwFpzQnkYKf50JXgHbGQpvmOPKYgZ+eEU6SZ+EUfAWn4Qx5F87COTiv6UZ2&#10;c3b1fO9ymdhC37tIfiXPeUjrvctlfLqML5fx5TJ1DNLAuF5doqaX6LWLcIF8Ct304Xk4B2fhDJyG&#10;U3CS537oghOsETrR0YGuDurTgY0OeqYrjEbWNLC2Hh31xFuHTpOzSOEc94Xzmm7mmzTik9AEzdyz&#10;aGFuC2tMztKvZ+A0fAWn4CT4yVuX5gSyk1x2GBxV7dShnbq0U/t28tNOntrJVzs17TA4wfwuYjTp&#10;ou/8cBJOwVdwBs7y/Dx0s6cusO6CIbvIqeAnv35y7ef3MH511aAL2fk3XOGecNngzt67FNrpA30W&#10;yeeFfvTEj+iNEUj53uZ73HPbt6nt9hRVbTAfaVKBdNkXqQz7KpUZQq59Pfe3qUJ7Xq/OgZ6fqV34&#10;NirEt8fx6SF8GoR8SvuWaB+lgoxRS+3TVKw9UiXYo9QKe6xKsn8SRibPXPb3YdQd+bYO3+aH+PZ9&#10;fHoMn55F/lj7tgz7c/FjGrwVxkquTaYhLeYyXmZfqtaR196enwOpk/ggth9FDkEiAt/jvWXnt+YG&#10;n2NbcN/2PFxGfBt0fFHokdxLXzyPlL74V+6tsm9Wa+zp+JtLDbaqFHuSSqMPQtlsX6Y20iNJ9gWQ&#10;EGAFcSbYV1CrVWqefbX61L6O2Dd847ilLyRuqUF43LOIWxhFzMKs28Z9k7jHh9T1FZSJ7l8iH0fK&#10;friJHotuxn77m+q4/W3VYn9PNdgnqnp67GwI5+xT1CX7eNaM/0bxDce2fD87Cjm4R3zV9mLVZmDt&#10;T37zho/3AVON/5+L9IboGKR1yNnPZaA3qu170SG42dvC3n+o4yWtQ14Tw3V0sV6oZb3QFaaj596W&#10;PFv7JxNfJM9Su7FI8e+H3LvEPjhnn0MuZ5PTIA32eeR6KTlfRe6TVDfn0k34E9gcW8EJLq7d3Her&#10;jjD2cm1yE2lxD997Pcxv1h9m7cOONeoex3yefbN9OJAYJNdyhvbMdRE2f2fgVkX4Jdd/r14/Ya3k&#10;Ws66nrlOJLcug1r2nRCea3k/JTUXHeKH6OjpRyJ2XQZu1gvhfvSsVyL1sn7XPFzrlrNGdEtPyu88&#10;XfShRYE9S+VSj3TOmhT2daI9E4r/3/5/Ej3Su6i1WWPUG78n7YuUf31Axv8HAAD//wMAUEsDBBQA&#10;BgAIAAAAIQC/MFJe2wAAAAQBAAAPAAAAZHJzL2Rvd25yZXYueG1sTI5BS8NAFITvQv/D8gre7CZq&#10;o02zKaWopyLYCuLtNfuahGbfhuw2Sf+9Wy96GRhmmPmy1Wga0VPnassK4lkEgriwuuZSwef+9e4Z&#10;hPPIGhvLpOBCDlb55CbDVNuBP6jf+VKEEXYpKqi8b1MpXVGRQTezLXHIjrYz6IPtSqk7HMK4aeR9&#10;FCXSYM3hocKWNhUVp93ZKHgbcFg/xC/99nTcXL738/evbUxK3U7H9RKEp9H/leGKH9AhD0wHe2bt&#10;RHP1wv9qyBbxYwLioGD+lIDMM/kfPv8BAAD//wMAUEsDBBQABgAIAAAAIQBPoa7FugAAACEBAAAZ&#10;AAAAZHJzL19yZWxzL2Uyb0RvYy54bWwucmVsc4SPywrCMBBF94L/EGZv07oQkabdiNCt1A8Ykmkb&#10;bB4k8dG/N+BGQXA593LPYer2aWZ2pxC1swKqogRGVjql7Sjg0p82e2AxoVU4O0sCForQNutVfaYZ&#10;Ux7FSfvIMsVGAVNK/sB5lBMZjIXzZHMzuGAw5TOM3KO84kh8W5Y7Hj4Z0HwxWacEhE5VwPrFZ/N/&#10;thsGLeno5M2QTT8UXJvszkAMIyUBhpTGd1gVDzMAb2r+9VjzAgAA//8DAFBLAQItABQABgAIAAAA&#10;IQDx7CH0CwEAABUCAAATAAAAAAAAAAAAAAAAAAAAAABbQ29udGVudF9UeXBlc10ueG1sUEsBAi0A&#10;FAAGAAgAAAAhADj9If/WAAAAlAEAAAsAAAAAAAAAAAAAAAAAPAEAAF9yZWxzLy5yZWxzUEsBAi0A&#10;FAAGAAgAAAAhAOVmlLaAAwAAHAoAAA4AAAAAAAAAAAAAAAAAOwIAAGRycy9lMm9Eb2MueG1sUEsB&#10;Ai0AFAAGAAgAAAAhAM70q72aFgAAADcAABQAAAAAAAAAAAAAAAAA5wUAAGRycy9tZWRpYS9pbWFn&#10;ZTEud21mUEsBAi0AFAAGAAgAAAAhAL8wUl7bAAAABAEAAA8AAAAAAAAAAAAAAAAAsxwAAGRycy9k&#10;b3ducmV2LnhtbFBLAQItABQABgAIAAAAIQBPoa7FugAAACEBAAAZAAAAAAAAAAAAAAAAALsdAABk&#10;cnMvX3JlbHMvZTJvRG9jLnhtbC5yZWxzUEsFBgAAAAAGAAYAfAEAAKwe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24" o:spid="_x0000_s1029" type="#_x0000_t75" style="position:absolute;top:259;width:11811;height:25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jr2wAAAANoAAAAPAAAAZHJzL2Rvd25yZXYueG1sRI/NqsIw&#10;FIT3F3yHcAR319SLilSjiFzBnb/g9tgc22JzUpvY1rc3guBymJlvmNmiNYWoqXK5ZQWDfgSCOLE6&#10;51TB6bj+nYBwHlljYZkUPMnBYt75mWGsbcN7qg8+FQHCLkYFmfdlLKVLMjLo+rYkDt7VVgZ9kFUq&#10;dYVNgJtC/kXRWBrMOSxkWNIqo+R2eBgF+0v9fz41u/Fwt97ejWu4rTesVK/bLqcgPLX+G/60N1rB&#10;CN5Xwg2Q8xcAAAD//wMAUEsBAi0AFAAGAAgAAAAhANvh9svuAAAAhQEAABMAAAAAAAAAAAAAAAAA&#10;AAAAAFtDb250ZW50X1R5cGVzXS54bWxQSwECLQAUAAYACAAAACEAWvQsW78AAAAVAQAACwAAAAAA&#10;AAAAAAAAAAAfAQAAX3JlbHMvLnJlbHNQSwECLQAUAAYACAAAACEA9wI69sAAAADaAAAADwAAAAAA&#10;AAAAAAAAAAAHAgAAZHJzL2Rvd25yZXYueG1sUEsFBgAAAAADAAMAtwAAAPQCAAAAAA==&#10;" strokeweight="0">
                <v:imagedata r:id="rId2" o:title=""/>
              </v:shape>
              <v:line id="Łącznik prosty 124632171" o:spid="_x0000_s1030" style="position:absolute;visibility:visible;mso-wrap-style:square" from="12502,522" to="12510,33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kHRxwAAAOIAAAAPAAAAZHJzL2Rvd25yZXYueG1sRE/dasIw&#10;FL4f+A7hCN7NtNWpVKO4objdjE59gENz1pY1J7WJ2u7pl8Fglx/f/2rTmVrcqHWVZQXxOAJBnFtd&#10;caHgfNo/LkA4j6yxtkwKenKwWQ8eVphqe+cPuh19IUIIuxQVlN43qZQuL8mgG9uGOHCftjXoA2wL&#10;qVu8h3BTyySKZtJgxaGhxIZeSsq/jlej4O2bD/s+m5528tI/k22yp+t7ptRo2G2XIDx1/l/8537V&#10;YX4ynU2SeB7D76WAQa5/AAAA//8DAFBLAQItABQABgAIAAAAIQDb4fbL7gAAAIUBAAATAAAAAAAA&#10;AAAAAAAAAAAAAABbQ29udGVudF9UeXBlc10ueG1sUEsBAi0AFAAGAAgAAAAhAFr0LFu/AAAAFQEA&#10;AAsAAAAAAAAAAAAAAAAAHwEAAF9yZWxzLy5yZWxzUEsBAi0AFAAGAAgAAAAhAGJ2QdHHAAAA4gAA&#10;AA8AAAAAAAAAAAAAAAAABwIAAGRycy9kb3ducmV2LnhtbFBLBQYAAAAAAwADALcAAAD7AgAAAAA=&#10;" strokecolor="#757575" strokeweight=".18mm">
                <v:stroke joinstyle="miter"/>
              </v:line>
              <v:rect id="Prostokąt 6" o:spid="_x0000_s1031" style="position:absolute;left:12160;width:45911;height:3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K9WxAAAANoAAAAPAAAAZHJzL2Rvd25yZXYueG1sRI9Ba8JA&#10;FITvBf/D8gq9NZu2ICVmlVJJqpeAWiq5PbKvSWr2bciuGv+9KxQ8DjPzDZMuRtOJEw2utazgJYpB&#10;EFdWt1wr+N5lz+8gnEfW2FkmBRdysJhPHlJMtD3zhk5bX4sAYZeggsb7PpHSVQ0ZdJHtiYP3aweD&#10;PsihlnrAc4CbTr7G8VQabDksNNjTZ0PVYXs0CtZFsaRiX+R/x7I8/Ej8yjP7ptTT4/gxA+Fp9Pfw&#10;f3ulFUzhdiXcADm/AgAA//8DAFBLAQItABQABgAIAAAAIQDb4fbL7gAAAIUBAAATAAAAAAAAAAAA&#10;AAAAAAAAAABbQ29udGVudF9UeXBlc10ueG1sUEsBAi0AFAAGAAgAAAAhAFr0LFu/AAAAFQEAAAsA&#10;AAAAAAAAAAAAAAAAHwEAAF9yZWxzLy5yZWxzUEsBAi0AFAAGAAgAAAAhAEWIr1bEAAAA2gAAAA8A&#10;AAAAAAAAAAAAAAAABwIAAGRycy9kb3ducmV2LnhtbFBLBQYAAAAAAwADALcAAAD4AgAAAAA=&#10;" filled="f" stroked="f" strokeweight="0">
                <v:textbox inset="2.5mm,1.25mm,2.5mm,1.25mm">
                  <w:txbxContent>
                    <w:p w14:paraId="783499B1" w14:textId="77777777" w:rsidR="00062EDE" w:rsidRPr="0043361B" w:rsidRDefault="008132C2">
                      <w:pPr>
                        <w:spacing w:after="0" w:line="240" w:lineRule="auto"/>
                        <w:rPr>
                          <w:lang w:val="fr-FR"/>
                        </w:rPr>
                      </w:pPr>
                      <w:r w:rsidRPr="0043361B">
                        <w:rPr>
                          <w:color w:val="757575"/>
                          <w:sz w:val="18"/>
                          <w:lang w:val="fr-FR"/>
                        </w:rPr>
                        <w:t>e-mail :  • www.pomorskie.kas.gov.pl/urzad-skarbowy-w-malborku</w:t>
                      </w:r>
                    </w:p>
                    <w:p w14:paraId="14F91C08" w14:textId="77777777" w:rsidR="00062EDE" w:rsidRDefault="008132C2">
                      <w:pPr>
                        <w:spacing w:after="0" w:line="240" w:lineRule="auto"/>
                      </w:pPr>
                      <w:r>
                        <w:rPr>
                          <w:color w:val="757575"/>
                          <w:sz w:val="18"/>
                        </w:rPr>
                        <w:t>Urząd Skarbowy w Malborku, ul. Kopernika 10, 82-200 Malbork</w:t>
                      </w:r>
                    </w:p>
                  </w:txbxContent>
                </v:textbox>
              </v:rect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265FD" w14:textId="77777777" w:rsidR="009C77A3" w:rsidRDefault="009C77A3">
      <w:pPr>
        <w:spacing w:after="0" w:line="240" w:lineRule="auto"/>
      </w:pPr>
      <w:r>
        <w:separator/>
      </w:r>
    </w:p>
  </w:footnote>
  <w:footnote w:type="continuationSeparator" w:id="0">
    <w:p w14:paraId="787184A9" w14:textId="77777777" w:rsidR="009C77A3" w:rsidRDefault="009C7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3BBEB" w14:textId="77777777" w:rsidR="00062EDE" w:rsidRDefault="00062ED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64FD23" w14:textId="77777777" w:rsidR="00062EDE" w:rsidRDefault="00062ED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79FB1" w14:textId="77777777" w:rsidR="00062EDE" w:rsidRDefault="00062ED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1B10D1"/>
    <w:multiLevelType w:val="hybridMultilevel"/>
    <w:tmpl w:val="98B02676"/>
    <w:lvl w:ilvl="0" w:tplc="DB9A5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F26058"/>
    <w:multiLevelType w:val="hybridMultilevel"/>
    <w:tmpl w:val="B6380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EDE"/>
    <w:rsid w:val="00035193"/>
    <w:rsid w:val="00051CC4"/>
    <w:rsid w:val="000542A0"/>
    <w:rsid w:val="00055BE8"/>
    <w:rsid w:val="00062EDE"/>
    <w:rsid w:val="00062F65"/>
    <w:rsid w:val="000657FA"/>
    <w:rsid w:val="000B50DE"/>
    <w:rsid w:val="00142992"/>
    <w:rsid w:val="00162090"/>
    <w:rsid w:val="00180DDE"/>
    <w:rsid w:val="001A182B"/>
    <w:rsid w:val="001D01A8"/>
    <w:rsid w:val="001E17E3"/>
    <w:rsid w:val="00246C4E"/>
    <w:rsid w:val="00254288"/>
    <w:rsid w:val="002B0EDB"/>
    <w:rsid w:val="002E1507"/>
    <w:rsid w:val="0036038D"/>
    <w:rsid w:val="00363C89"/>
    <w:rsid w:val="00393DE1"/>
    <w:rsid w:val="00396F33"/>
    <w:rsid w:val="003B2CE2"/>
    <w:rsid w:val="003C0EAD"/>
    <w:rsid w:val="003C4374"/>
    <w:rsid w:val="003D4FF8"/>
    <w:rsid w:val="003E3AD2"/>
    <w:rsid w:val="00407924"/>
    <w:rsid w:val="0043361B"/>
    <w:rsid w:val="004359C4"/>
    <w:rsid w:val="004524DA"/>
    <w:rsid w:val="004713DC"/>
    <w:rsid w:val="00482ED4"/>
    <w:rsid w:val="004940A9"/>
    <w:rsid w:val="00504244"/>
    <w:rsid w:val="00505070"/>
    <w:rsid w:val="00506B30"/>
    <w:rsid w:val="005125F2"/>
    <w:rsid w:val="00550ECE"/>
    <w:rsid w:val="005911C5"/>
    <w:rsid w:val="005B1688"/>
    <w:rsid w:val="005E4EC0"/>
    <w:rsid w:val="005F47B0"/>
    <w:rsid w:val="0060360B"/>
    <w:rsid w:val="006130AA"/>
    <w:rsid w:val="00626827"/>
    <w:rsid w:val="00627192"/>
    <w:rsid w:val="006711A2"/>
    <w:rsid w:val="00672D23"/>
    <w:rsid w:val="006A272E"/>
    <w:rsid w:val="006E22FB"/>
    <w:rsid w:val="006E293B"/>
    <w:rsid w:val="00740E00"/>
    <w:rsid w:val="00747150"/>
    <w:rsid w:val="00792761"/>
    <w:rsid w:val="00794040"/>
    <w:rsid w:val="007C6571"/>
    <w:rsid w:val="007E3283"/>
    <w:rsid w:val="007E6EA9"/>
    <w:rsid w:val="007E7F1C"/>
    <w:rsid w:val="008132C2"/>
    <w:rsid w:val="00830C86"/>
    <w:rsid w:val="00887538"/>
    <w:rsid w:val="008941C1"/>
    <w:rsid w:val="008A2B03"/>
    <w:rsid w:val="008B6888"/>
    <w:rsid w:val="008B6D03"/>
    <w:rsid w:val="008F37B2"/>
    <w:rsid w:val="009A35E4"/>
    <w:rsid w:val="009A4BEB"/>
    <w:rsid w:val="009C77A3"/>
    <w:rsid w:val="009D718E"/>
    <w:rsid w:val="009E58F4"/>
    <w:rsid w:val="00A36C67"/>
    <w:rsid w:val="00A51A03"/>
    <w:rsid w:val="00A97BC7"/>
    <w:rsid w:val="00AA28C9"/>
    <w:rsid w:val="00AC779E"/>
    <w:rsid w:val="00AD29B4"/>
    <w:rsid w:val="00AD6677"/>
    <w:rsid w:val="00AE20F6"/>
    <w:rsid w:val="00B239FB"/>
    <w:rsid w:val="00B26358"/>
    <w:rsid w:val="00B35513"/>
    <w:rsid w:val="00B355CB"/>
    <w:rsid w:val="00B90E3F"/>
    <w:rsid w:val="00B93D9A"/>
    <w:rsid w:val="00BC7CA3"/>
    <w:rsid w:val="00C33106"/>
    <w:rsid w:val="00C538C8"/>
    <w:rsid w:val="00C81CEC"/>
    <w:rsid w:val="00CC4DD4"/>
    <w:rsid w:val="00D107A1"/>
    <w:rsid w:val="00D114F6"/>
    <w:rsid w:val="00D16680"/>
    <w:rsid w:val="00D26F3E"/>
    <w:rsid w:val="00D334BE"/>
    <w:rsid w:val="00D37B97"/>
    <w:rsid w:val="00D513B9"/>
    <w:rsid w:val="00DF29C2"/>
    <w:rsid w:val="00E57D87"/>
    <w:rsid w:val="00E74A23"/>
    <w:rsid w:val="00E94E0E"/>
    <w:rsid w:val="00EA0519"/>
    <w:rsid w:val="00EF2E89"/>
    <w:rsid w:val="00EF6B9C"/>
    <w:rsid w:val="00F00AD7"/>
    <w:rsid w:val="00F02B02"/>
    <w:rsid w:val="00F27F89"/>
    <w:rsid w:val="00F40A40"/>
    <w:rsid w:val="00F43ABD"/>
    <w:rsid w:val="00F43B3F"/>
    <w:rsid w:val="00F83F3A"/>
    <w:rsid w:val="00FA012D"/>
    <w:rsid w:val="00FB46B1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7632E00"/>
  <w15:docId w15:val="{D3B11E13-D017-41D8-8A96-C9F939481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1410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A1410"/>
    <w:pPr>
      <w:keepNext/>
      <w:keepLines/>
      <w:spacing w:before="960" w:after="0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4A1410"/>
    <w:pPr>
      <w:keepNext/>
      <w:keepLines/>
      <w:spacing w:before="360" w:after="120"/>
      <w:outlineLvl w:val="1"/>
    </w:pPr>
    <w:rPr>
      <w:rFonts w:eastAsiaTheme="majorEastAsia" w:cstheme="majorBidi"/>
      <w:b/>
      <w:sz w:val="28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A1410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4A1410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4A1410"/>
    <w:rPr>
      <w:rFonts w:eastAsiaTheme="majorEastAsia" w:cstheme="majorBidi"/>
      <w:b/>
      <w:sz w:val="28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4A1410"/>
    <w:rPr>
      <w:rFonts w:eastAsiaTheme="majorEastAsia" w:cstheme="majorBidi"/>
      <w:b/>
      <w:szCs w:val="24"/>
    </w:rPr>
  </w:style>
  <w:style w:type="character" w:styleId="Hipercze">
    <w:name w:val="Hyperlink"/>
    <w:basedOn w:val="Domylnaczcionkaakapitu"/>
    <w:uiPriority w:val="99"/>
    <w:unhideWhenUsed/>
    <w:rsid w:val="004A1410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4A1410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4A1410"/>
  </w:style>
  <w:style w:type="character" w:customStyle="1" w:styleId="StopkaZnak">
    <w:name w:val="Stopka Znak"/>
    <w:basedOn w:val="Domylnaczcionkaakapitu"/>
    <w:link w:val="Stopka"/>
    <w:uiPriority w:val="99"/>
    <w:qFormat/>
    <w:rsid w:val="004A1410"/>
  </w:style>
  <w:style w:type="character" w:customStyle="1" w:styleId="normaltextrun">
    <w:name w:val="normaltextrun"/>
    <w:basedOn w:val="Domylnaczcionkaakapitu"/>
    <w:qFormat/>
    <w:rsid w:val="004A1410"/>
  </w:style>
  <w:style w:type="character" w:customStyle="1" w:styleId="eop">
    <w:name w:val="eop"/>
    <w:basedOn w:val="Domylnaczcionkaakapitu"/>
    <w:qFormat/>
    <w:rsid w:val="004A1410"/>
  </w:style>
  <w:style w:type="character" w:customStyle="1" w:styleId="NagwekZnak">
    <w:name w:val="Nagłówek Znak"/>
    <w:basedOn w:val="Domylnaczcionkaakapitu"/>
    <w:link w:val="Nagwek"/>
    <w:uiPriority w:val="99"/>
    <w:qFormat/>
    <w:rsid w:val="006013B8"/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6013B8"/>
    <w:rPr>
      <w:color w:val="605E5C"/>
      <w:shd w:val="clear" w:color="auto" w:fill="E1DFDD"/>
    </w:rPr>
  </w:style>
  <w:style w:type="character" w:customStyle="1" w:styleId="TytupismaKASZnak">
    <w:name w:val="Tytuł pisma KAS Znak"/>
    <w:basedOn w:val="Domylnaczcionkaakapitu"/>
    <w:link w:val="TytupismaKAS"/>
    <w:qFormat/>
    <w:rsid w:val="006D648B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uiPriority w:val="1"/>
    <w:qFormat/>
    <w:rsid w:val="006D648B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6D648B"/>
    <w:rPr>
      <w:rFonts w:eastAsiaTheme="majorEastAsia" w:cstheme="minorHAnsi"/>
      <w:b/>
      <w:color w:val="E31837"/>
      <w:sz w:val="28"/>
      <w:szCs w:val="26"/>
    </w:rPr>
  </w:style>
  <w:style w:type="character" w:customStyle="1" w:styleId="HTML-wstpniesformatowanyZnak">
    <w:name w:val="HTML - wstępnie sformatowany Znak"/>
    <w:basedOn w:val="Domylnaczcionkaakapitu"/>
    <w:qFormat/>
    <w:rsid w:val="006D648B"/>
    <w:rPr>
      <w:rFonts w:ascii="Courier New" w:eastAsia="Times New Roman" w:hAnsi="Courier New" w:cs="Courier New"/>
      <w:sz w:val="20"/>
      <w:szCs w:val="20"/>
    </w:rPr>
  </w:style>
  <w:style w:type="character" w:customStyle="1" w:styleId="Znakinumeracji">
    <w:name w:val="Znaki numeracji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6013B8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1"/>
    <w:qFormat/>
    <w:rsid w:val="004A1410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A141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Prawo">
    <w:name w:val="Prawo"/>
    <w:basedOn w:val="Tekstpodstawowy"/>
    <w:qFormat/>
    <w:rsid w:val="004A1410"/>
    <w:pPr>
      <w:pBdr>
        <w:left w:val="single" w:sz="4" w:space="8" w:color="E31837"/>
      </w:pBdr>
      <w:spacing w:before="120" w:after="0"/>
      <w:ind w:left="454"/>
    </w:pPr>
    <w:rPr>
      <w:sz w:val="22"/>
    </w:rPr>
  </w:style>
  <w:style w:type="paragraph" w:customStyle="1" w:styleId="Nagwek21">
    <w:name w:val="Nagłówek 21"/>
    <w:basedOn w:val="Normalny"/>
    <w:uiPriority w:val="9"/>
    <w:unhideWhenUsed/>
    <w:qFormat/>
    <w:rsid w:val="004A1410"/>
    <w:pPr>
      <w:widowControl w:val="0"/>
      <w:spacing w:after="0" w:line="240" w:lineRule="auto"/>
      <w:ind w:left="100"/>
      <w:outlineLvl w:val="1"/>
    </w:pPr>
    <w:rPr>
      <w:rFonts w:ascii="Lato-Black" w:eastAsia="Lato-Black" w:hAnsi="Lato-Black" w:cs="Lato-Black"/>
      <w:b/>
      <w:bCs/>
      <w:sz w:val="24"/>
      <w:szCs w:val="24"/>
    </w:rPr>
  </w:style>
  <w:style w:type="paragraph" w:customStyle="1" w:styleId="western">
    <w:name w:val="western"/>
    <w:basedOn w:val="Normalny"/>
    <w:qFormat/>
    <w:rsid w:val="006013B8"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ytupismaKAS">
    <w:name w:val="Tytuł pisma KAS"/>
    <w:basedOn w:val="Nagwek1"/>
    <w:link w:val="TytupismaKASZnak"/>
    <w:qFormat/>
    <w:rsid w:val="006D648B"/>
    <w:pPr>
      <w:spacing w:before="240" w:after="360" w:line="276" w:lineRule="auto"/>
      <w:contextualSpacing/>
      <w:outlineLvl w:val="9"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uiPriority w:val="1"/>
    <w:qFormat/>
    <w:rsid w:val="006D648B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6D648B"/>
    <w:pPr>
      <w:spacing w:before="240" w:after="0" w:line="276" w:lineRule="auto"/>
      <w:contextualSpacing/>
      <w:outlineLvl w:val="9"/>
    </w:pPr>
    <w:rPr>
      <w:rFonts w:cstheme="minorHAnsi"/>
      <w:color w:val="E31837"/>
    </w:rPr>
  </w:style>
  <w:style w:type="paragraph" w:customStyle="1" w:styleId="Standard">
    <w:name w:val="Standard"/>
    <w:qFormat/>
    <w:rsid w:val="006D648B"/>
    <w:pPr>
      <w:spacing w:after="160" w:line="252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6D64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Nagwek11">
    <w:name w:val="Nagłówek 11"/>
    <w:basedOn w:val="Normalny"/>
    <w:next w:val="Normalny"/>
    <w:uiPriority w:val="9"/>
    <w:qFormat/>
    <w:rsid w:val="0060360B"/>
    <w:pPr>
      <w:keepNext/>
      <w:keepLines/>
      <w:spacing w:before="960" w:after="0"/>
      <w:outlineLvl w:val="0"/>
    </w:pPr>
    <w:rPr>
      <w:rFonts w:ascii="Times New Roman" w:eastAsiaTheme="majorEastAsia" w:hAnsi="Times New Roman" w:cstheme="majorBidi"/>
      <w:b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96F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96F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6F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6F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6F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morskie.kas.gov.pl/urzad-skarbowy-w-malbork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30574-1C5E-41EF-8679-1E1C46539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2</Pages>
  <Words>417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Kiluk</dc:creator>
  <cp:keywords/>
  <dc:description/>
  <cp:lastModifiedBy>Rugała Anetta</cp:lastModifiedBy>
  <cp:revision>32</cp:revision>
  <cp:lastPrinted>2024-09-16T09:06:00Z</cp:lastPrinted>
  <dcterms:created xsi:type="dcterms:W3CDTF">2025-04-25T12:53:00Z</dcterms:created>
  <dcterms:modified xsi:type="dcterms:W3CDTF">2026-02-25T11:35:00Z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UxC4dwLulzfINJ8nQH+xvX5LNGipWa4BRSZhPgxsCvl10itQMh2xcP/+x5ZHhBMtwEGHfUbHbb582G1cIeu4Ug==</vt:lpwstr>
  </property>
  <property fmtid="{D5CDD505-2E9C-101B-9397-08002B2CF9AE}" pid="4" name="MFClassificationDate">
    <vt:lpwstr>2023-02-10T13:08:40.4186607+01:00</vt:lpwstr>
  </property>
  <property fmtid="{D5CDD505-2E9C-101B-9397-08002B2CF9AE}" pid="5" name="MFClassifiedBySID">
    <vt:lpwstr>UxC4dwLulzfINJ8nQH+xvX5LNGipWa4BRSZhPgxsCvm42mrIC/DSDv0ggS+FjUN/2v1BBotkLlY5aAiEhoi6uZWdS5HXwUOOMYjqoQHPgKKqi370I8mENJ15GCUaD8/e</vt:lpwstr>
  </property>
  <property fmtid="{D5CDD505-2E9C-101B-9397-08002B2CF9AE}" pid="6" name="MFGRNItemId">
    <vt:lpwstr>GRN-093f261a-bf6d-4008-8671-64a0a05b77b1</vt:lpwstr>
  </property>
  <property fmtid="{D5CDD505-2E9C-101B-9397-08002B2CF9AE}" pid="7" name="MFHash">
    <vt:lpwstr>OEG9Lt1bAYOyTiwBmJS2hHxQ6Y2gYXsY+6LlMeKH1n4=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