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7" w:rsidRDefault="00D00E2B">
      <w:r>
        <w:rPr>
          <w:rFonts w:ascii="Arial" w:hAnsi="Arial" w:cs="Arial"/>
        </w:rPr>
        <w:t>Tabelka – Stan Spraw    US2205 I kwartał 2017 roku</w:t>
      </w:r>
    </w:p>
    <w:p w:rsidR="00720E87" w:rsidRDefault="00D00E2B">
      <w:r>
        <w:t>UNP: 2201-17-037269</w:t>
      </w:r>
    </w:p>
    <w:tbl>
      <w:tblPr>
        <w:tblW w:w="9278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566"/>
        <w:gridCol w:w="4119"/>
        <w:gridCol w:w="2288"/>
        <w:gridCol w:w="2305"/>
      </w:tblGrid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156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306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Postępowania w przedmiocie podatku dochodowego od osób </w:t>
            </w:r>
            <w:r>
              <w:rPr>
                <w:rFonts w:eastAsia="Calibri" w:cs="Times New Roman"/>
                <w:b/>
                <w:color w:val="000000"/>
              </w:rPr>
              <w:t>fizycznych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346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323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11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pStyle w:val="Tekstwstpniesformatowany"/>
              <w:spacing w:before="0" w:after="0"/>
              <w:jc w:val="center"/>
            </w:pPr>
            <w:r>
              <w:t>3897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pStyle w:val="Tekstwstpniesformatowany"/>
              <w:spacing w:before="0" w:after="0"/>
              <w:jc w:val="center"/>
            </w:pPr>
            <w:r>
              <w:t>6070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84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95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</w:t>
            </w:r>
            <w:r>
              <w:rPr>
                <w:rFonts w:eastAsia="Calibri" w:cs="Times New Roman"/>
                <w:b/>
                <w:color w:val="000000"/>
              </w:rPr>
              <w:t>rachunkowości podatkowej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227 278</w:t>
            </w:r>
          </w:p>
        </w:tc>
      </w:tr>
      <w:tr w:rsidR="00720E87">
        <w:trPr>
          <w:trHeight w:val="57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27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143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274</w:t>
            </w:r>
          </w:p>
        </w:tc>
      </w:tr>
      <w:tr w:rsidR="00720E8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jc w:val="center"/>
            </w:pPr>
            <w:r>
              <w:t>0</w:t>
            </w:r>
          </w:p>
        </w:tc>
      </w:tr>
      <w:tr w:rsidR="00720E87">
        <w:trPr>
          <w:trHeight w:val="58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widowControl w:val="0"/>
              <w:spacing w:before="0" w:after="0" w:line="276" w:lineRule="exact"/>
              <w:jc w:val="center"/>
            </w:pPr>
            <w:r>
              <w:t>283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20E87" w:rsidRDefault="00D00E2B">
            <w:pPr>
              <w:widowControl w:val="0"/>
              <w:spacing w:before="0" w:after="0" w:line="276" w:lineRule="exact"/>
              <w:jc w:val="center"/>
            </w:pPr>
            <w:r>
              <w:t>316</w:t>
            </w:r>
          </w:p>
        </w:tc>
      </w:tr>
    </w:tbl>
    <w:p w:rsidR="00720E87" w:rsidRDefault="00720E87"/>
    <w:p w:rsidR="00720E87" w:rsidRDefault="00720E87"/>
    <w:p w:rsidR="00720E87" w:rsidRDefault="00720E87"/>
    <w:p w:rsidR="00720E87" w:rsidRDefault="00D00E2B">
      <w:pPr>
        <w:spacing w:line="360" w:lineRule="auto"/>
        <w:ind w:left="5760"/>
        <w:jc w:val="center"/>
      </w:pPr>
      <w:r>
        <w:rPr>
          <w:rFonts w:cs="Times New Roman"/>
        </w:rPr>
        <w:t xml:space="preserve">Naczelnik </w:t>
      </w:r>
      <w:r>
        <w:rPr>
          <w:rFonts w:cs="Times New Roman"/>
        </w:rPr>
        <w:t>Pierwszego Urzędu Skarbowego w Gdańsku</w:t>
      </w:r>
    </w:p>
    <w:p w:rsidR="00720E87" w:rsidRDefault="00D00E2B">
      <w:pPr>
        <w:spacing w:line="360" w:lineRule="auto"/>
        <w:ind w:left="5760"/>
        <w:jc w:val="center"/>
        <w:rPr>
          <w:rFonts w:cs="Times New Roman"/>
        </w:rPr>
      </w:pPr>
      <w:r>
        <w:rPr>
          <w:rFonts w:cs="Times New Roman"/>
        </w:rPr>
        <w:t>Małgorzata Miszczak</w:t>
      </w:r>
    </w:p>
    <w:p w:rsidR="00720E87" w:rsidRDefault="00D00E2B">
      <w:pPr>
        <w:spacing w:before="0" w:after="0" w:line="360" w:lineRule="auto"/>
        <w:ind w:left="5760"/>
        <w:jc w:val="center"/>
      </w:pPr>
      <w:r>
        <w:rPr>
          <w:rFonts w:eastAsia="Times New Roman" w:cs="Times New Roman"/>
          <w:i/>
          <w:iCs/>
          <w:color w:val="000000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podpisano kwalifikowanym podpisem elektronicznym)</w:t>
      </w:r>
      <w:r>
        <w:rPr>
          <w:rFonts w:eastAsia="Times New Roman" w:cs="Times New Roman"/>
          <w:color w:val="000000"/>
        </w:rPr>
        <w:t xml:space="preserve"> </w:t>
      </w:r>
    </w:p>
    <w:p w:rsidR="00720E87" w:rsidRDefault="00720E87">
      <w:pPr>
        <w:pStyle w:val="western"/>
        <w:spacing w:before="0" w:after="0"/>
        <w:jc w:val="both"/>
        <w:rPr>
          <w:sz w:val="18"/>
          <w:szCs w:val="18"/>
        </w:rPr>
      </w:pPr>
    </w:p>
    <w:p w:rsidR="00720E87" w:rsidRDefault="00720E87">
      <w:pPr>
        <w:pStyle w:val="western"/>
        <w:spacing w:before="0" w:after="0"/>
        <w:jc w:val="both"/>
        <w:rPr>
          <w:sz w:val="18"/>
          <w:szCs w:val="18"/>
        </w:rPr>
      </w:pPr>
    </w:p>
    <w:p w:rsidR="00720E87" w:rsidRDefault="00D00E2B">
      <w:pPr>
        <w:pStyle w:val="western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Kwalifikowany podpis elektroniczny ma skutek prawny równoważny podpisowi własnoręcznemu (art. 25 ust. 2 Rozporządzenia Parlamentu Europejskiego i Rady (UE) nr 910/2014 z dnia 23 lipca 2014 r. w sprawie identyfikacji elektronicznej i usług zaufania w odnies</w:t>
      </w:r>
      <w:r>
        <w:rPr>
          <w:sz w:val="18"/>
          <w:szCs w:val="18"/>
        </w:rPr>
        <w:t xml:space="preserve">ieniu do transakcji elektronicznych na rynku wewnętrznym oraz uchylające dyrektywę 1999/93/WE); </w:t>
      </w:r>
    </w:p>
    <w:p w:rsidR="00720E87" w:rsidRDefault="00D00E2B">
      <w:pPr>
        <w:pStyle w:val="western"/>
        <w:autoSpaceDE w:val="0"/>
        <w:spacing w:before="0" w:after="0" w:line="240" w:lineRule="auto"/>
        <w:jc w:val="both"/>
        <w:rPr>
          <w:rFonts w:eastAsia="Times New Roman" w:cs="Times New Roman"/>
          <w:i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„Wydruk tego dokumentu, na podstawie art. 144b ustawy Ordynacja podatkowa nie wymaga odręcznego podpisu. Został on wytworzony przy wykorzystaniu systemu telein</w:t>
      </w:r>
      <w:r>
        <w:rPr>
          <w:rFonts w:eastAsia="Times New Roman" w:cs="Times New Roman"/>
          <w:sz w:val="18"/>
          <w:szCs w:val="18"/>
        </w:rPr>
        <w:t>formatycznego Ministra Finansów i podpisany bezpiecznym podpisem elektronicznym weryfikowanym przy pomocy ważnego kwalifikowanego certyfikatu. Zgodnie z art. 144b § 4 ustawy Ordynacja podatkowa wydruk stanowi dowód tego, co zostało stwierdzone w piśmie wyd</w:t>
      </w:r>
      <w:r>
        <w:rPr>
          <w:rFonts w:eastAsia="Times New Roman" w:cs="Times New Roman"/>
          <w:sz w:val="18"/>
          <w:szCs w:val="18"/>
        </w:rPr>
        <w:t>anym w formie dokumentu elektronicznego przy wykorzystaniu systemu teleinformatycznego ministra właściwego do spraw finansów publicznych.”</w:t>
      </w:r>
    </w:p>
    <w:sectPr w:rsidR="00720E87" w:rsidSect="00720E8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20E87"/>
    <w:rsid w:val="00720E87"/>
    <w:rsid w:val="00D0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87"/>
    <w:pPr>
      <w:suppressAutoHyphens/>
      <w:spacing w:before="100" w:after="100" w:line="276" w:lineRule="auto"/>
    </w:pPr>
    <w:rPr>
      <w:rFonts w:ascii="Times New Roman" w:eastAsia="Arial" w:hAnsi="Times New Roman" w:cs="Courier New"/>
      <w:color w:val="00000A"/>
      <w:sz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720E87"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gwek"/>
    <w:qFormat/>
    <w:rsid w:val="00720E87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gwek"/>
    <w:qFormat/>
    <w:rsid w:val="00720E87"/>
    <w:pPr>
      <w:spacing w:before="140"/>
      <w:outlineLvl w:val="2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qFormat/>
    <w:rsid w:val="00720E87"/>
    <w:rPr>
      <w:i/>
    </w:rPr>
  </w:style>
  <w:style w:type="character" w:customStyle="1" w:styleId="CODE">
    <w:name w:val="CODE"/>
    <w:qFormat/>
    <w:rsid w:val="00720E87"/>
    <w:rPr>
      <w:rFonts w:ascii="Courier New" w:hAnsi="Courier New"/>
      <w:sz w:val="20"/>
    </w:rPr>
  </w:style>
  <w:style w:type="character" w:styleId="UyteHipercze">
    <w:name w:val="FollowedHyperlink"/>
    <w:qFormat/>
    <w:rsid w:val="00720E87"/>
    <w:rPr>
      <w:color w:val="800080"/>
      <w:u w:val="single"/>
    </w:rPr>
  </w:style>
  <w:style w:type="character" w:customStyle="1" w:styleId="Keyboard">
    <w:name w:val="Keyboard"/>
    <w:qFormat/>
    <w:rsid w:val="00720E87"/>
    <w:rPr>
      <w:rFonts w:ascii="Courier New" w:hAnsi="Courier New"/>
      <w:b/>
      <w:sz w:val="20"/>
    </w:rPr>
  </w:style>
  <w:style w:type="character" w:customStyle="1" w:styleId="Sample">
    <w:name w:val="Sample"/>
    <w:qFormat/>
    <w:rsid w:val="00720E87"/>
    <w:rPr>
      <w:rFonts w:ascii="Courier New" w:hAnsi="Courier New"/>
    </w:rPr>
  </w:style>
  <w:style w:type="character" w:styleId="Pogrubienie">
    <w:name w:val="Strong"/>
    <w:qFormat/>
    <w:rsid w:val="00720E87"/>
    <w:rPr>
      <w:b/>
    </w:rPr>
  </w:style>
  <w:style w:type="character" w:customStyle="1" w:styleId="Typewriter">
    <w:name w:val="Typewriter"/>
    <w:qFormat/>
    <w:rsid w:val="00720E87"/>
    <w:rPr>
      <w:rFonts w:ascii="Courier New" w:hAnsi="Courier New"/>
      <w:sz w:val="20"/>
    </w:rPr>
  </w:style>
  <w:style w:type="character" w:customStyle="1" w:styleId="HTMLMarkup">
    <w:name w:val="HTML Markup"/>
    <w:qFormat/>
    <w:rsid w:val="00720E87"/>
    <w:rPr>
      <w:vanish/>
      <w:color w:val="FF0000"/>
    </w:rPr>
  </w:style>
  <w:style w:type="character" w:customStyle="1" w:styleId="Comment">
    <w:name w:val="Comment"/>
    <w:qFormat/>
    <w:rsid w:val="00720E87"/>
    <w:rPr>
      <w:vanish/>
    </w:rPr>
  </w:style>
  <w:style w:type="character" w:customStyle="1" w:styleId="Domylnaczcionkaakapitu1">
    <w:name w:val="Domyślna czcionka akapitu1"/>
    <w:qFormat/>
    <w:rsid w:val="00720E8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720E8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720E8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20E8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20E8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20E8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20E8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20E8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20E8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20E8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20E8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20E8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20E8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20E8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20E8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20E8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20E8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20E8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20E8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20E8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20E8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20E8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20E8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20E87"/>
  </w:style>
  <w:style w:type="character" w:customStyle="1" w:styleId="WW-Absatz-Standardschriftart11111111111111111111111111111111111111111">
    <w:name w:val="WW-Absatz-Standardschriftart11111111111111111111111111111111111111111"/>
    <w:qFormat/>
    <w:rsid w:val="00720E87"/>
  </w:style>
  <w:style w:type="character" w:customStyle="1" w:styleId="WW-Absatz-Standardschriftart1111111111111111111111111111111111111111">
    <w:name w:val="WW-Absatz-Standardschriftart1111111111111111111111111111111111111111"/>
    <w:qFormat/>
    <w:rsid w:val="00720E87"/>
  </w:style>
  <w:style w:type="character" w:customStyle="1" w:styleId="WW-Absatz-Standardschriftart111111111111111111111111111111111111111">
    <w:name w:val="WW-Absatz-Standardschriftart111111111111111111111111111111111111111"/>
    <w:qFormat/>
    <w:rsid w:val="00720E87"/>
  </w:style>
  <w:style w:type="character" w:customStyle="1" w:styleId="WW-Absatz-Standardschriftart11111111111111111111111111111111111111">
    <w:name w:val="WW-Absatz-Standardschriftart11111111111111111111111111111111111111"/>
    <w:qFormat/>
    <w:rsid w:val="00720E87"/>
  </w:style>
  <w:style w:type="character" w:customStyle="1" w:styleId="WW-Absatz-Standardschriftart1111111111111111111111111111111111111">
    <w:name w:val="WW-Absatz-Standardschriftart1111111111111111111111111111111111111"/>
    <w:qFormat/>
    <w:rsid w:val="00720E87"/>
  </w:style>
  <w:style w:type="character" w:customStyle="1" w:styleId="WW-Absatz-Standardschriftart111111111111111111111111111111111111">
    <w:name w:val="WW-Absatz-Standardschriftart111111111111111111111111111111111111"/>
    <w:qFormat/>
    <w:rsid w:val="00720E87"/>
  </w:style>
  <w:style w:type="character" w:customStyle="1" w:styleId="WW-Absatz-Standardschriftart11111111111111111111111111111111111">
    <w:name w:val="WW-Absatz-Standardschriftart11111111111111111111111111111111111"/>
    <w:qFormat/>
    <w:rsid w:val="00720E87"/>
  </w:style>
  <w:style w:type="character" w:customStyle="1" w:styleId="WW-Absatz-Standardschriftart1111111111111111111111111111111111">
    <w:name w:val="WW-Absatz-Standardschriftart1111111111111111111111111111111111"/>
    <w:qFormat/>
    <w:rsid w:val="00720E87"/>
  </w:style>
  <w:style w:type="character" w:customStyle="1" w:styleId="WW-Absatz-Standardschriftart111111111111111111111111111111111">
    <w:name w:val="WW-Absatz-Standardschriftart111111111111111111111111111111111"/>
    <w:qFormat/>
    <w:rsid w:val="00720E87"/>
  </w:style>
  <w:style w:type="character" w:customStyle="1" w:styleId="WW-Absatz-Standardschriftart11111111111111111111111111111111">
    <w:name w:val="WW-Absatz-Standardschriftart11111111111111111111111111111111"/>
    <w:qFormat/>
    <w:rsid w:val="00720E87"/>
  </w:style>
  <w:style w:type="character" w:customStyle="1" w:styleId="WW-Absatz-Standardschriftart1111111111111111111111111111111">
    <w:name w:val="WW-Absatz-Standardschriftart1111111111111111111111111111111"/>
    <w:qFormat/>
    <w:rsid w:val="00720E87"/>
  </w:style>
  <w:style w:type="character" w:customStyle="1" w:styleId="WW-Absatz-Standardschriftart111111111111111111111111111111">
    <w:name w:val="WW-Absatz-Standardschriftart111111111111111111111111111111"/>
    <w:qFormat/>
    <w:rsid w:val="00720E87"/>
  </w:style>
  <w:style w:type="character" w:customStyle="1" w:styleId="WW-Absatz-Standardschriftart11111111111111111111111111111">
    <w:name w:val="WW-Absatz-Standardschriftart11111111111111111111111111111"/>
    <w:qFormat/>
    <w:rsid w:val="00720E87"/>
  </w:style>
  <w:style w:type="character" w:customStyle="1" w:styleId="WW-Absatz-Standardschriftart1111111111111111111111111111">
    <w:name w:val="WW-Absatz-Standardschriftart1111111111111111111111111111"/>
    <w:qFormat/>
    <w:rsid w:val="00720E87"/>
  </w:style>
  <w:style w:type="character" w:customStyle="1" w:styleId="WW-Absatz-Standardschriftart111111111111111111111111111">
    <w:name w:val="WW-Absatz-Standardschriftart111111111111111111111111111"/>
    <w:qFormat/>
    <w:rsid w:val="00720E87"/>
  </w:style>
  <w:style w:type="character" w:customStyle="1" w:styleId="WW-Absatz-Standardschriftart11111111111111111111111111">
    <w:name w:val="WW-Absatz-Standardschriftart11111111111111111111111111"/>
    <w:qFormat/>
    <w:rsid w:val="00720E87"/>
  </w:style>
  <w:style w:type="character" w:customStyle="1" w:styleId="WW-Absatz-Standardschriftart1111111111111111111111111">
    <w:name w:val="WW-Absatz-Standardschriftart1111111111111111111111111"/>
    <w:qFormat/>
    <w:rsid w:val="00720E87"/>
  </w:style>
  <w:style w:type="character" w:customStyle="1" w:styleId="WW-Absatz-Standardschriftart111111111111111111111111">
    <w:name w:val="WW-Absatz-Standardschriftart111111111111111111111111"/>
    <w:qFormat/>
    <w:rsid w:val="00720E87"/>
  </w:style>
  <w:style w:type="character" w:customStyle="1" w:styleId="WW-Absatz-Standardschriftart11111111111111111111111">
    <w:name w:val="WW-Absatz-Standardschriftart11111111111111111111111"/>
    <w:qFormat/>
    <w:rsid w:val="00720E87"/>
  </w:style>
  <w:style w:type="character" w:customStyle="1" w:styleId="WW-Absatz-Standardschriftart1111111111111111111111">
    <w:name w:val="WW-Absatz-Standardschriftart1111111111111111111111"/>
    <w:qFormat/>
    <w:rsid w:val="00720E87"/>
  </w:style>
  <w:style w:type="character" w:customStyle="1" w:styleId="WW-Absatz-Standardschriftart111111111111111111111">
    <w:name w:val="WW-Absatz-Standardschriftart111111111111111111111"/>
    <w:qFormat/>
    <w:rsid w:val="00720E87"/>
  </w:style>
  <w:style w:type="character" w:customStyle="1" w:styleId="WW-Absatz-Standardschriftart11111111111111111111">
    <w:name w:val="WW-Absatz-Standardschriftart11111111111111111111"/>
    <w:qFormat/>
    <w:rsid w:val="00720E87"/>
  </w:style>
  <w:style w:type="character" w:customStyle="1" w:styleId="WW-Absatz-Standardschriftart1111111111111111111">
    <w:name w:val="WW-Absatz-Standardschriftart1111111111111111111"/>
    <w:qFormat/>
    <w:rsid w:val="00720E87"/>
  </w:style>
  <w:style w:type="character" w:customStyle="1" w:styleId="WW-Absatz-Standardschriftart111111111111111111">
    <w:name w:val="WW-Absatz-Standardschriftart111111111111111111"/>
    <w:qFormat/>
    <w:rsid w:val="00720E87"/>
  </w:style>
  <w:style w:type="character" w:customStyle="1" w:styleId="WW-Absatz-Standardschriftart11111111111111111">
    <w:name w:val="WW-Absatz-Standardschriftart11111111111111111"/>
    <w:qFormat/>
    <w:rsid w:val="00720E87"/>
  </w:style>
  <w:style w:type="character" w:customStyle="1" w:styleId="WW-Absatz-Standardschriftart1111111111111111">
    <w:name w:val="WW-Absatz-Standardschriftart1111111111111111"/>
    <w:qFormat/>
    <w:rsid w:val="00720E87"/>
  </w:style>
  <w:style w:type="character" w:customStyle="1" w:styleId="WW-Absatz-Standardschriftart111111111111111">
    <w:name w:val="WW-Absatz-Standardschriftart111111111111111"/>
    <w:qFormat/>
    <w:rsid w:val="00720E87"/>
  </w:style>
  <w:style w:type="character" w:customStyle="1" w:styleId="WW-Absatz-Standardschriftart11111111111111">
    <w:name w:val="WW-Absatz-Standardschriftart11111111111111"/>
    <w:qFormat/>
    <w:rsid w:val="00720E87"/>
  </w:style>
  <w:style w:type="character" w:customStyle="1" w:styleId="WW-Absatz-Standardschriftart1111111111111">
    <w:name w:val="WW-Absatz-Standardschriftart1111111111111"/>
    <w:qFormat/>
    <w:rsid w:val="00720E87"/>
  </w:style>
  <w:style w:type="character" w:customStyle="1" w:styleId="WW-Absatz-Standardschriftart111111111111">
    <w:name w:val="WW-Absatz-Standardschriftart111111111111"/>
    <w:qFormat/>
    <w:rsid w:val="00720E87"/>
  </w:style>
  <w:style w:type="character" w:customStyle="1" w:styleId="WW-Absatz-Standardschriftart11111111111">
    <w:name w:val="WW-Absatz-Standardschriftart11111111111"/>
    <w:qFormat/>
    <w:rsid w:val="00720E87"/>
  </w:style>
  <w:style w:type="character" w:customStyle="1" w:styleId="WW-Absatz-Standardschriftart1111111111">
    <w:name w:val="WW-Absatz-Standardschriftart1111111111"/>
    <w:qFormat/>
    <w:rsid w:val="00720E87"/>
  </w:style>
  <w:style w:type="character" w:customStyle="1" w:styleId="WW-Absatz-Standardschriftart111111111">
    <w:name w:val="WW-Absatz-Standardschriftart111111111"/>
    <w:qFormat/>
    <w:rsid w:val="00720E87"/>
  </w:style>
  <w:style w:type="character" w:customStyle="1" w:styleId="WW-Absatz-Standardschriftart11111111">
    <w:name w:val="WW-Absatz-Standardschriftart11111111"/>
    <w:qFormat/>
    <w:rsid w:val="00720E87"/>
  </w:style>
  <w:style w:type="character" w:customStyle="1" w:styleId="WW-Absatz-Standardschriftart1111111">
    <w:name w:val="WW-Absatz-Standardschriftart1111111"/>
    <w:qFormat/>
    <w:rsid w:val="00720E87"/>
  </w:style>
  <w:style w:type="character" w:customStyle="1" w:styleId="WW-Absatz-Standardschriftart111111">
    <w:name w:val="WW-Absatz-Standardschriftart111111"/>
    <w:qFormat/>
    <w:rsid w:val="00720E87"/>
  </w:style>
  <w:style w:type="character" w:customStyle="1" w:styleId="WW-Absatz-Standardschriftart11111">
    <w:name w:val="WW-Absatz-Standardschriftart11111"/>
    <w:qFormat/>
    <w:rsid w:val="00720E87"/>
  </w:style>
  <w:style w:type="character" w:customStyle="1" w:styleId="WW-Absatz-Standardschriftart1111">
    <w:name w:val="WW-Absatz-Standardschriftart1111"/>
    <w:qFormat/>
    <w:rsid w:val="00720E87"/>
  </w:style>
  <w:style w:type="character" w:customStyle="1" w:styleId="WW-Absatz-Standardschriftart111">
    <w:name w:val="WW-Absatz-Standardschriftart111"/>
    <w:qFormat/>
    <w:rsid w:val="00720E87"/>
  </w:style>
  <w:style w:type="character" w:customStyle="1" w:styleId="WW-Absatz-Standardschriftart11">
    <w:name w:val="WW-Absatz-Standardschriftart11"/>
    <w:qFormat/>
    <w:rsid w:val="00720E87"/>
  </w:style>
  <w:style w:type="character" w:customStyle="1" w:styleId="WW-Absatz-Standardschriftart1">
    <w:name w:val="WW-Absatz-Standardschriftart1"/>
    <w:qFormat/>
    <w:rsid w:val="00720E87"/>
  </w:style>
  <w:style w:type="character" w:customStyle="1" w:styleId="WW-Absatz-Standardschriftart">
    <w:name w:val="WW-Absatz-Standardschriftart"/>
    <w:qFormat/>
    <w:rsid w:val="00720E87"/>
  </w:style>
  <w:style w:type="character" w:customStyle="1" w:styleId="Absatz-Standardschriftart">
    <w:name w:val="Absatz-Standardschriftart"/>
    <w:qFormat/>
    <w:rsid w:val="00720E87"/>
  </w:style>
  <w:style w:type="character" w:customStyle="1" w:styleId="WW8Num1z8">
    <w:name w:val="WW8Num1z8"/>
    <w:qFormat/>
    <w:rsid w:val="00720E87"/>
  </w:style>
  <w:style w:type="character" w:customStyle="1" w:styleId="WW8Num1z7">
    <w:name w:val="WW8Num1z7"/>
    <w:qFormat/>
    <w:rsid w:val="00720E87"/>
  </w:style>
  <w:style w:type="character" w:customStyle="1" w:styleId="WW8Num1z6">
    <w:name w:val="WW8Num1z6"/>
    <w:qFormat/>
    <w:rsid w:val="00720E87"/>
  </w:style>
  <w:style w:type="character" w:customStyle="1" w:styleId="WW8Num1z5">
    <w:name w:val="WW8Num1z5"/>
    <w:qFormat/>
    <w:rsid w:val="00720E87"/>
  </w:style>
  <w:style w:type="character" w:customStyle="1" w:styleId="WW8Num1z4">
    <w:name w:val="WW8Num1z4"/>
    <w:qFormat/>
    <w:rsid w:val="00720E87"/>
  </w:style>
  <w:style w:type="character" w:customStyle="1" w:styleId="WW8Num1z3">
    <w:name w:val="WW8Num1z3"/>
    <w:qFormat/>
    <w:rsid w:val="00720E87"/>
  </w:style>
  <w:style w:type="character" w:customStyle="1" w:styleId="WW8Num1z2">
    <w:name w:val="WW8Num1z2"/>
    <w:qFormat/>
    <w:rsid w:val="00720E87"/>
  </w:style>
  <w:style w:type="character" w:customStyle="1" w:styleId="WW8Num1z1">
    <w:name w:val="WW8Num1z1"/>
    <w:qFormat/>
    <w:rsid w:val="00720E87"/>
  </w:style>
  <w:style w:type="character" w:customStyle="1" w:styleId="WW8Num1z0">
    <w:name w:val="WW8Num1z0"/>
    <w:qFormat/>
    <w:rsid w:val="00720E87"/>
  </w:style>
  <w:style w:type="paragraph" w:styleId="Nagwek">
    <w:name w:val="header"/>
    <w:basedOn w:val="Normalny"/>
    <w:next w:val="Tekstpodstawowy"/>
    <w:qFormat/>
    <w:rsid w:val="00720E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20E87"/>
    <w:pPr>
      <w:spacing w:before="0" w:after="140" w:line="288" w:lineRule="auto"/>
    </w:pPr>
  </w:style>
  <w:style w:type="paragraph" w:styleId="Lista">
    <w:name w:val="List"/>
    <w:basedOn w:val="Tekstpodstawowy"/>
    <w:rsid w:val="00720E87"/>
    <w:rPr>
      <w:rFonts w:cs="Mangal"/>
    </w:rPr>
  </w:style>
  <w:style w:type="paragraph" w:customStyle="1" w:styleId="Caption">
    <w:name w:val="Caption"/>
    <w:basedOn w:val="Normalny"/>
    <w:qFormat/>
    <w:rsid w:val="00720E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20E87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qFormat/>
    <w:rsid w:val="00720E87"/>
  </w:style>
  <w:style w:type="paragraph" w:customStyle="1" w:styleId="DefinitionList">
    <w:name w:val="Definition List"/>
    <w:basedOn w:val="Normalny"/>
    <w:qFormat/>
    <w:rsid w:val="00720E87"/>
    <w:pPr>
      <w:ind w:left="360"/>
    </w:pPr>
  </w:style>
  <w:style w:type="paragraph" w:customStyle="1" w:styleId="H1">
    <w:name w:val="H1"/>
    <w:basedOn w:val="Normalny"/>
    <w:qFormat/>
    <w:rsid w:val="00720E87"/>
    <w:pPr>
      <w:keepNext/>
    </w:pPr>
    <w:rPr>
      <w:b/>
      <w:sz w:val="48"/>
    </w:rPr>
  </w:style>
  <w:style w:type="paragraph" w:customStyle="1" w:styleId="H2">
    <w:name w:val="H2"/>
    <w:basedOn w:val="Normalny"/>
    <w:qFormat/>
    <w:rsid w:val="00720E87"/>
    <w:pPr>
      <w:keepNext/>
    </w:pPr>
    <w:rPr>
      <w:b/>
      <w:sz w:val="36"/>
    </w:rPr>
  </w:style>
  <w:style w:type="paragraph" w:customStyle="1" w:styleId="H3">
    <w:name w:val="H3"/>
    <w:basedOn w:val="Normalny"/>
    <w:qFormat/>
    <w:rsid w:val="00720E87"/>
    <w:pPr>
      <w:keepNext/>
    </w:pPr>
    <w:rPr>
      <w:b/>
      <w:sz w:val="28"/>
    </w:rPr>
  </w:style>
  <w:style w:type="paragraph" w:customStyle="1" w:styleId="H4">
    <w:name w:val="H4"/>
    <w:basedOn w:val="Normalny"/>
    <w:qFormat/>
    <w:rsid w:val="00720E87"/>
    <w:pPr>
      <w:keepNext/>
    </w:pPr>
    <w:rPr>
      <w:b/>
    </w:rPr>
  </w:style>
  <w:style w:type="paragraph" w:customStyle="1" w:styleId="H5">
    <w:name w:val="H5"/>
    <w:basedOn w:val="Normalny"/>
    <w:qFormat/>
    <w:rsid w:val="00720E87"/>
    <w:pPr>
      <w:keepNext/>
    </w:pPr>
    <w:rPr>
      <w:b/>
      <w:sz w:val="20"/>
    </w:rPr>
  </w:style>
  <w:style w:type="paragraph" w:customStyle="1" w:styleId="H6">
    <w:name w:val="H6"/>
    <w:basedOn w:val="Normalny"/>
    <w:qFormat/>
    <w:rsid w:val="00720E87"/>
    <w:pPr>
      <w:keepNext/>
    </w:pPr>
    <w:rPr>
      <w:b/>
      <w:sz w:val="16"/>
    </w:rPr>
  </w:style>
  <w:style w:type="paragraph" w:customStyle="1" w:styleId="Address">
    <w:name w:val="Address"/>
    <w:basedOn w:val="Normalny"/>
    <w:qFormat/>
    <w:rsid w:val="00720E87"/>
    <w:rPr>
      <w:i/>
    </w:rPr>
  </w:style>
  <w:style w:type="paragraph" w:customStyle="1" w:styleId="Blockquote">
    <w:name w:val="Blockquote"/>
    <w:basedOn w:val="Normalny"/>
    <w:qFormat/>
    <w:rsid w:val="00720E87"/>
    <w:pPr>
      <w:ind w:left="360" w:right="360"/>
    </w:pPr>
  </w:style>
  <w:style w:type="paragraph" w:customStyle="1" w:styleId="Preformatted">
    <w:name w:val="Preformatted"/>
    <w:basedOn w:val="Normalny"/>
    <w:qFormat/>
    <w:rsid w:val="00720E8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720E87"/>
    <w:pPr>
      <w:pBdr>
        <w:top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qFormat/>
    <w:rsid w:val="00720E87"/>
    <w:pPr>
      <w:pBdr>
        <w:bottom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qFormat/>
    <w:rsid w:val="00720E87"/>
  </w:style>
  <w:style w:type="paragraph" w:styleId="Podtytu">
    <w:name w:val="Subtitle"/>
    <w:basedOn w:val="Nagwek"/>
    <w:qFormat/>
    <w:rsid w:val="00720E87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rsid w:val="00720E87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rsid w:val="00720E87"/>
    <w:pPr>
      <w:spacing w:before="0" w:after="283"/>
      <w:ind w:left="567" w:right="567"/>
    </w:pPr>
  </w:style>
  <w:style w:type="paragraph" w:styleId="Tekstpodstawowywcity">
    <w:name w:val="Body Text Indent"/>
    <w:basedOn w:val="Normalny"/>
    <w:rsid w:val="00720E87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qFormat/>
    <w:rsid w:val="00720E87"/>
  </w:style>
  <w:style w:type="paragraph" w:customStyle="1" w:styleId="Nagwektabeli">
    <w:name w:val="Nagłówek tabeli"/>
    <w:basedOn w:val="Zawartotabeli"/>
    <w:qFormat/>
    <w:rsid w:val="00720E87"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rsid w:val="00720E8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qFormat/>
    <w:rsid w:val="00720E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estern">
    <w:name w:val="western"/>
    <w:basedOn w:val="Normalny"/>
    <w:qFormat/>
    <w:rsid w:val="00720E87"/>
    <w:pPr>
      <w:spacing w:before="280" w:after="142" w:line="288" w:lineRule="auto"/>
    </w:pPr>
    <w:rPr>
      <w:color w:val="000000"/>
    </w:rPr>
  </w:style>
  <w:style w:type="numbering" w:customStyle="1" w:styleId="WW8Num1">
    <w:name w:val="WW8Num1"/>
    <w:qFormat/>
    <w:rsid w:val="00720E87"/>
  </w:style>
  <w:style w:type="table" w:styleId="Tabela-Siatka">
    <w:name w:val="Table Grid"/>
    <w:basedOn w:val="Standardowy"/>
    <w:uiPriority w:val="59"/>
    <w:rsid w:val="002E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2017-01-09T10:15:00Z</cp:lastPrinted>
  <dcterms:created xsi:type="dcterms:W3CDTF">2017-04-13T08:32:00Z</dcterms:created>
  <dcterms:modified xsi:type="dcterms:W3CDTF">2017-04-13T08:32:00Z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2201-17-037269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Łytkowska Barbara</vt:lpwstr>
  </property>
  <property fmtid="{D5CDD505-2E9C-101B-9397-08002B2CF9AE}" pid="7" name="AutorInicjaly">
    <vt:lpwstr>BŁ55</vt:lpwstr>
  </property>
  <property fmtid="{D5CDD505-2E9C-101B-9397-08002B2CF9AE}" pid="8" name="AutorNrTelefonu">
    <vt:lpwstr/>
  </property>
  <property fmtid="{D5CDD505-2E9C-101B-9397-08002B2CF9AE}" pid="9" name="Stanowisko">
    <vt:lpwstr>Referent</vt:lpwstr>
  </property>
  <property fmtid="{D5CDD505-2E9C-101B-9397-08002B2CF9AE}" pid="10" name="OpisPisma">
    <vt:lpwstr>US2205_BIP I kwartał 2017</vt:lpwstr>
  </property>
  <property fmtid="{D5CDD505-2E9C-101B-9397-08002B2CF9AE}" pid="11" name="Komorka">
    <vt:lpwstr>2205-Naczelnik</vt:lpwstr>
  </property>
  <property fmtid="{D5CDD505-2E9C-101B-9397-08002B2CF9AE}" pid="12" name="KodKomorki">
    <vt:lpwstr>2205-NUS</vt:lpwstr>
  </property>
  <property fmtid="{D5CDD505-2E9C-101B-9397-08002B2CF9AE}" pid="13" name="AktualnaData">
    <vt:lpwstr>2017-04-11</vt:lpwstr>
  </property>
  <property fmtid="{D5CDD505-2E9C-101B-9397-08002B2CF9AE}" pid="14" name="Wydzial">
    <vt:lpwstr>2205-Referat Czynności Analitycznych i Sprawdzających</vt:lpwstr>
  </property>
  <property fmtid="{D5CDD505-2E9C-101B-9397-08002B2CF9AE}" pid="15" name="KodWydzialu">
    <vt:lpwstr>2205-SKA-3</vt:lpwstr>
  </property>
  <property fmtid="{D5CDD505-2E9C-101B-9397-08002B2CF9AE}" pid="16" name="ZaakceptowanePrzez">
    <vt:lpwstr>n/d</vt:lpwstr>
  </property>
  <property fmtid="{D5CDD505-2E9C-101B-9397-08002B2CF9AE}" pid="17" name="PrzekazanieDo">
    <vt:lpwstr>Referat Obsługi Klienta i Komunikacji Zewnętrznej(IWK)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DataNaPismie">
    <vt:lpwstr>2017-04-11</vt:lpwstr>
  </property>
  <property fmtid="{D5CDD505-2E9C-101B-9397-08002B2CF9AE}" pid="33" name="DaneJednostki1">
    <vt:lpwstr>Izba Administracji Skarbowej w Gdańsku </vt:lpwstr>
  </property>
  <property fmtid="{D5CDD505-2E9C-101B-9397-08002B2CF9AE}" pid="34" name="DaneJednostki2">
    <vt:lpwstr>Gdańsk </vt:lpwstr>
  </property>
  <property fmtid="{D5CDD505-2E9C-101B-9397-08002B2CF9AE}" pid="35" name="DaneJednostki3">
    <vt:lpwstr>80-831 </vt:lpwstr>
  </property>
  <property fmtid="{D5CDD505-2E9C-101B-9397-08002B2CF9AE}" pid="36" name="DaneJednostki4">
    <vt:lpwstr>Długa </vt:lpwstr>
  </property>
  <property fmtid="{D5CDD505-2E9C-101B-9397-08002B2CF9AE}" pid="37" name="DaneJednostki5">
    <vt:lpwstr>75/76 </vt:lpwstr>
  </property>
  <property fmtid="{D5CDD505-2E9C-101B-9397-08002B2CF9AE}" pid="38" name="DaneJednostki6">
    <vt:lpwstr>58 300-23-00</vt:lpwstr>
  </property>
  <property fmtid="{D5CDD505-2E9C-101B-9397-08002B2CF9AE}" pid="39" name="DaneJednostki7">
    <vt:lpwstr>58 301-43-18</vt:lpwstr>
  </property>
  <property fmtid="{D5CDD505-2E9C-101B-9397-08002B2CF9AE}" pid="40" name="DaneJednostki8">
    <vt:lpwstr>isdn@pm.mofnet.gov.pl</vt:lpwstr>
  </property>
  <property fmtid="{D5CDD505-2E9C-101B-9397-08002B2CF9AE}" pid="41" name="DaneJednostki9">
    <vt:lpwstr>www.pomorskie.kas.gov.pl</vt:lpwstr>
  </property>
  <property fmtid="{D5CDD505-2E9C-101B-9397-08002B2CF9AE}" pid="42" name="DaneJednostki10">
    <vt:lpwstr>Dyrektor Izby Administracji Skarbowej w Gdańsku</vt:lpwstr>
  </property>
  <property fmtid="{D5CDD505-2E9C-101B-9397-08002B2CF9AE}" pid="43" name="KodKreskowy">
    <vt:lpwstr> </vt:lpwstr>
  </property>
  <property fmtid="{D5CDD505-2E9C-101B-9397-08002B2CF9AE}" pid="44" name="TrescPisma">
    <vt:lpwstr/>
  </property>
</Properties>
</file>